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87C34" w14:textId="6F013598" w:rsidR="002A38ED" w:rsidRPr="00C61645" w:rsidRDefault="002A38ED" w:rsidP="00BD68F1">
      <w:pPr>
        <w:pStyle w:val="HinweisRahmen"/>
        <w:framePr w:w="6606" w:h="1134" w:hRule="exact" w:hSpace="0" w:wrap="around" w:x="2723" w:y="-5"/>
        <w:pBdr>
          <w:top w:val="single" w:sz="24" w:space="4" w:color="FF0000"/>
          <w:left w:val="single" w:sz="24" w:space="7" w:color="FF0000"/>
          <w:bottom w:val="single" w:sz="24" w:space="4" w:color="FF0000"/>
          <w:right w:val="single" w:sz="24" w:space="7" w:color="FF0000"/>
        </w:pBdr>
        <w:jc w:val="center"/>
        <w:rPr>
          <w:rFonts w:ascii="Arial" w:hAnsi="Arial" w:cs="Arial"/>
          <w:b/>
          <w:color w:val="auto"/>
          <w:sz w:val="28"/>
          <w:szCs w:val="28"/>
        </w:rPr>
      </w:pPr>
      <w:bookmarkStart w:id="0" w:name="_GoBack"/>
      <w:bookmarkEnd w:id="0"/>
      <w:r w:rsidRPr="00C61645">
        <w:rPr>
          <w:rFonts w:ascii="Arial" w:hAnsi="Arial" w:cs="Arial"/>
          <w:b/>
          <w:color w:val="auto"/>
          <w:sz w:val="28"/>
          <w:szCs w:val="28"/>
        </w:rPr>
        <w:t xml:space="preserve">Dokumentvorlage, </w:t>
      </w:r>
      <w:r w:rsidR="00BD68F1" w:rsidRPr="00C61645">
        <w:rPr>
          <w:color w:val="auto"/>
          <w:sz w:val="32"/>
          <w:szCs w:val="20"/>
        </w:rPr>
        <w:t>Version gemäß Beschluss vom 17.07.2025</w:t>
      </w:r>
    </w:p>
    <w:p w14:paraId="65C1C21C" w14:textId="64AE86FE" w:rsidR="002A38ED" w:rsidRPr="00C61645" w:rsidRDefault="002A38ED" w:rsidP="006C59A3">
      <w:pPr>
        <w:pStyle w:val="InfoDatumQ"/>
        <w:framePr w:wrap="around" w:x="4735"/>
        <w:rPr>
          <w:color w:val="auto"/>
        </w:rPr>
      </w:pPr>
      <w:r w:rsidRPr="00C61645">
        <w:rPr>
          <w:color w:val="auto"/>
        </w:rPr>
        <w:t xml:space="preserve">Stand: </w:t>
      </w:r>
      <w:r w:rsidRPr="00C61645">
        <w:rPr>
          <w:color w:val="auto"/>
          <w:highlight w:val="lightGray"/>
        </w:rPr>
        <w:t>&lt;&lt;</w:t>
      </w:r>
      <w:proofErr w:type="spellStart"/>
      <w:proofErr w:type="gramStart"/>
      <w:r w:rsidR="004C4229" w:rsidRPr="00C61645">
        <w:rPr>
          <w:color w:val="auto"/>
          <w:highlight w:val="lightGray"/>
        </w:rPr>
        <w:t>tt</w:t>
      </w:r>
      <w:r w:rsidR="0097632F" w:rsidRPr="00C61645">
        <w:rPr>
          <w:color w:val="auto"/>
          <w:highlight w:val="lightGray"/>
        </w:rPr>
        <w:t>.</w:t>
      </w:r>
      <w:r w:rsidR="004C4229" w:rsidRPr="00C61645">
        <w:rPr>
          <w:color w:val="auto"/>
          <w:highlight w:val="lightGray"/>
        </w:rPr>
        <w:t>mm</w:t>
      </w:r>
      <w:r w:rsidR="00EA0426" w:rsidRPr="00C61645">
        <w:rPr>
          <w:color w:val="auto"/>
          <w:highlight w:val="lightGray"/>
        </w:rPr>
        <w:t>.</w:t>
      </w:r>
      <w:r w:rsidR="004C4229" w:rsidRPr="00C61645">
        <w:rPr>
          <w:color w:val="auto"/>
          <w:highlight w:val="lightGray"/>
        </w:rPr>
        <w:t>jjjj</w:t>
      </w:r>
      <w:proofErr w:type="spellEnd"/>
      <w:proofErr w:type="gramEnd"/>
      <w:r w:rsidRPr="00C61645">
        <w:rPr>
          <w:color w:val="auto"/>
          <w:highlight w:val="lightGray"/>
        </w:rPr>
        <w:t>&gt;&gt;</w:t>
      </w:r>
      <w:r w:rsidRPr="00C61645">
        <w:rPr>
          <w:color w:val="auto"/>
        </w:rPr>
        <w:t xml:space="preserve"> </w:t>
      </w:r>
    </w:p>
    <w:p w14:paraId="5540A99A" w14:textId="77777777" w:rsidR="002A38ED" w:rsidRPr="00C61645" w:rsidRDefault="002A38ED" w:rsidP="006C59A3">
      <w:pPr>
        <w:pStyle w:val="InfoHerstellerQ"/>
        <w:framePr w:wrap="around" w:x="3001" w:y="7124"/>
        <w:rPr>
          <w:color w:val="auto"/>
        </w:rPr>
      </w:pPr>
      <w:r w:rsidRPr="00C61645">
        <w:rPr>
          <w:color w:val="auto"/>
          <w:highlight w:val="lightGray"/>
        </w:rPr>
        <w:t>&lt;&lt;Pharmazeutischer Unternehmer&gt;&gt;</w:t>
      </w:r>
    </w:p>
    <w:p w14:paraId="2CB75555" w14:textId="77777777" w:rsidR="002A38ED" w:rsidRPr="00C61645" w:rsidRDefault="002A38ED" w:rsidP="006C59A3">
      <w:pPr>
        <w:pStyle w:val="InfoWirkstoffQ"/>
        <w:framePr w:wrap="around" w:x="2880" w:y="5772"/>
        <w:rPr>
          <w:color w:val="auto"/>
        </w:rPr>
      </w:pPr>
      <w:r w:rsidRPr="00C61645">
        <w:rPr>
          <w:color w:val="auto"/>
          <w:highlight w:val="lightGray"/>
        </w:rPr>
        <w:t>&lt;&lt;Wirkstoff&gt;&gt;</w:t>
      </w:r>
      <w:r w:rsidRPr="00C61645">
        <w:rPr>
          <w:color w:val="auto"/>
        </w:rPr>
        <w:t xml:space="preserve"> (</w:t>
      </w:r>
      <w:r w:rsidRPr="00C61645">
        <w:rPr>
          <w:color w:val="auto"/>
          <w:highlight w:val="lightGray"/>
        </w:rPr>
        <w:t>&lt;&lt;</w:t>
      </w:r>
      <w:r w:rsidR="00CA5A69" w:rsidRPr="00C61645">
        <w:rPr>
          <w:color w:val="auto"/>
          <w:highlight w:val="lightGray"/>
        </w:rPr>
        <w:t>Handelsname</w:t>
      </w:r>
      <w:r w:rsidRPr="00C61645">
        <w:rPr>
          <w:color w:val="auto"/>
          <w:highlight w:val="lightGray"/>
        </w:rPr>
        <w:t>&gt;&gt;</w:t>
      </w:r>
      <w:r w:rsidRPr="00C61645">
        <w:rPr>
          <w:color w:val="auto"/>
        </w:rPr>
        <w:t>)</w:t>
      </w:r>
    </w:p>
    <w:p w14:paraId="1051764C" w14:textId="77777777" w:rsidR="002A38ED" w:rsidRPr="00C61645" w:rsidRDefault="002A38ED" w:rsidP="006C59A3">
      <w:pPr>
        <w:pStyle w:val="InfoModulQ"/>
        <w:framePr w:wrap="around" w:x="3536" w:y="7856"/>
        <w:rPr>
          <w:color w:val="auto"/>
        </w:rPr>
      </w:pPr>
      <w:r w:rsidRPr="00C61645">
        <w:rPr>
          <w:color w:val="auto"/>
        </w:rPr>
        <w:t xml:space="preserve">Modul 4 </w:t>
      </w:r>
      <w:r w:rsidRPr="00C61645">
        <w:rPr>
          <w:color w:val="auto"/>
          <w:highlight w:val="lightGray"/>
        </w:rPr>
        <w:t>&lt;&lt;Kodierung A-Z&gt;&gt;</w:t>
      </w:r>
      <w:r w:rsidRPr="00C61645">
        <w:rPr>
          <w:color w:val="auto"/>
        </w:rPr>
        <w:t xml:space="preserve">      </w:t>
      </w:r>
    </w:p>
    <w:p w14:paraId="203401FA" w14:textId="77777777" w:rsidR="002A38ED" w:rsidRPr="00C61645" w:rsidRDefault="002A38ED" w:rsidP="006C59A3">
      <w:pPr>
        <w:pStyle w:val="InfoAnwendungsgebietQ"/>
        <w:framePr w:wrap="around" w:x="4070" w:y="8488"/>
        <w:rPr>
          <w:color w:val="auto"/>
        </w:rPr>
      </w:pPr>
      <w:r w:rsidRPr="00C61645">
        <w:rPr>
          <w:color w:val="auto"/>
          <w:highlight w:val="lightGray"/>
        </w:rPr>
        <w:t>&lt;&lt;Anwendungsgebiet&gt;&gt;</w:t>
      </w:r>
    </w:p>
    <w:p w14:paraId="063C886D" w14:textId="71CED6BB" w:rsidR="002A38ED" w:rsidRPr="00C61645" w:rsidRDefault="00D028FF" w:rsidP="008E0C0A">
      <w:pPr>
        <w:rPr>
          <w:color w:val="auto"/>
        </w:rPr>
        <w:sectPr w:rsidR="002A38ED" w:rsidRPr="00C61645" w:rsidSect="00C40AC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397" w:footer="454" w:gutter="0"/>
          <w:pgNumType w:fmt="lowerRoman" w:start="1"/>
          <w:cols w:space="708"/>
          <w:titlePg/>
          <w:rtlGutter/>
          <w:docGrid w:linePitch="360"/>
        </w:sectPr>
      </w:pPr>
      <w:r w:rsidRPr="00C61645">
        <w:rPr>
          <w:noProof/>
          <w:color w:val="auto"/>
          <w:lang w:eastAsia="de-DE"/>
        </w:rPr>
        <mc:AlternateContent>
          <mc:Choice Requires="wps">
            <w:drawing>
              <wp:anchor distT="0" distB="0" distL="114300" distR="114300" simplePos="0" relativeHeight="251659264" behindDoc="0" locked="0" layoutInCell="1" allowOverlap="1" wp14:anchorId="54210F10" wp14:editId="5C341ACB">
                <wp:simplePos x="0" y="0"/>
                <wp:positionH relativeFrom="margin">
                  <wp:align>center</wp:align>
                </wp:positionH>
                <wp:positionV relativeFrom="paragraph">
                  <wp:posOffset>1212215</wp:posOffset>
                </wp:positionV>
                <wp:extent cx="5533390" cy="140017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37448EB2" w14:textId="11926BC8" w:rsidR="0037619C" w:rsidRDefault="0037619C" w:rsidP="00D028FF">
                            <w:pPr>
                              <w:pStyle w:val="TitelDossier"/>
                            </w:pPr>
                            <w:r>
                              <w:t>„Dossier zur Nutzenbewertung</w:t>
                            </w:r>
                            <w:r>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10F10" id="_x0000_t202" coordsize="21600,21600" o:spt="202" path="m,l,21600r21600,l21600,xe">
                <v:stroke joinstyle="miter"/>
                <v:path gradientshapeok="t" o:connecttype="rect"/>
              </v:shapetype>
              <v:shape id="Textfeld 5" o:spid="_x0000_s1026" type="#_x0000_t202" style="position:absolute;left:0;text-align:left;margin-left:0;margin-top:95.45pt;width:435.7pt;height:110.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" fillcolor="#d9d9d9" stroked="f" strokeweight=".5pt">
                <v:textbox>
                  <w:txbxContent>
                    <w:p w14:paraId="37448EB2" w14:textId="11926BC8" w:rsidR="0037619C" w:rsidRDefault="0037619C" w:rsidP="00D028FF">
                      <w:pPr>
                        <w:pStyle w:val="TitelDossier"/>
                      </w:pPr>
                      <w:r>
                        <w:t>„Dossier zur Nutzenbewertung</w:t>
                      </w:r>
                      <w:r>
                        <w:br/>
                        <w:t>gemäß § 35a SGB V</w:t>
                      </w:r>
                    </w:p>
                  </w:txbxContent>
                </v:textbox>
                <w10:wrap anchorx="margin"/>
              </v:shape>
            </w:pict>
          </mc:Fallback>
        </mc:AlternateContent>
      </w:r>
      <w:r w:rsidR="00995216" w:rsidRPr="00C61645">
        <w:rPr>
          <w:noProof/>
          <w:color w:val="auto"/>
          <w:lang w:eastAsia="de-DE"/>
        </w:rPr>
        <mc:AlternateContent>
          <mc:Choice Requires="wps">
            <w:drawing>
              <wp:anchor distT="0" distB="0" distL="114300" distR="114300" simplePos="0" relativeHeight="251658240" behindDoc="0" locked="0" layoutInCell="1" allowOverlap="1" wp14:anchorId="5E329ACC" wp14:editId="0B3C4C4C">
                <wp:simplePos x="0" y="0"/>
                <wp:positionH relativeFrom="column">
                  <wp:align>center</wp:align>
                </wp:positionH>
                <wp:positionV relativeFrom="page">
                  <wp:posOffset>6480810</wp:posOffset>
                </wp:positionV>
                <wp:extent cx="4132580" cy="1360805"/>
                <wp:effectExtent l="0" t="0" r="127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2580" cy="1360805"/>
                        </a:xfrm>
                        <a:prstGeom prst="rect">
                          <a:avLst/>
                        </a:prstGeom>
                        <a:solidFill>
                          <a:sysClr val="window" lastClr="FFFFFF"/>
                        </a:solidFill>
                        <a:ln w="6350">
                          <a:noFill/>
                        </a:ln>
                        <a:effectLst/>
                      </wps:spPr>
                      <wps:txbx>
                        <w:txbxContent>
                          <w:p w14:paraId="49AD56AC" w14:textId="77777777" w:rsidR="0037619C" w:rsidRDefault="0037619C" w:rsidP="008E0C0A">
                            <w:pPr>
                              <w:pStyle w:val="InfoModultitelQ"/>
                            </w:pPr>
                            <w:r w:rsidRPr="00C10A74">
                              <w:t>Medizinischer Nutzen und medizinischer Zusatznutzen</w:t>
                            </w:r>
                            <w:r>
                              <w:t>, Patientengruppen mit therapeutisch bedeutsamem Zusatznutzen</w:t>
                            </w:r>
                          </w:p>
                          <w:p w14:paraId="19E2EEA9" w14:textId="77777777" w:rsidR="0037619C" w:rsidRPr="00C10A74" w:rsidRDefault="0037619C" w:rsidP="00D306E8">
                            <w:pPr>
                              <w:pStyle w:val="Textkrper2"/>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329ACC" id="Textfeld 2" o:spid="_x0000_s1027" type="#_x0000_t202" style="position:absolute;left:0;text-align:left;margin-left:0;margin-top:510.3pt;width:325.4pt;height:107.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" fillcolor="window" stroked="f" strokeweight=".5pt">
                <v:textbox>
                  <w:txbxContent>
                    <w:p w14:paraId="49AD56AC" w14:textId="77777777" w:rsidR="0037619C" w:rsidRDefault="0037619C" w:rsidP="008E0C0A">
                      <w:pPr>
                        <w:pStyle w:val="InfoModultitelQ"/>
                      </w:pPr>
                      <w:r w:rsidRPr="00C10A74">
                        <w:t>Medizinischer Nutzen und medizinischer Zusatznutzen</w:t>
                      </w:r>
                      <w:r>
                        <w:t>, Patientengruppen mit therapeutisch bedeutsamem Zusatznutzen</w:t>
                      </w:r>
                    </w:p>
                    <w:p w14:paraId="19E2EEA9" w14:textId="77777777" w:rsidR="0037619C" w:rsidRPr="00C10A74" w:rsidRDefault="0037619C" w:rsidP="00D306E8">
                      <w:pPr>
                        <w:pStyle w:val="Textkrper2"/>
                        <w:rPr>
                          <w:b/>
                        </w:rPr>
                      </w:pPr>
                    </w:p>
                  </w:txbxContent>
                </v:textbox>
                <w10:wrap anchory="page"/>
              </v:shape>
            </w:pict>
          </mc:Fallback>
        </mc:AlternateContent>
      </w:r>
    </w:p>
    <w:p w14:paraId="5B4A5E57" w14:textId="77777777" w:rsidR="002A38ED" w:rsidRPr="00C61645" w:rsidRDefault="002A38ED" w:rsidP="004748B8">
      <w:pPr>
        <w:pStyle w:val="Vorseiten1"/>
        <w:spacing w:before="360" w:after="360"/>
        <w:rPr>
          <w:color w:val="auto"/>
        </w:rPr>
      </w:pPr>
      <w:r w:rsidRPr="00C61645">
        <w:rPr>
          <w:color w:val="auto"/>
        </w:rPr>
        <w:lastRenderedPageBreak/>
        <w:t>Inhaltsverzeichnis</w:t>
      </w:r>
    </w:p>
    <w:p w14:paraId="4F1217E8" w14:textId="77777777" w:rsidR="002A38ED" w:rsidRPr="00C61645" w:rsidRDefault="002A38ED" w:rsidP="00B36145">
      <w:pPr>
        <w:pStyle w:val="Seiteinhalt"/>
        <w:rPr>
          <w:color w:val="auto"/>
        </w:rPr>
      </w:pPr>
      <w:r w:rsidRPr="00C61645">
        <w:rPr>
          <w:color w:val="auto"/>
        </w:rPr>
        <w:t>Seite</w:t>
      </w:r>
    </w:p>
    <w:p w14:paraId="2FAA2BBE" w14:textId="1DC05D89" w:rsidR="00277563" w:rsidRPr="00C61645" w:rsidRDefault="008342F7">
      <w:pPr>
        <w:pStyle w:val="Verzeichnis1"/>
        <w:rPr>
          <w:rFonts w:asciiTheme="minorHAnsi" w:eastAsiaTheme="minorEastAsia" w:hAnsiTheme="minorHAnsi" w:cstheme="minorBidi"/>
          <w:b w:val="0"/>
          <w:noProof/>
          <w:color w:val="auto"/>
          <w:sz w:val="22"/>
          <w:szCs w:val="22"/>
          <w:lang w:eastAsia="de-DE"/>
        </w:rPr>
      </w:pPr>
      <w:r w:rsidRPr="00C61645">
        <w:rPr>
          <w:b w:val="0"/>
          <w:color w:val="auto"/>
        </w:rPr>
        <w:fldChar w:fldCharType="begin"/>
      </w:r>
      <w:r w:rsidRPr="00C61645">
        <w:rPr>
          <w:b w:val="0"/>
          <w:color w:val="auto"/>
        </w:rPr>
        <w:instrText xml:space="preserve"> TOC \o "2-6" \h \z \t "Überschrift 1;1;Ü Vorseiten 2;1;Ü Kurzfassung;1;Überschrift_Vorseiten_klein;1;#_Überschrift_Anhang_Dossier;1" </w:instrText>
      </w:r>
      <w:r w:rsidRPr="00C61645">
        <w:rPr>
          <w:b w:val="0"/>
          <w:color w:val="auto"/>
        </w:rPr>
        <w:fldChar w:fldCharType="separate"/>
      </w:r>
      <w:hyperlink w:anchor="_Toc201140063" w:history="1">
        <w:r w:rsidR="00277563" w:rsidRPr="00C61645">
          <w:rPr>
            <w:rStyle w:val="Hyperlink"/>
            <w:noProof/>
            <w:color w:val="auto"/>
          </w:rPr>
          <w:t>Tabellenverzeichnis</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_Toc201140063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w:t>
        </w:r>
        <w:r w:rsidR="00277563" w:rsidRPr="00C61645">
          <w:rPr>
            <w:noProof/>
            <w:webHidden/>
            <w:color w:val="auto"/>
          </w:rPr>
          <w:fldChar w:fldCharType="end"/>
        </w:r>
      </w:hyperlink>
    </w:p>
    <w:p w14:paraId="2E5CE4FA" w14:textId="48620A26" w:rsidR="00277563" w:rsidRPr="00C61645" w:rsidRDefault="003404C5">
      <w:pPr>
        <w:pStyle w:val="Verzeichnis1"/>
        <w:rPr>
          <w:rFonts w:asciiTheme="minorHAnsi" w:eastAsiaTheme="minorEastAsia" w:hAnsiTheme="minorHAnsi" w:cstheme="minorBidi"/>
          <w:b w:val="0"/>
          <w:noProof/>
          <w:color w:val="auto"/>
          <w:sz w:val="22"/>
          <w:szCs w:val="22"/>
          <w:lang w:eastAsia="de-DE"/>
        </w:rPr>
      </w:pPr>
      <w:hyperlink w:anchor="_Toc201140064" w:history="1">
        <w:r w:rsidR="00277563" w:rsidRPr="00C61645">
          <w:rPr>
            <w:rStyle w:val="Hyperlink"/>
            <w:noProof/>
            <w:color w:val="auto"/>
          </w:rPr>
          <w:t>Abbildungsverzeichnis</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_Toc201140064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w:t>
        </w:r>
        <w:r w:rsidR="00277563" w:rsidRPr="00C61645">
          <w:rPr>
            <w:noProof/>
            <w:webHidden/>
            <w:color w:val="auto"/>
          </w:rPr>
          <w:fldChar w:fldCharType="end"/>
        </w:r>
      </w:hyperlink>
    </w:p>
    <w:p w14:paraId="3CC91334" w14:textId="5CF9EEF5" w:rsidR="00277563" w:rsidRPr="00C61645" w:rsidRDefault="003404C5">
      <w:pPr>
        <w:pStyle w:val="Verzeichnis1"/>
        <w:rPr>
          <w:rFonts w:asciiTheme="minorHAnsi" w:eastAsiaTheme="minorEastAsia" w:hAnsiTheme="minorHAnsi" w:cstheme="minorBidi"/>
          <w:b w:val="0"/>
          <w:noProof/>
          <w:color w:val="auto"/>
          <w:sz w:val="22"/>
          <w:szCs w:val="22"/>
          <w:lang w:eastAsia="de-DE"/>
        </w:rPr>
      </w:pPr>
      <w:hyperlink w:anchor="_Toc201140065" w:history="1">
        <w:r w:rsidR="00277563" w:rsidRPr="00C61645">
          <w:rPr>
            <w:rStyle w:val="Hyperlink"/>
            <w:noProof/>
            <w:color w:val="auto"/>
          </w:rPr>
          <w:t>Abkürzungsverzeichnis</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_Toc201140065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6</w:t>
        </w:r>
        <w:r w:rsidR="00277563" w:rsidRPr="00C61645">
          <w:rPr>
            <w:noProof/>
            <w:webHidden/>
            <w:color w:val="auto"/>
          </w:rPr>
          <w:fldChar w:fldCharType="end"/>
        </w:r>
      </w:hyperlink>
    </w:p>
    <w:p w14:paraId="08F27734" w14:textId="71DEB757" w:rsidR="00277563" w:rsidRPr="00C61645" w:rsidRDefault="003404C5">
      <w:pPr>
        <w:pStyle w:val="Verzeichnis1"/>
        <w:rPr>
          <w:rFonts w:asciiTheme="minorHAnsi" w:eastAsiaTheme="minorEastAsia" w:hAnsiTheme="minorHAnsi" w:cstheme="minorBidi"/>
          <w:b w:val="0"/>
          <w:noProof/>
          <w:color w:val="auto"/>
          <w:sz w:val="22"/>
          <w:szCs w:val="22"/>
          <w:lang w:eastAsia="de-DE"/>
        </w:rPr>
      </w:pPr>
      <w:hyperlink w:anchor="_Toc201140066" w:history="1">
        <w:r w:rsidR="00277563" w:rsidRPr="00C61645">
          <w:rPr>
            <w:rStyle w:val="Hyperlink"/>
            <w:noProof/>
            <w:color w:val="auto"/>
          </w:rPr>
          <w:t>4</w:t>
        </w:r>
        <w:r w:rsidR="00277563" w:rsidRPr="00C61645">
          <w:rPr>
            <w:rFonts w:asciiTheme="minorHAnsi" w:eastAsiaTheme="minorEastAsia" w:hAnsiTheme="minorHAnsi" w:cstheme="minorBidi"/>
            <w:b w:val="0"/>
            <w:noProof/>
            <w:color w:val="auto"/>
            <w:sz w:val="22"/>
            <w:szCs w:val="22"/>
            <w:lang w:eastAsia="de-DE"/>
          </w:rPr>
          <w:tab/>
        </w:r>
        <w:r w:rsidR="00277563" w:rsidRPr="00C61645">
          <w:rPr>
            <w:rStyle w:val="Hyperlink"/>
            <w:noProof/>
            <w:color w:val="auto"/>
          </w:rPr>
          <w:t>Modul 4 – allgemeine Informationen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_Toc201140066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8</w:t>
        </w:r>
        <w:r w:rsidR="00277563" w:rsidRPr="00C61645">
          <w:rPr>
            <w:noProof/>
            <w:webHidden/>
            <w:color w:val="auto"/>
          </w:rPr>
          <w:fldChar w:fldCharType="end"/>
        </w:r>
      </w:hyperlink>
    </w:p>
    <w:p w14:paraId="58D3BA0A" w14:textId="2D96DA77" w:rsidR="00277563" w:rsidRPr="00C61645" w:rsidRDefault="003404C5">
      <w:pPr>
        <w:pStyle w:val="Verzeichnis2"/>
        <w:rPr>
          <w:rFonts w:asciiTheme="minorHAnsi" w:eastAsiaTheme="minorEastAsia" w:hAnsiTheme="minorHAnsi" w:cstheme="minorBidi"/>
          <w:noProof/>
          <w:color w:val="auto"/>
          <w:sz w:val="22"/>
          <w:szCs w:val="22"/>
          <w:lang w:eastAsia="de-DE"/>
        </w:rPr>
      </w:pPr>
      <w:hyperlink w:anchor="_Toc201140067" w:history="1">
        <w:r w:rsidR="00277563" w:rsidRPr="00C61645">
          <w:rPr>
            <w:rStyle w:val="Hyperlink"/>
            <w:noProof/>
            <w:color w:val="auto"/>
          </w:rPr>
          <w:t>4.1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Zusammenfassung der Inhalte von Modul 4</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_Toc201140067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9</w:t>
        </w:r>
        <w:r w:rsidR="00277563" w:rsidRPr="00C61645">
          <w:rPr>
            <w:noProof/>
            <w:webHidden/>
            <w:color w:val="auto"/>
          </w:rPr>
          <w:fldChar w:fldCharType="end"/>
        </w:r>
      </w:hyperlink>
    </w:p>
    <w:p w14:paraId="4D94FBA8" w14:textId="53EB5D33" w:rsidR="00277563" w:rsidRPr="00C61645" w:rsidRDefault="003404C5">
      <w:pPr>
        <w:pStyle w:val="Verzeichnis2"/>
        <w:rPr>
          <w:rFonts w:asciiTheme="minorHAnsi" w:eastAsiaTheme="minorEastAsia" w:hAnsiTheme="minorHAnsi" w:cstheme="minorBidi"/>
          <w:noProof/>
          <w:color w:val="auto"/>
          <w:sz w:val="22"/>
          <w:szCs w:val="22"/>
          <w:lang w:eastAsia="de-DE"/>
        </w:rPr>
      </w:pPr>
      <w:hyperlink w:anchor="_Toc201140068" w:history="1">
        <w:r w:rsidR="00277563" w:rsidRPr="00C61645">
          <w:rPr>
            <w:rStyle w:val="Hyperlink"/>
            <w:noProof/>
            <w:color w:val="auto"/>
          </w:rPr>
          <w:t>4.2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Methodik</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_Toc201140068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10</w:t>
        </w:r>
        <w:r w:rsidR="00277563" w:rsidRPr="00C61645">
          <w:rPr>
            <w:noProof/>
            <w:webHidden/>
            <w:color w:val="auto"/>
          </w:rPr>
          <w:fldChar w:fldCharType="end"/>
        </w:r>
      </w:hyperlink>
    </w:p>
    <w:p w14:paraId="678736B1" w14:textId="0A7E673E"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069" w:history="1">
        <w:r w:rsidR="00277563" w:rsidRPr="00C61645">
          <w:rPr>
            <w:rStyle w:val="Hyperlink"/>
            <w:noProof/>
            <w:color w:val="auto"/>
          </w:rPr>
          <w:t>4.2.1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Fragestellung</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_Toc201140069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10</w:t>
        </w:r>
        <w:r w:rsidR="00277563" w:rsidRPr="00C61645">
          <w:rPr>
            <w:noProof/>
            <w:webHidden/>
            <w:color w:val="auto"/>
          </w:rPr>
          <w:fldChar w:fldCharType="end"/>
        </w:r>
      </w:hyperlink>
    </w:p>
    <w:p w14:paraId="494A1C43" w14:textId="1CCEA4C5"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070" w:history="1">
        <w:r w:rsidR="00277563" w:rsidRPr="00C61645">
          <w:rPr>
            <w:rStyle w:val="Hyperlink"/>
            <w:noProof/>
            <w:color w:val="auto"/>
          </w:rPr>
          <w:t>4.2.2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Kriterien für den Einschluss von Studien in die Nutzenbewertung</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11</w:t>
        </w:r>
        <w:r w:rsidR="00277563" w:rsidRPr="00C61645">
          <w:rPr>
            <w:noProof/>
            <w:webHidden/>
            <w:color w:val="auto"/>
          </w:rPr>
          <w:fldChar w:fldCharType="end"/>
        </w:r>
      </w:hyperlink>
    </w:p>
    <w:p w14:paraId="3B2B08C3" w14:textId="4B302280"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071" w:history="1">
        <w:r w:rsidR="00277563" w:rsidRPr="00C61645">
          <w:rPr>
            <w:rStyle w:val="Hyperlink"/>
            <w:noProof/>
            <w:color w:val="auto"/>
          </w:rPr>
          <w:t>4.2.3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Informationsbeschaffung</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11</w:t>
        </w:r>
        <w:r w:rsidR="00277563" w:rsidRPr="00C61645">
          <w:rPr>
            <w:noProof/>
            <w:webHidden/>
            <w:color w:val="auto"/>
          </w:rPr>
          <w:fldChar w:fldCharType="end"/>
        </w:r>
      </w:hyperlink>
    </w:p>
    <w:p w14:paraId="7CFBF32F" w14:textId="24BDAD34"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72" w:history="1">
        <w:r w:rsidR="00277563" w:rsidRPr="00C61645">
          <w:rPr>
            <w:rStyle w:val="Hyperlink"/>
            <w:noProof/>
            <w:color w:val="auto"/>
          </w:rPr>
          <w:t>4.2.3.1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Studien des pharmazeutischen Unternehmers</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11</w:t>
        </w:r>
        <w:r w:rsidR="00277563" w:rsidRPr="00C61645">
          <w:rPr>
            <w:noProof/>
            <w:webHidden/>
            <w:color w:val="auto"/>
          </w:rPr>
          <w:fldChar w:fldCharType="end"/>
        </w:r>
      </w:hyperlink>
    </w:p>
    <w:p w14:paraId="68AD43D0" w14:textId="75DA29C9"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73" w:history="1">
        <w:r w:rsidR="00277563" w:rsidRPr="00C61645">
          <w:rPr>
            <w:rStyle w:val="Hyperlink"/>
            <w:noProof/>
            <w:color w:val="auto"/>
          </w:rPr>
          <w:t>4.2.3.2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Bibliografische Recherche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12</w:t>
        </w:r>
        <w:r w:rsidR="00277563" w:rsidRPr="00C61645">
          <w:rPr>
            <w:noProof/>
            <w:webHidden/>
            <w:color w:val="auto"/>
          </w:rPr>
          <w:fldChar w:fldCharType="end"/>
        </w:r>
      </w:hyperlink>
    </w:p>
    <w:p w14:paraId="5A0F7893" w14:textId="0DB28A02"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74" w:history="1">
        <w:r w:rsidR="00277563" w:rsidRPr="00C61645">
          <w:rPr>
            <w:rStyle w:val="Hyperlink"/>
            <w:noProof/>
            <w:color w:val="auto"/>
          </w:rPr>
          <w:t>4.2.3.3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Suche in Studienregistern/Studienergebnisdatenbanken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13</w:t>
        </w:r>
        <w:r w:rsidR="00277563" w:rsidRPr="00C61645">
          <w:rPr>
            <w:noProof/>
            <w:webHidden/>
            <w:color w:val="auto"/>
          </w:rPr>
          <w:fldChar w:fldCharType="end"/>
        </w:r>
      </w:hyperlink>
    </w:p>
    <w:p w14:paraId="1E917C77" w14:textId="66D1F48C"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75" w:history="1">
        <w:r w:rsidR="00277563" w:rsidRPr="00C61645">
          <w:rPr>
            <w:rStyle w:val="Hyperlink"/>
            <w:noProof/>
            <w:color w:val="auto"/>
          </w:rPr>
          <w:t>4.2.3.4</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Suche auf der Internetseite des Gemeinsamen Bundesausschuss</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14</w:t>
        </w:r>
        <w:r w:rsidR="00277563" w:rsidRPr="00C61645">
          <w:rPr>
            <w:noProof/>
            <w:webHidden/>
            <w:color w:val="auto"/>
          </w:rPr>
          <w:fldChar w:fldCharType="end"/>
        </w:r>
      </w:hyperlink>
    </w:p>
    <w:p w14:paraId="4E60ABA2" w14:textId="4821EBF1"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76" w:history="1">
        <w:r w:rsidR="00277563" w:rsidRPr="00C61645">
          <w:rPr>
            <w:rStyle w:val="Hyperlink"/>
            <w:noProof/>
            <w:color w:val="auto"/>
          </w:rPr>
          <w:t>4.2.3.5</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Selektion relevanter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15</w:t>
        </w:r>
        <w:r w:rsidR="00277563" w:rsidRPr="00C61645">
          <w:rPr>
            <w:noProof/>
            <w:webHidden/>
            <w:color w:val="auto"/>
          </w:rPr>
          <w:fldChar w:fldCharType="end"/>
        </w:r>
      </w:hyperlink>
    </w:p>
    <w:p w14:paraId="6DA54DD9" w14:textId="45818B8A"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077" w:history="1">
        <w:r w:rsidR="00277563" w:rsidRPr="00C61645">
          <w:rPr>
            <w:rStyle w:val="Hyperlink"/>
            <w:noProof/>
            <w:color w:val="auto"/>
          </w:rPr>
          <w:t>4.2.4</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Bewertung der Aussagekraft der Nachweise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15</w:t>
        </w:r>
        <w:r w:rsidR="00277563" w:rsidRPr="00C61645">
          <w:rPr>
            <w:noProof/>
            <w:webHidden/>
            <w:color w:val="auto"/>
          </w:rPr>
          <w:fldChar w:fldCharType="end"/>
        </w:r>
      </w:hyperlink>
    </w:p>
    <w:p w14:paraId="79A88287" w14:textId="5BE4AE72"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078" w:history="1">
        <w:r w:rsidR="00277563" w:rsidRPr="00C61645">
          <w:rPr>
            <w:rStyle w:val="Hyperlink"/>
            <w:noProof/>
            <w:color w:val="auto"/>
          </w:rPr>
          <w:t>4.2.5</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Informationssynthese und -analyse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16</w:t>
        </w:r>
        <w:r w:rsidR="00277563" w:rsidRPr="00C61645">
          <w:rPr>
            <w:noProof/>
            <w:webHidden/>
            <w:color w:val="auto"/>
          </w:rPr>
          <w:fldChar w:fldCharType="end"/>
        </w:r>
      </w:hyperlink>
    </w:p>
    <w:p w14:paraId="50A46942" w14:textId="36D9F91A"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79" w:history="1">
        <w:r w:rsidR="00277563" w:rsidRPr="00C61645">
          <w:rPr>
            <w:rStyle w:val="Hyperlink"/>
            <w:noProof/>
            <w:color w:val="auto"/>
          </w:rPr>
          <w:t>4.2.5.1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Beschreibung des Designs und der Methodik der eingeschlossenen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_Toc201140079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16</w:t>
        </w:r>
        <w:r w:rsidR="00277563" w:rsidRPr="00C61645">
          <w:rPr>
            <w:noProof/>
            <w:webHidden/>
            <w:color w:val="auto"/>
          </w:rPr>
          <w:fldChar w:fldCharType="end"/>
        </w:r>
      </w:hyperlink>
    </w:p>
    <w:p w14:paraId="4E66D853" w14:textId="2E4A8B2E"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80" w:history="1">
        <w:r w:rsidR="00277563" w:rsidRPr="00C61645">
          <w:rPr>
            <w:rStyle w:val="Hyperlink"/>
            <w:noProof/>
            <w:color w:val="auto"/>
          </w:rPr>
          <w:t>4.2.5.2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Gegenüberstellung der Ergebnisse der Einzelstudien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17</w:t>
        </w:r>
        <w:r w:rsidR="00277563" w:rsidRPr="00C61645">
          <w:rPr>
            <w:noProof/>
            <w:webHidden/>
            <w:color w:val="auto"/>
          </w:rPr>
          <w:fldChar w:fldCharType="end"/>
        </w:r>
      </w:hyperlink>
    </w:p>
    <w:p w14:paraId="5A85CFB4" w14:textId="73FEAF08"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81" w:history="1">
        <w:r w:rsidR="00277563" w:rsidRPr="00C61645">
          <w:rPr>
            <w:rStyle w:val="Hyperlink"/>
            <w:noProof/>
            <w:color w:val="auto"/>
          </w:rPr>
          <w:t>4.2.5.3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Metaanalysen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18</w:t>
        </w:r>
        <w:r w:rsidR="00277563" w:rsidRPr="00C61645">
          <w:rPr>
            <w:noProof/>
            <w:webHidden/>
            <w:color w:val="auto"/>
          </w:rPr>
          <w:fldChar w:fldCharType="end"/>
        </w:r>
      </w:hyperlink>
    </w:p>
    <w:p w14:paraId="5A7E0747" w14:textId="3554F929"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82" w:history="1">
        <w:r w:rsidR="00277563" w:rsidRPr="00C61645">
          <w:rPr>
            <w:rStyle w:val="Hyperlink"/>
            <w:noProof/>
            <w:color w:val="auto"/>
          </w:rPr>
          <w:t>4.2.5.4</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Sensitivitätsanalysen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19</w:t>
        </w:r>
        <w:r w:rsidR="00277563" w:rsidRPr="00C61645">
          <w:rPr>
            <w:noProof/>
            <w:webHidden/>
            <w:color w:val="auto"/>
          </w:rPr>
          <w:fldChar w:fldCharType="end"/>
        </w:r>
      </w:hyperlink>
    </w:p>
    <w:p w14:paraId="2FEA154C" w14:textId="2660D8AF"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83" w:history="1">
        <w:r w:rsidR="00277563" w:rsidRPr="00C61645">
          <w:rPr>
            <w:rStyle w:val="Hyperlink"/>
            <w:noProof/>
            <w:color w:val="auto"/>
          </w:rPr>
          <w:t>4.2.5.5</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Subgruppenmerkmale und andere Effektmodifikatoren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19</w:t>
        </w:r>
        <w:r w:rsidR="00277563" w:rsidRPr="00C61645">
          <w:rPr>
            <w:noProof/>
            <w:webHidden/>
            <w:color w:val="auto"/>
          </w:rPr>
          <w:fldChar w:fldCharType="end"/>
        </w:r>
      </w:hyperlink>
    </w:p>
    <w:p w14:paraId="423FCAAB" w14:textId="0D63218A"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84" w:history="1">
        <w:r w:rsidR="00277563" w:rsidRPr="00C61645">
          <w:rPr>
            <w:rStyle w:val="Hyperlink"/>
            <w:noProof/>
            <w:color w:val="auto"/>
          </w:rPr>
          <w:t>4.2.5.6</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Indirekte Vergleiche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21</w:t>
        </w:r>
        <w:r w:rsidR="00277563" w:rsidRPr="00C61645">
          <w:rPr>
            <w:noProof/>
            <w:webHidden/>
            <w:color w:val="auto"/>
          </w:rPr>
          <w:fldChar w:fldCharType="end"/>
        </w:r>
      </w:hyperlink>
    </w:p>
    <w:p w14:paraId="244ED598" w14:textId="3B5DDE09" w:rsidR="00277563" w:rsidRPr="00C61645" w:rsidRDefault="003404C5">
      <w:pPr>
        <w:pStyle w:val="Verzeichnis2"/>
        <w:rPr>
          <w:rFonts w:asciiTheme="minorHAnsi" w:eastAsiaTheme="minorEastAsia" w:hAnsiTheme="minorHAnsi" w:cstheme="minorBidi"/>
          <w:noProof/>
          <w:color w:val="auto"/>
          <w:sz w:val="22"/>
          <w:szCs w:val="22"/>
          <w:lang w:eastAsia="de-DE"/>
        </w:rPr>
      </w:pPr>
      <w:hyperlink w:anchor="_Toc201140085" w:history="1">
        <w:r w:rsidR="00277563" w:rsidRPr="00C61645">
          <w:rPr>
            <w:rStyle w:val="Hyperlink"/>
            <w:noProof/>
            <w:color w:val="auto"/>
          </w:rPr>
          <w:t>4.3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Ergebnisse zum medizinischen Nutzen und zum medizinischen Zusatznutzen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23</w:t>
        </w:r>
        <w:r w:rsidR="00277563" w:rsidRPr="00C61645">
          <w:rPr>
            <w:noProof/>
            <w:webHidden/>
            <w:color w:val="auto"/>
          </w:rPr>
          <w:fldChar w:fldCharType="end"/>
        </w:r>
      </w:hyperlink>
    </w:p>
    <w:p w14:paraId="7F64E907" w14:textId="14C12BBA"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086" w:history="1">
        <w:r w:rsidR="00277563" w:rsidRPr="00C61645">
          <w:rPr>
            <w:rStyle w:val="Hyperlink"/>
            <w:noProof/>
            <w:color w:val="auto"/>
          </w:rPr>
          <w:t>4.3.1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Ergebnisse randomisierter kontrollierter Studien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24</w:t>
        </w:r>
        <w:r w:rsidR="00277563" w:rsidRPr="00C61645">
          <w:rPr>
            <w:noProof/>
            <w:webHidden/>
            <w:color w:val="auto"/>
          </w:rPr>
          <w:fldChar w:fldCharType="end"/>
        </w:r>
      </w:hyperlink>
    </w:p>
    <w:p w14:paraId="5D4CB650" w14:textId="7FE49B8A"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87" w:history="1">
        <w:r w:rsidR="00277563" w:rsidRPr="00C61645">
          <w:rPr>
            <w:rStyle w:val="Hyperlink"/>
            <w:noProof/>
            <w:color w:val="auto"/>
          </w:rPr>
          <w:t>4.3.1.1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 der Informationsbeschaffung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24</w:t>
        </w:r>
        <w:r w:rsidR="00277563" w:rsidRPr="00C61645">
          <w:rPr>
            <w:noProof/>
            <w:webHidden/>
            <w:color w:val="auto"/>
          </w:rPr>
          <w:fldChar w:fldCharType="end"/>
        </w:r>
      </w:hyperlink>
    </w:p>
    <w:p w14:paraId="62FB162B" w14:textId="4C4A5BA9"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088" w:history="1">
        <w:r w:rsidR="00277563" w:rsidRPr="00C61645">
          <w:rPr>
            <w:rStyle w:val="Hyperlink"/>
            <w:noProof/>
            <w:color w:val="auto"/>
          </w:rPr>
          <w:t>4.3.1.1.1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Studien des pharmazeutischen Unternehmers</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24</w:t>
        </w:r>
        <w:r w:rsidR="00277563" w:rsidRPr="00C61645">
          <w:rPr>
            <w:noProof/>
            <w:webHidden/>
            <w:color w:val="auto"/>
          </w:rPr>
          <w:fldChar w:fldCharType="end"/>
        </w:r>
      </w:hyperlink>
    </w:p>
    <w:p w14:paraId="558E5A2B" w14:textId="548E7A35"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089" w:history="1">
        <w:r w:rsidR="00277563" w:rsidRPr="00C61645">
          <w:rPr>
            <w:rStyle w:val="Hyperlink"/>
            <w:noProof/>
            <w:color w:val="auto"/>
          </w:rPr>
          <w:t>4.3.1.1.2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Studien aus der bibliografischen Recherche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_Toc201140089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25</w:t>
        </w:r>
        <w:r w:rsidR="00277563" w:rsidRPr="00C61645">
          <w:rPr>
            <w:noProof/>
            <w:webHidden/>
            <w:color w:val="auto"/>
          </w:rPr>
          <w:fldChar w:fldCharType="end"/>
        </w:r>
      </w:hyperlink>
    </w:p>
    <w:p w14:paraId="512608B3" w14:textId="20E99C51"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090" w:history="1">
        <w:r w:rsidR="00277563" w:rsidRPr="00C61645">
          <w:rPr>
            <w:rStyle w:val="Hyperlink"/>
            <w:noProof/>
            <w:color w:val="auto"/>
          </w:rPr>
          <w:t>4.3.1.1.3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Studien aus der Suche in Studienregistern/ Studienergebnisdatenbanken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27</w:t>
        </w:r>
        <w:r w:rsidR="00277563" w:rsidRPr="00C61645">
          <w:rPr>
            <w:noProof/>
            <w:webHidden/>
            <w:color w:val="auto"/>
          </w:rPr>
          <w:fldChar w:fldCharType="end"/>
        </w:r>
      </w:hyperlink>
    </w:p>
    <w:p w14:paraId="3B289624" w14:textId="58E0CEF3"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091" w:history="1">
        <w:r w:rsidR="00277563" w:rsidRPr="00C61645">
          <w:rPr>
            <w:rStyle w:val="Hyperlink"/>
            <w:noProof/>
            <w:color w:val="auto"/>
          </w:rPr>
          <w:t>4.3.1.1.4</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Studien aus der Suche auf der Internetseite des Gemeinsamen Bundesausschusses</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28</w:t>
        </w:r>
        <w:r w:rsidR="00277563" w:rsidRPr="00C61645">
          <w:rPr>
            <w:noProof/>
            <w:webHidden/>
            <w:color w:val="auto"/>
          </w:rPr>
          <w:fldChar w:fldCharType="end"/>
        </w:r>
      </w:hyperlink>
    </w:p>
    <w:p w14:paraId="1F14B820" w14:textId="3DD7CBE2"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092" w:history="1">
        <w:r w:rsidR="00277563" w:rsidRPr="00C61645">
          <w:rPr>
            <w:rStyle w:val="Hyperlink"/>
            <w:noProof/>
            <w:color w:val="auto"/>
          </w:rPr>
          <w:t>4.3.1.1.5</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Resultierender Studienpool: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29</w:t>
        </w:r>
        <w:r w:rsidR="00277563" w:rsidRPr="00C61645">
          <w:rPr>
            <w:noProof/>
            <w:webHidden/>
            <w:color w:val="auto"/>
          </w:rPr>
          <w:fldChar w:fldCharType="end"/>
        </w:r>
      </w:hyperlink>
    </w:p>
    <w:p w14:paraId="78E85D51" w14:textId="3D089F96"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93" w:history="1">
        <w:r w:rsidR="00277563" w:rsidRPr="00C61645">
          <w:rPr>
            <w:rStyle w:val="Hyperlink"/>
            <w:noProof/>
            <w:color w:val="auto"/>
          </w:rPr>
          <w:t>4.3.1.2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Charakteristika der in die Bewertung eingeschlossenen Studien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30</w:t>
        </w:r>
        <w:r w:rsidR="00277563" w:rsidRPr="00C61645">
          <w:rPr>
            <w:noProof/>
            <w:webHidden/>
            <w:color w:val="auto"/>
          </w:rPr>
          <w:fldChar w:fldCharType="end"/>
        </w:r>
      </w:hyperlink>
    </w:p>
    <w:p w14:paraId="0550E763" w14:textId="20F35984"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094" w:history="1">
        <w:r w:rsidR="00277563" w:rsidRPr="00C61645">
          <w:rPr>
            <w:rStyle w:val="Hyperlink"/>
            <w:noProof/>
            <w:color w:val="auto"/>
          </w:rPr>
          <w:t>4.3.1.2.1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Studiendesign und Studienpopulationen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30</w:t>
        </w:r>
        <w:r w:rsidR="00277563" w:rsidRPr="00C61645">
          <w:rPr>
            <w:noProof/>
            <w:webHidden/>
            <w:color w:val="auto"/>
          </w:rPr>
          <w:fldChar w:fldCharType="end"/>
        </w:r>
      </w:hyperlink>
    </w:p>
    <w:p w14:paraId="0BC9774B" w14:textId="3AC8F167"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095" w:history="1">
        <w:r w:rsidR="00277563" w:rsidRPr="00C61645">
          <w:rPr>
            <w:rStyle w:val="Hyperlink"/>
            <w:noProof/>
            <w:color w:val="auto"/>
          </w:rPr>
          <w:t>4.3.1.2.2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Verzerrungspotenzial auf Studienebene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34</w:t>
        </w:r>
        <w:r w:rsidR="00277563" w:rsidRPr="00C61645">
          <w:rPr>
            <w:noProof/>
            <w:webHidden/>
            <w:color w:val="auto"/>
          </w:rPr>
          <w:fldChar w:fldCharType="end"/>
        </w:r>
      </w:hyperlink>
    </w:p>
    <w:p w14:paraId="4AF21FCF" w14:textId="79556317"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096" w:history="1">
        <w:r w:rsidR="00277563" w:rsidRPr="00C61645">
          <w:rPr>
            <w:rStyle w:val="Hyperlink"/>
            <w:noProof/>
            <w:color w:val="auto"/>
          </w:rPr>
          <w:t>4.3.1.3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Ergebnisse aus randomisierten kontrollierten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34</w:t>
        </w:r>
        <w:r w:rsidR="00277563" w:rsidRPr="00C61645">
          <w:rPr>
            <w:noProof/>
            <w:webHidden/>
            <w:color w:val="auto"/>
          </w:rPr>
          <w:fldChar w:fldCharType="end"/>
        </w:r>
      </w:hyperlink>
    </w:p>
    <w:p w14:paraId="45BB1E71" w14:textId="0D8814EC"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097" w:history="1">
        <w:r w:rsidR="00277563" w:rsidRPr="00C61645">
          <w:rPr>
            <w:rStyle w:val="Hyperlink"/>
            <w:noProof/>
            <w:color w:val="auto"/>
          </w:rPr>
          <w:t>4.3.1.3.1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&lt;Endpunkt xxx&gt; – RCT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35</w:t>
        </w:r>
        <w:r w:rsidR="00277563" w:rsidRPr="00C61645">
          <w:rPr>
            <w:noProof/>
            <w:webHidden/>
            <w:color w:val="auto"/>
          </w:rPr>
          <w:fldChar w:fldCharType="end"/>
        </w:r>
      </w:hyperlink>
    </w:p>
    <w:p w14:paraId="368BB183" w14:textId="210BA606"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098" w:history="1">
        <w:r w:rsidR="00277563" w:rsidRPr="00C61645">
          <w:rPr>
            <w:rStyle w:val="Hyperlink"/>
            <w:noProof/>
            <w:color w:val="auto"/>
          </w:rPr>
          <w:t>4.3.1.3.2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Subgruppenanalysen – RCT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40</w:t>
        </w:r>
        <w:r w:rsidR="00277563" w:rsidRPr="00C61645">
          <w:rPr>
            <w:noProof/>
            <w:webHidden/>
            <w:color w:val="auto"/>
          </w:rPr>
          <w:fldChar w:fldCharType="end"/>
        </w:r>
      </w:hyperlink>
    </w:p>
    <w:p w14:paraId="2825CDFA" w14:textId="5C0C6C58"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099" w:history="1">
        <w:r w:rsidR="00277563" w:rsidRPr="00C61645">
          <w:rPr>
            <w:rStyle w:val="Hyperlink"/>
            <w:noProof/>
            <w:color w:val="auto"/>
          </w:rPr>
          <w:t>4.3.2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Weitere Unterlagen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_Toc201140099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43</w:t>
        </w:r>
        <w:r w:rsidR="00277563" w:rsidRPr="00C61645">
          <w:rPr>
            <w:noProof/>
            <w:webHidden/>
            <w:color w:val="auto"/>
          </w:rPr>
          <w:fldChar w:fldCharType="end"/>
        </w:r>
      </w:hyperlink>
    </w:p>
    <w:p w14:paraId="4D5BAC10" w14:textId="59EC1FE8"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100" w:history="1">
        <w:r w:rsidR="00277563" w:rsidRPr="00C61645">
          <w:rPr>
            <w:rStyle w:val="Hyperlink"/>
            <w:noProof/>
            <w:color w:val="auto"/>
          </w:rPr>
          <w:t>4.3.2.1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Indirekte Vergleiche auf Basis randomisierter kontrollierter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43</w:t>
        </w:r>
        <w:r w:rsidR="00277563" w:rsidRPr="00C61645">
          <w:rPr>
            <w:noProof/>
            <w:webHidden/>
            <w:color w:val="auto"/>
          </w:rPr>
          <w:fldChar w:fldCharType="end"/>
        </w:r>
      </w:hyperlink>
    </w:p>
    <w:p w14:paraId="50E4BD26" w14:textId="1FAB1F4D"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101" w:history="1">
        <w:r w:rsidR="00277563" w:rsidRPr="00C61645">
          <w:rPr>
            <w:rStyle w:val="Hyperlink"/>
            <w:noProof/>
            <w:color w:val="auto"/>
          </w:rPr>
          <w:t>4.3.2.1.1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 der Informationsbeschaffung – Studien für indirekte Vergleiche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43</w:t>
        </w:r>
        <w:r w:rsidR="00277563" w:rsidRPr="00C61645">
          <w:rPr>
            <w:noProof/>
            <w:webHidden/>
            <w:color w:val="auto"/>
          </w:rPr>
          <w:fldChar w:fldCharType="end"/>
        </w:r>
      </w:hyperlink>
    </w:p>
    <w:p w14:paraId="723944C0" w14:textId="61C25BBB"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102" w:history="1">
        <w:r w:rsidR="00277563" w:rsidRPr="00C61645">
          <w:rPr>
            <w:rStyle w:val="Hyperlink"/>
            <w:noProof/>
            <w:color w:val="auto"/>
          </w:rPr>
          <w:t>4.3.2.1.2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Charakteristika der Studien für indirekte Vergleiche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44</w:t>
        </w:r>
        <w:r w:rsidR="00277563" w:rsidRPr="00C61645">
          <w:rPr>
            <w:noProof/>
            <w:webHidden/>
            <w:color w:val="auto"/>
          </w:rPr>
          <w:fldChar w:fldCharType="end"/>
        </w:r>
      </w:hyperlink>
    </w:p>
    <w:p w14:paraId="1A0F73D0" w14:textId="2F7598A1"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103" w:history="1">
        <w:r w:rsidR="00277563" w:rsidRPr="00C61645">
          <w:rPr>
            <w:rStyle w:val="Hyperlink"/>
            <w:noProof/>
            <w:color w:val="auto"/>
          </w:rPr>
          <w:t>4.3.2.1.3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Ergebnisse aus indirekten Vergleichen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44</w:t>
        </w:r>
        <w:r w:rsidR="00277563" w:rsidRPr="00C61645">
          <w:rPr>
            <w:noProof/>
            <w:webHidden/>
            <w:color w:val="auto"/>
          </w:rPr>
          <w:fldChar w:fldCharType="end"/>
        </w:r>
      </w:hyperlink>
    </w:p>
    <w:p w14:paraId="5DDAA1FE" w14:textId="70281E15" w:rsidR="00277563" w:rsidRPr="00C61645" w:rsidRDefault="003404C5">
      <w:pPr>
        <w:pStyle w:val="Verzeichnis6"/>
        <w:rPr>
          <w:rFonts w:asciiTheme="minorHAnsi" w:eastAsiaTheme="minorEastAsia" w:hAnsiTheme="minorHAnsi" w:cstheme="minorBidi"/>
          <w:noProof/>
          <w:color w:val="auto"/>
          <w:sz w:val="22"/>
          <w:szCs w:val="22"/>
          <w:lang w:eastAsia="de-DE"/>
        </w:rPr>
      </w:pPr>
      <w:hyperlink w:anchor="_Toc201140104" w:history="1">
        <w:r w:rsidR="00277563" w:rsidRPr="00C61645">
          <w:rPr>
            <w:rStyle w:val="Hyperlink"/>
            <w:noProof/>
            <w:color w:val="auto"/>
          </w:rPr>
          <w:t>4.3.2.1.3.1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&lt;Endpunkt xxx&gt; – indirekte Vergleiche aus RCT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45</w:t>
        </w:r>
        <w:r w:rsidR="00277563" w:rsidRPr="00C61645">
          <w:rPr>
            <w:noProof/>
            <w:webHidden/>
            <w:color w:val="auto"/>
          </w:rPr>
          <w:fldChar w:fldCharType="end"/>
        </w:r>
      </w:hyperlink>
    </w:p>
    <w:p w14:paraId="2785664A" w14:textId="647004A9" w:rsidR="00277563" w:rsidRPr="00C61645" w:rsidRDefault="003404C5">
      <w:pPr>
        <w:pStyle w:val="Verzeichnis6"/>
        <w:rPr>
          <w:rFonts w:asciiTheme="minorHAnsi" w:eastAsiaTheme="minorEastAsia" w:hAnsiTheme="minorHAnsi" w:cstheme="minorBidi"/>
          <w:noProof/>
          <w:color w:val="auto"/>
          <w:sz w:val="22"/>
          <w:szCs w:val="22"/>
          <w:lang w:eastAsia="de-DE"/>
        </w:rPr>
      </w:pPr>
      <w:hyperlink w:anchor="_Toc201140105" w:history="1">
        <w:r w:rsidR="00277563" w:rsidRPr="00C61645">
          <w:rPr>
            <w:rStyle w:val="Hyperlink"/>
            <w:noProof/>
            <w:color w:val="auto"/>
          </w:rPr>
          <w:t>4.3.2.1.3.2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Subgruppenanalysen – indirekte Vergleiche aus RCT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47</w:t>
        </w:r>
        <w:r w:rsidR="00277563" w:rsidRPr="00C61645">
          <w:rPr>
            <w:noProof/>
            <w:webHidden/>
            <w:color w:val="auto"/>
          </w:rPr>
          <w:fldChar w:fldCharType="end"/>
        </w:r>
      </w:hyperlink>
    </w:p>
    <w:p w14:paraId="43B1F6A1" w14:textId="2F079B45"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106" w:history="1">
        <w:r w:rsidR="00277563" w:rsidRPr="00C61645">
          <w:rPr>
            <w:rStyle w:val="Hyperlink"/>
            <w:noProof/>
            <w:color w:val="auto"/>
          </w:rPr>
          <w:t>4.3.2.2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Nicht randomisierte vergleichende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48</w:t>
        </w:r>
        <w:r w:rsidR="00277563" w:rsidRPr="00C61645">
          <w:rPr>
            <w:noProof/>
            <w:webHidden/>
            <w:color w:val="auto"/>
          </w:rPr>
          <w:fldChar w:fldCharType="end"/>
        </w:r>
      </w:hyperlink>
    </w:p>
    <w:p w14:paraId="1D4F5ED9" w14:textId="116BECBE"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107" w:history="1">
        <w:r w:rsidR="00277563" w:rsidRPr="00C61645">
          <w:rPr>
            <w:rStyle w:val="Hyperlink"/>
            <w:noProof/>
            <w:color w:val="auto"/>
          </w:rPr>
          <w:t>4.3.2.2.1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 der Informationsbeschaffung – nicht randomisierte vergleichende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48</w:t>
        </w:r>
        <w:r w:rsidR="00277563" w:rsidRPr="00C61645">
          <w:rPr>
            <w:noProof/>
            <w:webHidden/>
            <w:color w:val="auto"/>
          </w:rPr>
          <w:fldChar w:fldCharType="end"/>
        </w:r>
      </w:hyperlink>
    </w:p>
    <w:p w14:paraId="08F674F1" w14:textId="07050C1D"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108" w:history="1">
        <w:r w:rsidR="00277563" w:rsidRPr="00C61645">
          <w:rPr>
            <w:rStyle w:val="Hyperlink"/>
            <w:noProof/>
            <w:color w:val="auto"/>
          </w:rPr>
          <w:t>4.3.2.2.2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Charakteristika der nicht randomisierten vergleichenden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48</w:t>
        </w:r>
        <w:r w:rsidR="00277563" w:rsidRPr="00C61645">
          <w:rPr>
            <w:noProof/>
            <w:webHidden/>
            <w:color w:val="auto"/>
          </w:rPr>
          <w:fldChar w:fldCharType="end"/>
        </w:r>
      </w:hyperlink>
    </w:p>
    <w:p w14:paraId="71F0E750" w14:textId="2701A1F9"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109" w:history="1">
        <w:r w:rsidR="00277563" w:rsidRPr="00C61645">
          <w:rPr>
            <w:rStyle w:val="Hyperlink"/>
            <w:noProof/>
            <w:color w:val="auto"/>
          </w:rPr>
          <w:t>4.3.2.2.3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Ergebnisse aus nicht randomisierten vergleichenden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_Toc201140109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49</w:t>
        </w:r>
        <w:r w:rsidR="00277563" w:rsidRPr="00C61645">
          <w:rPr>
            <w:noProof/>
            <w:webHidden/>
            <w:color w:val="auto"/>
          </w:rPr>
          <w:fldChar w:fldCharType="end"/>
        </w:r>
      </w:hyperlink>
    </w:p>
    <w:p w14:paraId="41E6D6E2" w14:textId="5F6D3A67" w:rsidR="00277563" w:rsidRPr="00C61645" w:rsidRDefault="003404C5">
      <w:pPr>
        <w:pStyle w:val="Verzeichnis6"/>
        <w:rPr>
          <w:rFonts w:asciiTheme="minorHAnsi" w:eastAsiaTheme="minorEastAsia" w:hAnsiTheme="minorHAnsi" w:cstheme="minorBidi"/>
          <w:noProof/>
          <w:color w:val="auto"/>
          <w:sz w:val="22"/>
          <w:szCs w:val="22"/>
          <w:lang w:eastAsia="de-DE"/>
        </w:rPr>
      </w:pPr>
      <w:hyperlink w:anchor="_Toc201140110" w:history="1">
        <w:r w:rsidR="00277563" w:rsidRPr="00C61645">
          <w:rPr>
            <w:rStyle w:val="Hyperlink"/>
            <w:noProof/>
            <w:color w:val="auto"/>
          </w:rPr>
          <w:t>4.3.2.2.3.1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&lt;Endpunkt xxx&gt; – nicht randomisierte vergleichende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50</w:t>
        </w:r>
        <w:r w:rsidR="00277563" w:rsidRPr="00C61645">
          <w:rPr>
            <w:noProof/>
            <w:webHidden/>
            <w:color w:val="auto"/>
          </w:rPr>
          <w:fldChar w:fldCharType="end"/>
        </w:r>
      </w:hyperlink>
    </w:p>
    <w:p w14:paraId="4FCE6874" w14:textId="01BB9721" w:rsidR="00277563" w:rsidRPr="00C61645" w:rsidRDefault="003404C5">
      <w:pPr>
        <w:pStyle w:val="Verzeichnis6"/>
        <w:rPr>
          <w:rFonts w:asciiTheme="minorHAnsi" w:eastAsiaTheme="minorEastAsia" w:hAnsiTheme="minorHAnsi" w:cstheme="minorBidi"/>
          <w:noProof/>
          <w:color w:val="auto"/>
          <w:sz w:val="22"/>
          <w:szCs w:val="22"/>
          <w:lang w:eastAsia="de-DE"/>
        </w:rPr>
      </w:pPr>
      <w:hyperlink w:anchor="_Toc201140111" w:history="1">
        <w:r w:rsidR="00277563" w:rsidRPr="00C61645">
          <w:rPr>
            <w:rStyle w:val="Hyperlink"/>
            <w:noProof/>
            <w:color w:val="auto"/>
          </w:rPr>
          <w:t>4.3.2.2.3.2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Subgruppenanalysen – nicht randomisierte vergleichende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51</w:t>
        </w:r>
        <w:r w:rsidR="00277563" w:rsidRPr="00C61645">
          <w:rPr>
            <w:noProof/>
            <w:webHidden/>
            <w:color w:val="auto"/>
          </w:rPr>
          <w:fldChar w:fldCharType="end"/>
        </w:r>
      </w:hyperlink>
    </w:p>
    <w:p w14:paraId="3C8A0780" w14:textId="13D29B02" w:rsidR="00277563" w:rsidRPr="00C61645" w:rsidRDefault="003404C5">
      <w:pPr>
        <w:pStyle w:val="Verzeichnis4"/>
        <w:rPr>
          <w:rFonts w:asciiTheme="minorHAnsi" w:eastAsiaTheme="minorEastAsia" w:hAnsiTheme="minorHAnsi" w:cstheme="minorBidi"/>
          <w:noProof/>
          <w:color w:val="auto"/>
          <w:sz w:val="22"/>
          <w:szCs w:val="22"/>
          <w:lang w:eastAsia="de-DE"/>
        </w:rPr>
      </w:pPr>
      <w:hyperlink w:anchor="_Toc201140112" w:history="1">
        <w:r w:rsidR="00277563" w:rsidRPr="00C61645">
          <w:rPr>
            <w:rStyle w:val="Hyperlink"/>
            <w:noProof/>
            <w:color w:val="auto"/>
          </w:rPr>
          <w:t>4.3.2.3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Weitere Untersuchungen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51</w:t>
        </w:r>
        <w:r w:rsidR="00277563" w:rsidRPr="00C61645">
          <w:rPr>
            <w:noProof/>
            <w:webHidden/>
            <w:color w:val="auto"/>
          </w:rPr>
          <w:fldChar w:fldCharType="end"/>
        </w:r>
      </w:hyperlink>
    </w:p>
    <w:p w14:paraId="164E9FC8" w14:textId="12A600E1"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113" w:history="1">
        <w:r w:rsidR="00277563" w:rsidRPr="00C61645">
          <w:rPr>
            <w:rStyle w:val="Hyperlink"/>
            <w:noProof/>
            <w:color w:val="auto"/>
          </w:rPr>
          <w:t>4.3.2.3.1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 der Informationsbeschaffung – weitere Untersuchungen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51</w:t>
        </w:r>
        <w:r w:rsidR="00277563" w:rsidRPr="00C61645">
          <w:rPr>
            <w:noProof/>
            <w:webHidden/>
            <w:color w:val="auto"/>
          </w:rPr>
          <w:fldChar w:fldCharType="end"/>
        </w:r>
      </w:hyperlink>
    </w:p>
    <w:p w14:paraId="61546CCF" w14:textId="125D80D1"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114" w:history="1">
        <w:r w:rsidR="00277563" w:rsidRPr="00C61645">
          <w:rPr>
            <w:rStyle w:val="Hyperlink"/>
            <w:noProof/>
            <w:color w:val="auto"/>
          </w:rPr>
          <w:t>4.3.2.3.2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Charakteristika der weiteren Untersuchungen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52</w:t>
        </w:r>
        <w:r w:rsidR="00277563" w:rsidRPr="00C61645">
          <w:rPr>
            <w:noProof/>
            <w:webHidden/>
            <w:color w:val="auto"/>
          </w:rPr>
          <w:fldChar w:fldCharType="end"/>
        </w:r>
      </w:hyperlink>
    </w:p>
    <w:p w14:paraId="7EDF2107" w14:textId="7898D15E" w:rsidR="00277563" w:rsidRPr="00C61645" w:rsidRDefault="003404C5">
      <w:pPr>
        <w:pStyle w:val="Verzeichnis5"/>
        <w:rPr>
          <w:rFonts w:asciiTheme="minorHAnsi" w:eastAsiaTheme="minorEastAsia" w:hAnsiTheme="minorHAnsi" w:cstheme="minorBidi"/>
          <w:noProof/>
          <w:color w:val="auto"/>
          <w:sz w:val="22"/>
          <w:szCs w:val="22"/>
          <w:lang w:eastAsia="de-DE"/>
        </w:rPr>
      </w:pPr>
      <w:hyperlink w:anchor="_Toc201140115" w:history="1">
        <w:r w:rsidR="00277563" w:rsidRPr="00C61645">
          <w:rPr>
            <w:rStyle w:val="Hyperlink"/>
            <w:noProof/>
            <w:color w:val="auto"/>
          </w:rPr>
          <w:t>4.3.2.3.3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Ergebnisse aus weiteren Untersuchungen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53</w:t>
        </w:r>
        <w:r w:rsidR="00277563" w:rsidRPr="00C61645">
          <w:rPr>
            <w:noProof/>
            <w:webHidden/>
            <w:color w:val="auto"/>
          </w:rPr>
          <w:fldChar w:fldCharType="end"/>
        </w:r>
      </w:hyperlink>
    </w:p>
    <w:p w14:paraId="510315F5" w14:textId="6967920F" w:rsidR="00277563" w:rsidRPr="00C61645" w:rsidRDefault="003404C5">
      <w:pPr>
        <w:pStyle w:val="Verzeichnis6"/>
        <w:rPr>
          <w:rFonts w:asciiTheme="minorHAnsi" w:eastAsiaTheme="minorEastAsia" w:hAnsiTheme="minorHAnsi" w:cstheme="minorBidi"/>
          <w:noProof/>
          <w:color w:val="auto"/>
          <w:sz w:val="22"/>
          <w:szCs w:val="22"/>
          <w:lang w:eastAsia="de-DE"/>
        </w:rPr>
      </w:pPr>
      <w:hyperlink w:anchor="_Toc201140116" w:history="1">
        <w:r w:rsidR="00277563" w:rsidRPr="00C61645">
          <w:rPr>
            <w:rStyle w:val="Hyperlink"/>
            <w:noProof/>
            <w:color w:val="auto"/>
          </w:rPr>
          <w:t>4.3.2.3.3.1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&lt;Endpunkt xxx&gt; – weitere Untersuchungen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53</w:t>
        </w:r>
        <w:r w:rsidR="00277563" w:rsidRPr="00C61645">
          <w:rPr>
            <w:noProof/>
            <w:webHidden/>
            <w:color w:val="auto"/>
          </w:rPr>
          <w:fldChar w:fldCharType="end"/>
        </w:r>
      </w:hyperlink>
    </w:p>
    <w:p w14:paraId="7E6E4120" w14:textId="58D50C78" w:rsidR="00277563" w:rsidRPr="00C61645" w:rsidRDefault="003404C5">
      <w:pPr>
        <w:pStyle w:val="Verzeichnis6"/>
        <w:rPr>
          <w:rFonts w:asciiTheme="minorHAnsi" w:eastAsiaTheme="minorEastAsia" w:hAnsiTheme="minorHAnsi" w:cstheme="minorBidi"/>
          <w:noProof/>
          <w:color w:val="auto"/>
          <w:sz w:val="22"/>
          <w:szCs w:val="22"/>
          <w:lang w:eastAsia="de-DE"/>
        </w:rPr>
      </w:pPr>
      <w:hyperlink w:anchor="_Toc201140117" w:history="1">
        <w:r w:rsidR="00277563" w:rsidRPr="00C61645">
          <w:rPr>
            <w:rStyle w:val="Hyperlink"/>
            <w:noProof/>
            <w:color w:val="auto"/>
          </w:rPr>
          <w:t>4.3.2.3.3.2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Subgruppenanalysen – weitere Untersuchungen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54</w:t>
        </w:r>
        <w:r w:rsidR="00277563" w:rsidRPr="00C61645">
          <w:rPr>
            <w:noProof/>
            <w:webHidden/>
            <w:color w:val="auto"/>
          </w:rPr>
          <w:fldChar w:fldCharType="end"/>
        </w:r>
      </w:hyperlink>
    </w:p>
    <w:p w14:paraId="66C562C2" w14:textId="09447C24" w:rsidR="00277563" w:rsidRPr="00C61645" w:rsidRDefault="003404C5">
      <w:pPr>
        <w:pStyle w:val="Verzeichnis2"/>
        <w:rPr>
          <w:rFonts w:asciiTheme="minorHAnsi" w:eastAsiaTheme="minorEastAsia" w:hAnsiTheme="minorHAnsi" w:cstheme="minorBidi"/>
          <w:noProof/>
          <w:color w:val="auto"/>
          <w:sz w:val="22"/>
          <w:szCs w:val="22"/>
          <w:lang w:eastAsia="de-DE"/>
        </w:rPr>
      </w:pPr>
      <w:hyperlink w:anchor="_Toc201140118" w:history="1">
        <w:r w:rsidR="00277563" w:rsidRPr="00C61645">
          <w:rPr>
            <w:rStyle w:val="Hyperlink"/>
            <w:noProof/>
            <w:color w:val="auto"/>
          </w:rPr>
          <w:t>4.4</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Abschließende Bewertung der Unterlagen zum Nachweis des Zusatznutzens</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54</w:t>
        </w:r>
        <w:r w:rsidR="00277563" w:rsidRPr="00C61645">
          <w:rPr>
            <w:noProof/>
            <w:webHidden/>
            <w:color w:val="auto"/>
          </w:rPr>
          <w:fldChar w:fldCharType="end"/>
        </w:r>
      </w:hyperlink>
    </w:p>
    <w:p w14:paraId="3D6A8950" w14:textId="7CBB42EE"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119" w:history="1">
        <w:r w:rsidR="00277563" w:rsidRPr="00C61645">
          <w:rPr>
            <w:rStyle w:val="Hyperlink"/>
            <w:noProof/>
            <w:color w:val="auto"/>
          </w:rPr>
          <w:t>4.4.1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Beurteilung der Aussagekraft der Nachweise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_Toc201140119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54</w:t>
        </w:r>
        <w:r w:rsidR="00277563" w:rsidRPr="00C61645">
          <w:rPr>
            <w:noProof/>
            <w:webHidden/>
            <w:color w:val="auto"/>
          </w:rPr>
          <w:fldChar w:fldCharType="end"/>
        </w:r>
      </w:hyperlink>
    </w:p>
    <w:p w14:paraId="3B229DED" w14:textId="2184B2F9"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120" w:history="1">
        <w:r w:rsidR="00277563" w:rsidRPr="00C61645">
          <w:rPr>
            <w:rStyle w:val="Hyperlink"/>
            <w:noProof/>
            <w:color w:val="auto"/>
          </w:rPr>
          <w:t>4.4.2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Beschreibung des Zusatznutzens einschließlich dessen Wahrscheinlichkeit und Ausmaß</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54</w:t>
        </w:r>
        <w:r w:rsidR="00277563" w:rsidRPr="00C61645">
          <w:rPr>
            <w:noProof/>
            <w:webHidden/>
            <w:color w:val="auto"/>
          </w:rPr>
          <w:fldChar w:fldCharType="end"/>
        </w:r>
      </w:hyperlink>
    </w:p>
    <w:p w14:paraId="3A115B19" w14:textId="00059463"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121" w:history="1">
        <w:r w:rsidR="00277563" w:rsidRPr="00C61645">
          <w:rPr>
            <w:rStyle w:val="Hyperlink"/>
            <w:noProof/>
            <w:color w:val="auto"/>
          </w:rPr>
          <w:t>4.4.3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Angabe der Patientengruppen, für die ein therapeutisch bedeutsamer Zusatznutzen besteht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55</w:t>
        </w:r>
        <w:r w:rsidR="00277563" w:rsidRPr="00C61645">
          <w:rPr>
            <w:noProof/>
            <w:webHidden/>
            <w:color w:val="auto"/>
          </w:rPr>
          <w:fldChar w:fldCharType="end"/>
        </w:r>
      </w:hyperlink>
    </w:p>
    <w:p w14:paraId="46E0AB4B" w14:textId="1992744C" w:rsidR="00277563" w:rsidRPr="00C61645" w:rsidRDefault="003404C5">
      <w:pPr>
        <w:pStyle w:val="Verzeichnis2"/>
        <w:rPr>
          <w:rFonts w:asciiTheme="minorHAnsi" w:eastAsiaTheme="minorEastAsia" w:hAnsiTheme="minorHAnsi" w:cstheme="minorBidi"/>
          <w:noProof/>
          <w:color w:val="auto"/>
          <w:sz w:val="22"/>
          <w:szCs w:val="22"/>
          <w:lang w:eastAsia="de-DE"/>
        </w:rPr>
      </w:pPr>
      <w:hyperlink w:anchor="_Toc201140122" w:history="1">
        <w:r w:rsidR="00277563" w:rsidRPr="00C61645">
          <w:rPr>
            <w:rStyle w:val="Hyperlink"/>
            <w:noProof/>
            <w:color w:val="auto"/>
          </w:rPr>
          <w:t>4.5</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Begründung für die Vorlage weiterer Unterlagen und Surrogatendpunkte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55</w:t>
        </w:r>
        <w:r w:rsidR="00277563" w:rsidRPr="00C61645">
          <w:rPr>
            <w:noProof/>
            <w:webHidden/>
            <w:color w:val="auto"/>
          </w:rPr>
          <w:fldChar w:fldCharType="end"/>
        </w:r>
      </w:hyperlink>
    </w:p>
    <w:p w14:paraId="34183496" w14:textId="44EFD745"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123" w:history="1">
        <w:r w:rsidR="00277563" w:rsidRPr="00C61645">
          <w:rPr>
            <w:rStyle w:val="Hyperlink"/>
            <w:noProof/>
            <w:color w:val="auto"/>
          </w:rPr>
          <w:t>4.5.1</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Begründung für die Vorlage indirekter Vergleiche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55</w:t>
        </w:r>
        <w:r w:rsidR="00277563" w:rsidRPr="00C61645">
          <w:rPr>
            <w:noProof/>
            <w:webHidden/>
            <w:color w:val="auto"/>
          </w:rPr>
          <w:fldChar w:fldCharType="end"/>
        </w:r>
      </w:hyperlink>
    </w:p>
    <w:p w14:paraId="1FA63E41" w14:textId="7D9BE266"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124" w:history="1">
        <w:r w:rsidR="00277563" w:rsidRPr="00C61645">
          <w:rPr>
            <w:rStyle w:val="Hyperlink"/>
            <w:noProof/>
            <w:color w:val="auto"/>
          </w:rPr>
          <w:t>4.5.2</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Begründung für die Vorlage nicht randomisierter vergleichender Studien und weiterer Untersuchungen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56</w:t>
        </w:r>
        <w:r w:rsidR="00277563" w:rsidRPr="00C61645">
          <w:rPr>
            <w:noProof/>
            <w:webHidden/>
            <w:color w:val="auto"/>
          </w:rPr>
          <w:fldChar w:fldCharType="end"/>
        </w:r>
      </w:hyperlink>
    </w:p>
    <w:p w14:paraId="47AEFC55" w14:textId="7B5D621E"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125" w:history="1">
        <w:r w:rsidR="00277563" w:rsidRPr="00C61645">
          <w:rPr>
            <w:rStyle w:val="Hyperlink"/>
            <w:noProof/>
            <w:color w:val="auto"/>
          </w:rPr>
          <w:t>4.5.3</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Begründung für die Bewertung auf Grundlage der verfügbaren Evidenz, da valide Daten zu patientenrelevanten Endpunkten noch nicht vorliegen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56</w:t>
        </w:r>
        <w:r w:rsidR="00277563" w:rsidRPr="00C61645">
          <w:rPr>
            <w:noProof/>
            <w:webHidden/>
            <w:color w:val="auto"/>
          </w:rPr>
          <w:fldChar w:fldCharType="end"/>
        </w:r>
      </w:hyperlink>
    </w:p>
    <w:p w14:paraId="1F1335FA" w14:textId="7145D667" w:rsidR="00277563" w:rsidRPr="00C61645" w:rsidRDefault="003404C5">
      <w:pPr>
        <w:pStyle w:val="Verzeichnis3"/>
        <w:rPr>
          <w:rFonts w:asciiTheme="minorHAnsi" w:eastAsiaTheme="minorEastAsia" w:hAnsiTheme="minorHAnsi" w:cstheme="minorBidi"/>
          <w:noProof/>
          <w:color w:val="auto"/>
          <w:sz w:val="22"/>
          <w:szCs w:val="22"/>
          <w:lang w:eastAsia="de-DE"/>
        </w:rPr>
      </w:pPr>
      <w:hyperlink w:anchor="_Toc201140126" w:history="1">
        <w:r w:rsidR="00277563" w:rsidRPr="00C61645">
          <w:rPr>
            <w:rStyle w:val="Hyperlink"/>
            <w:noProof/>
            <w:color w:val="auto"/>
          </w:rPr>
          <w:t>4.5.4</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Verwendung von Surrogatendpunkten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56</w:t>
        </w:r>
        <w:r w:rsidR="00277563" w:rsidRPr="00C61645">
          <w:rPr>
            <w:noProof/>
            <w:webHidden/>
            <w:color w:val="auto"/>
          </w:rPr>
          <w:fldChar w:fldCharType="end"/>
        </w:r>
      </w:hyperlink>
    </w:p>
    <w:p w14:paraId="3F0A7D47" w14:textId="566F96F4" w:rsidR="00277563" w:rsidRPr="00C61645" w:rsidRDefault="003404C5">
      <w:pPr>
        <w:pStyle w:val="Verzeichnis2"/>
        <w:rPr>
          <w:rFonts w:asciiTheme="minorHAnsi" w:eastAsiaTheme="minorEastAsia" w:hAnsiTheme="minorHAnsi" w:cstheme="minorBidi"/>
          <w:noProof/>
          <w:color w:val="auto"/>
          <w:sz w:val="22"/>
          <w:szCs w:val="22"/>
          <w:lang w:eastAsia="de-DE"/>
        </w:rPr>
      </w:pPr>
      <w:hyperlink w:anchor="_Toc201140127" w:history="1">
        <w:r w:rsidR="00277563" w:rsidRPr="00C61645">
          <w:rPr>
            <w:rStyle w:val="Hyperlink"/>
            <w:noProof/>
            <w:color w:val="auto"/>
          </w:rPr>
          <w:t>4.6</w:t>
        </w:r>
        <w:r w:rsidR="00277563" w:rsidRPr="00C61645">
          <w:rPr>
            <w:rFonts w:asciiTheme="minorHAnsi" w:eastAsiaTheme="minorEastAsia" w:hAnsiTheme="minorHAnsi" w:cstheme="minorBidi"/>
            <w:noProof/>
            <w:color w:val="auto"/>
            <w:sz w:val="22"/>
            <w:szCs w:val="22"/>
            <w:lang w:eastAsia="de-DE"/>
          </w:rPr>
          <w:tab/>
        </w:r>
        <w:r w:rsidR="00277563" w:rsidRPr="00C61645">
          <w:rPr>
            <w:rStyle w:val="Hyperlink"/>
            <w:noProof/>
            <w:color w:val="auto"/>
          </w:rPr>
          <w:t>Referenzliste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58</w:t>
        </w:r>
        <w:r w:rsidR="00277563" w:rsidRPr="00C61645">
          <w:rPr>
            <w:noProof/>
            <w:webHidden/>
            <w:color w:val="auto"/>
          </w:rPr>
          <w:fldChar w:fldCharType="end"/>
        </w:r>
      </w:hyperlink>
    </w:p>
    <w:p w14:paraId="1074F53F" w14:textId="7B3DA772" w:rsidR="00277563" w:rsidRPr="00C61645" w:rsidRDefault="003404C5">
      <w:pPr>
        <w:pStyle w:val="Verzeichnis1"/>
        <w:rPr>
          <w:rFonts w:asciiTheme="minorHAnsi" w:eastAsiaTheme="minorEastAsia" w:hAnsiTheme="minorHAnsi" w:cstheme="minorBidi"/>
          <w:b w:val="0"/>
          <w:noProof/>
          <w:color w:val="auto"/>
          <w:sz w:val="22"/>
          <w:szCs w:val="22"/>
          <w:lang w:eastAsia="de-DE"/>
        </w:rPr>
      </w:pPr>
      <w:hyperlink w:anchor="_Toc201140128" w:history="1">
        <w:r w:rsidR="00277563" w:rsidRPr="00C61645">
          <w:rPr>
            <w:rStyle w:val="Hyperlink"/>
            <w:noProof/>
            <w:color w:val="auto"/>
          </w:rPr>
          <w:t>Anhang 4-A : Suchstrategien – bibliografische Recherche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59</w:t>
        </w:r>
        <w:r w:rsidR="00277563" w:rsidRPr="00C61645">
          <w:rPr>
            <w:noProof/>
            <w:webHidden/>
            <w:color w:val="auto"/>
          </w:rPr>
          <w:fldChar w:fldCharType="end"/>
        </w:r>
      </w:hyperlink>
    </w:p>
    <w:p w14:paraId="71F12D4D" w14:textId="4E3F0F6C" w:rsidR="00277563" w:rsidRPr="00C61645" w:rsidRDefault="003404C5">
      <w:pPr>
        <w:pStyle w:val="Verzeichnis1"/>
        <w:rPr>
          <w:rFonts w:asciiTheme="minorHAnsi" w:eastAsiaTheme="minorEastAsia" w:hAnsiTheme="minorHAnsi" w:cstheme="minorBidi"/>
          <w:b w:val="0"/>
          <w:noProof/>
          <w:color w:val="auto"/>
          <w:sz w:val="22"/>
          <w:szCs w:val="22"/>
          <w:lang w:eastAsia="de-DE"/>
        </w:rPr>
      </w:pPr>
      <w:hyperlink w:anchor="_Toc201140129" w:history="1">
        <w:r w:rsidR="00277563" w:rsidRPr="00C61645">
          <w:rPr>
            <w:rStyle w:val="Hyperlink"/>
            <w:noProof/>
            <w:color w:val="auto"/>
          </w:rPr>
          <w:t>Anhang 4-B : Suchstrategien – Suche in Studienregistern/Studienergebnisdatenbanken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_Toc201140129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61</w:t>
        </w:r>
        <w:r w:rsidR="00277563" w:rsidRPr="00C61645">
          <w:rPr>
            <w:noProof/>
            <w:webHidden/>
            <w:color w:val="auto"/>
          </w:rPr>
          <w:fldChar w:fldCharType="end"/>
        </w:r>
      </w:hyperlink>
    </w:p>
    <w:p w14:paraId="4C63E4BF" w14:textId="72795738" w:rsidR="00277563" w:rsidRPr="00C61645" w:rsidRDefault="003404C5">
      <w:pPr>
        <w:pStyle w:val="Verzeichnis1"/>
        <w:rPr>
          <w:rFonts w:asciiTheme="minorHAnsi" w:eastAsiaTheme="minorEastAsia" w:hAnsiTheme="minorHAnsi" w:cstheme="minorBidi"/>
          <w:b w:val="0"/>
          <w:noProof/>
          <w:color w:val="auto"/>
          <w:sz w:val="22"/>
          <w:szCs w:val="22"/>
          <w:lang w:eastAsia="de-DE"/>
        </w:rPr>
      </w:pPr>
      <w:hyperlink w:anchor="_Toc201140130" w:history="1">
        <w:r w:rsidR="00277563" w:rsidRPr="00C61645">
          <w:rPr>
            <w:rStyle w:val="Hyperlink"/>
            <w:noProof/>
            <w:color w:val="auto"/>
          </w:rPr>
          <w:t>Anhang 4-C : Liste der im Volltext gesichteten und ausgeschlossenen Dokumente mit Ausschlussgrund (bibliografische Recherche)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62</w:t>
        </w:r>
        <w:r w:rsidR="00277563" w:rsidRPr="00C61645">
          <w:rPr>
            <w:noProof/>
            <w:webHidden/>
            <w:color w:val="auto"/>
          </w:rPr>
          <w:fldChar w:fldCharType="end"/>
        </w:r>
      </w:hyperlink>
    </w:p>
    <w:p w14:paraId="2F4B644E" w14:textId="7B84EEF4" w:rsidR="00277563" w:rsidRPr="00C61645" w:rsidRDefault="003404C5">
      <w:pPr>
        <w:pStyle w:val="Verzeichnis1"/>
        <w:rPr>
          <w:rFonts w:asciiTheme="minorHAnsi" w:eastAsiaTheme="minorEastAsia" w:hAnsiTheme="minorHAnsi" w:cstheme="minorBidi"/>
          <w:b w:val="0"/>
          <w:noProof/>
          <w:color w:val="auto"/>
          <w:sz w:val="22"/>
          <w:szCs w:val="22"/>
          <w:lang w:eastAsia="de-DE"/>
        </w:rPr>
      </w:pPr>
      <w:hyperlink w:anchor="_Toc201140131" w:history="1">
        <w:r w:rsidR="00277563" w:rsidRPr="00C61645">
          <w:rPr>
            <w:rStyle w:val="Hyperlink"/>
            <w:noProof/>
            <w:color w:val="auto"/>
          </w:rPr>
          <w:t>Anhang 4-D : Liste der ausgeschlossenen Studien mit Ausschlussgrund (Suche in Studienregistern/Studienergebnisdatenbanken)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63</w:t>
        </w:r>
        <w:r w:rsidR="00277563" w:rsidRPr="00C61645">
          <w:rPr>
            <w:noProof/>
            <w:webHidden/>
            <w:color w:val="auto"/>
          </w:rPr>
          <w:fldChar w:fldCharType="end"/>
        </w:r>
      </w:hyperlink>
    </w:p>
    <w:p w14:paraId="7A53D3E8" w14:textId="092A7837" w:rsidR="00277563" w:rsidRPr="00C61645" w:rsidRDefault="003404C5">
      <w:pPr>
        <w:pStyle w:val="Verzeichnis1"/>
        <w:rPr>
          <w:rFonts w:asciiTheme="minorHAnsi" w:eastAsiaTheme="minorEastAsia" w:hAnsiTheme="minorHAnsi" w:cstheme="minorBidi"/>
          <w:b w:val="0"/>
          <w:noProof/>
          <w:color w:val="auto"/>
          <w:sz w:val="22"/>
          <w:szCs w:val="22"/>
          <w:lang w:eastAsia="de-DE"/>
        </w:rPr>
      </w:pPr>
      <w:hyperlink w:anchor="_Toc201140132" w:history="1">
        <w:r w:rsidR="00277563" w:rsidRPr="00C61645">
          <w:rPr>
            <w:rStyle w:val="Hyperlink"/>
            <w:noProof/>
            <w:color w:val="auto"/>
          </w:rPr>
          <w:t>Anhang 4-E : Methodik der eingeschlossenen Studien – RCT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64</w:t>
        </w:r>
        <w:r w:rsidR="00277563" w:rsidRPr="00C61645">
          <w:rPr>
            <w:noProof/>
            <w:webHidden/>
            <w:color w:val="auto"/>
          </w:rPr>
          <w:fldChar w:fldCharType="end"/>
        </w:r>
      </w:hyperlink>
    </w:p>
    <w:p w14:paraId="7CF567BC" w14:textId="242DAB22" w:rsidR="00277563" w:rsidRPr="00C61645" w:rsidRDefault="003404C5">
      <w:pPr>
        <w:pStyle w:val="Verzeichnis1"/>
        <w:rPr>
          <w:rFonts w:asciiTheme="minorHAnsi" w:eastAsiaTheme="minorEastAsia" w:hAnsiTheme="minorHAnsi" w:cstheme="minorBidi"/>
          <w:b w:val="0"/>
          <w:noProof/>
          <w:color w:val="auto"/>
          <w:sz w:val="22"/>
          <w:szCs w:val="22"/>
          <w:lang w:eastAsia="de-DE"/>
        </w:rPr>
      </w:pPr>
      <w:hyperlink w:anchor="_Toc201140133" w:history="1">
        <w:r w:rsidR="00277563" w:rsidRPr="00C61645">
          <w:rPr>
            <w:rStyle w:val="Hyperlink"/>
            <w:noProof/>
            <w:color w:val="auto"/>
          </w:rPr>
          <w:t>Anhang 4-F : Bewertungsbögen zur Einschätzung von Verzerrungsaspekten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67</w:t>
        </w:r>
        <w:r w:rsidR="00277563" w:rsidRPr="00C61645">
          <w:rPr>
            <w:noProof/>
            <w:webHidden/>
            <w:color w:val="auto"/>
          </w:rPr>
          <w:fldChar w:fldCharType="end"/>
        </w:r>
      </w:hyperlink>
    </w:p>
    <w:p w14:paraId="32C8959E" w14:textId="7DA4A065" w:rsidR="002A38ED" w:rsidRPr="00C61645" w:rsidRDefault="008342F7" w:rsidP="004748B8">
      <w:pPr>
        <w:pStyle w:val="Verzeichnis1"/>
        <w:rPr>
          <w:b w:val="0"/>
          <w:color w:val="auto"/>
        </w:rPr>
      </w:pPr>
      <w:r w:rsidRPr="00C61645">
        <w:rPr>
          <w:b w:val="0"/>
          <w:color w:val="auto"/>
        </w:rPr>
        <w:fldChar w:fldCharType="end"/>
      </w:r>
    </w:p>
    <w:p w14:paraId="7878F7A6" w14:textId="77777777" w:rsidR="00BF35B0" w:rsidRPr="00C61645" w:rsidRDefault="00BF35B0" w:rsidP="00BF35B0">
      <w:pPr>
        <w:rPr>
          <w:color w:val="auto"/>
        </w:rPr>
      </w:pPr>
    </w:p>
    <w:p w14:paraId="5420A9E3" w14:textId="77777777" w:rsidR="002A38ED" w:rsidRPr="00C61645" w:rsidRDefault="002A38ED" w:rsidP="00B36145">
      <w:pPr>
        <w:pStyle w:val="Vorseiten2"/>
        <w:rPr>
          <w:color w:val="auto"/>
        </w:rPr>
      </w:pPr>
      <w:bookmarkStart w:id="1" w:name="_Toc201140063"/>
      <w:r w:rsidRPr="00C61645">
        <w:rPr>
          <w:color w:val="auto"/>
        </w:rPr>
        <w:lastRenderedPageBreak/>
        <w:t>Tabellenverzeichnis</w:t>
      </w:r>
      <w:bookmarkEnd w:id="1"/>
    </w:p>
    <w:p w14:paraId="04223AFE" w14:textId="77777777" w:rsidR="002A38ED" w:rsidRPr="00C61645" w:rsidRDefault="002A38ED" w:rsidP="00B36145">
      <w:pPr>
        <w:pStyle w:val="Seiteinhalt"/>
        <w:rPr>
          <w:color w:val="auto"/>
        </w:rPr>
      </w:pPr>
      <w:r w:rsidRPr="00C61645">
        <w:rPr>
          <w:color w:val="auto"/>
        </w:rPr>
        <w:t>Seite</w:t>
      </w:r>
    </w:p>
    <w:p w14:paraId="300EBED8" w14:textId="441E4216" w:rsidR="00277563" w:rsidRPr="00C61645" w:rsidRDefault="002A38ED">
      <w:pPr>
        <w:pStyle w:val="Abbildungsverzeichnis"/>
        <w:rPr>
          <w:rFonts w:asciiTheme="minorHAnsi" w:eastAsiaTheme="minorEastAsia" w:hAnsiTheme="minorHAnsi" w:cstheme="minorBidi"/>
          <w:noProof/>
          <w:color w:val="auto"/>
          <w:sz w:val="22"/>
          <w:szCs w:val="22"/>
          <w:lang w:eastAsia="de-DE"/>
        </w:rPr>
      </w:pPr>
      <w:r w:rsidRPr="00C61645">
        <w:rPr>
          <w:color w:val="auto"/>
        </w:rPr>
        <w:fldChar w:fldCharType="begin"/>
      </w:r>
      <w:r w:rsidRPr="00C61645">
        <w:rPr>
          <w:color w:val="auto"/>
        </w:rPr>
        <w:instrText xml:space="preserve"> TOC \h \z \c "Tabelle" </w:instrText>
      </w:r>
      <w:r w:rsidRPr="00C61645">
        <w:rPr>
          <w:color w:val="auto"/>
        </w:rPr>
        <w:fldChar w:fldCharType="separate"/>
      </w:r>
      <w:hyperlink w:anchor="_Toc201140134" w:history="1">
        <w:r w:rsidR="00277563" w:rsidRPr="00C61645">
          <w:rPr>
            <w:rStyle w:val="Hyperlink"/>
            <w:noProof/>
            <w:color w:val="auto"/>
          </w:rPr>
          <w:t>Tabelle 4-1: Liste der Studien des pharmazeutischen Unternehmers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25</w:t>
        </w:r>
        <w:r w:rsidR="00277563" w:rsidRPr="00C61645">
          <w:rPr>
            <w:noProof/>
            <w:webHidden/>
            <w:color w:val="auto"/>
          </w:rPr>
          <w:fldChar w:fldCharType="end"/>
        </w:r>
      </w:hyperlink>
    </w:p>
    <w:p w14:paraId="40BC2CC6" w14:textId="63E4B87E"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35" w:history="1">
        <w:r w:rsidR="00277563" w:rsidRPr="00C61645">
          <w:rPr>
            <w:rStyle w:val="Hyperlink"/>
            <w:noProof/>
            <w:color w:val="auto"/>
          </w:rPr>
          <w:t>Tabelle 4</w:t>
        </w:r>
        <w:r w:rsidR="00277563" w:rsidRPr="00C61645">
          <w:rPr>
            <w:rStyle w:val="Hyperlink"/>
            <w:noProof/>
            <w:color w:val="auto"/>
          </w:rPr>
          <w:noBreakHyphen/>
          <w:t>2: Studien des pharmazeutischen Unternehmers, die nicht für die Nutzenbewertung herangezogen wurden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25</w:t>
        </w:r>
        <w:r w:rsidR="00277563" w:rsidRPr="00C61645">
          <w:rPr>
            <w:noProof/>
            <w:webHidden/>
            <w:color w:val="auto"/>
          </w:rPr>
          <w:fldChar w:fldCharType="end"/>
        </w:r>
      </w:hyperlink>
    </w:p>
    <w:p w14:paraId="0E0E8CA3" w14:textId="3F860C70"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36" w:history="1">
        <w:r w:rsidR="00277563" w:rsidRPr="00C61645">
          <w:rPr>
            <w:rStyle w:val="Hyperlink"/>
            <w:noProof/>
            <w:color w:val="auto"/>
          </w:rPr>
          <w:t>Tabelle 4</w:t>
        </w:r>
        <w:r w:rsidR="00277563" w:rsidRPr="00C61645">
          <w:rPr>
            <w:rStyle w:val="Hyperlink"/>
            <w:noProof/>
            <w:color w:val="auto"/>
          </w:rPr>
          <w:noBreakHyphen/>
          <w:t>3: Relevante Studien (auch laufende Studien) aus der Suche in Studienregistern/ Studienergebnisdatenbanken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28</w:t>
        </w:r>
        <w:r w:rsidR="00277563" w:rsidRPr="00C61645">
          <w:rPr>
            <w:noProof/>
            <w:webHidden/>
            <w:color w:val="auto"/>
          </w:rPr>
          <w:fldChar w:fldCharType="end"/>
        </w:r>
      </w:hyperlink>
    </w:p>
    <w:p w14:paraId="5F36017C" w14:textId="25F273E1"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37" w:history="1">
        <w:r w:rsidR="00277563" w:rsidRPr="00C61645">
          <w:rPr>
            <w:rStyle w:val="Hyperlink"/>
            <w:noProof/>
            <w:color w:val="auto"/>
          </w:rPr>
          <w:t>Tabelle 4</w:t>
        </w:r>
        <w:r w:rsidR="00277563" w:rsidRPr="00C61645">
          <w:rPr>
            <w:rStyle w:val="Hyperlink"/>
            <w:noProof/>
            <w:color w:val="auto"/>
          </w:rPr>
          <w:noBreakHyphen/>
          <w:t>4: Relevante Studien aus der Suche auf der Internetseite des Gemeinsamen Bundesausschusses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29</w:t>
        </w:r>
        <w:r w:rsidR="00277563" w:rsidRPr="00C61645">
          <w:rPr>
            <w:noProof/>
            <w:webHidden/>
            <w:color w:val="auto"/>
          </w:rPr>
          <w:fldChar w:fldCharType="end"/>
        </w:r>
      </w:hyperlink>
    </w:p>
    <w:p w14:paraId="35E3DBB2" w14:textId="7B94DA69"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38" w:history="1">
        <w:r w:rsidR="00277563" w:rsidRPr="00C61645">
          <w:rPr>
            <w:rStyle w:val="Hyperlink"/>
            <w:noProof/>
            <w:color w:val="auto"/>
          </w:rPr>
          <w:t>Tabelle 4</w:t>
        </w:r>
        <w:r w:rsidR="00277563" w:rsidRPr="00C61645">
          <w:rPr>
            <w:rStyle w:val="Hyperlink"/>
            <w:noProof/>
            <w:color w:val="auto"/>
          </w:rPr>
          <w:noBreakHyphen/>
          <w:t>5: Studienpool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30</w:t>
        </w:r>
        <w:r w:rsidR="00277563" w:rsidRPr="00C61645">
          <w:rPr>
            <w:noProof/>
            <w:webHidden/>
            <w:color w:val="auto"/>
          </w:rPr>
          <w:fldChar w:fldCharType="end"/>
        </w:r>
      </w:hyperlink>
    </w:p>
    <w:p w14:paraId="017019DA" w14:textId="482761FA"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39" w:history="1">
        <w:r w:rsidR="00277563" w:rsidRPr="00C61645">
          <w:rPr>
            <w:rStyle w:val="Hyperlink"/>
            <w:noProof/>
            <w:color w:val="auto"/>
          </w:rPr>
          <w:t>Tabelle 4</w:t>
        </w:r>
        <w:r w:rsidR="00277563" w:rsidRPr="00C61645">
          <w:rPr>
            <w:rStyle w:val="Hyperlink"/>
            <w:noProof/>
            <w:color w:val="auto"/>
          </w:rPr>
          <w:noBreakHyphen/>
          <w:t>6: Charakterisierung der eingeschlossenen Studien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_Toc201140139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32</w:t>
        </w:r>
        <w:r w:rsidR="00277563" w:rsidRPr="00C61645">
          <w:rPr>
            <w:noProof/>
            <w:webHidden/>
            <w:color w:val="auto"/>
          </w:rPr>
          <w:fldChar w:fldCharType="end"/>
        </w:r>
      </w:hyperlink>
    </w:p>
    <w:p w14:paraId="449C8009" w14:textId="0D7376F5"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0" w:history="1">
        <w:r w:rsidR="00277563" w:rsidRPr="00C61645">
          <w:rPr>
            <w:rStyle w:val="Hyperlink"/>
            <w:noProof/>
            <w:color w:val="auto"/>
          </w:rPr>
          <w:t>Tabelle 4</w:t>
        </w:r>
        <w:r w:rsidR="00277563" w:rsidRPr="00C61645">
          <w:rPr>
            <w:rStyle w:val="Hyperlink"/>
            <w:noProof/>
            <w:color w:val="auto"/>
          </w:rPr>
          <w:noBreakHyphen/>
          <w:t>7: Charakterisierung der Interventionen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33</w:t>
        </w:r>
        <w:r w:rsidR="00277563" w:rsidRPr="00C61645">
          <w:rPr>
            <w:noProof/>
            <w:webHidden/>
            <w:color w:val="auto"/>
          </w:rPr>
          <w:fldChar w:fldCharType="end"/>
        </w:r>
      </w:hyperlink>
    </w:p>
    <w:p w14:paraId="42E8A9D2" w14:textId="2A0A430E"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1" w:history="1">
        <w:r w:rsidR="00277563" w:rsidRPr="00C61645">
          <w:rPr>
            <w:rStyle w:val="Hyperlink"/>
            <w:noProof/>
            <w:color w:val="auto"/>
          </w:rPr>
          <w:t>Tabelle 4</w:t>
        </w:r>
        <w:r w:rsidR="00277563" w:rsidRPr="00C61645">
          <w:rPr>
            <w:rStyle w:val="Hyperlink"/>
            <w:noProof/>
            <w:color w:val="auto"/>
          </w:rPr>
          <w:noBreakHyphen/>
          <w:t>8: Charakterisierung der Studienpopulationen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33</w:t>
        </w:r>
        <w:r w:rsidR="00277563" w:rsidRPr="00C61645">
          <w:rPr>
            <w:noProof/>
            <w:webHidden/>
            <w:color w:val="auto"/>
          </w:rPr>
          <w:fldChar w:fldCharType="end"/>
        </w:r>
      </w:hyperlink>
    </w:p>
    <w:p w14:paraId="72C7A657" w14:textId="37AB9651"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2" w:history="1">
        <w:r w:rsidR="00277563" w:rsidRPr="00C61645">
          <w:rPr>
            <w:rStyle w:val="Hyperlink"/>
            <w:noProof/>
            <w:color w:val="auto"/>
          </w:rPr>
          <w:t>Tabelle 4</w:t>
        </w:r>
        <w:r w:rsidR="00277563" w:rsidRPr="00C61645">
          <w:rPr>
            <w:rStyle w:val="Hyperlink"/>
            <w:noProof/>
            <w:color w:val="auto"/>
          </w:rPr>
          <w:noBreakHyphen/>
          <w:t>9: Verzerrungspotenzial auf Studienebene –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34</w:t>
        </w:r>
        <w:r w:rsidR="00277563" w:rsidRPr="00C61645">
          <w:rPr>
            <w:noProof/>
            <w:webHidden/>
            <w:color w:val="auto"/>
          </w:rPr>
          <w:fldChar w:fldCharType="end"/>
        </w:r>
      </w:hyperlink>
    </w:p>
    <w:p w14:paraId="70455BA0" w14:textId="756F1A09"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3" w:history="1">
        <w:r w:rsidR="00277563" w:rsidRPr="00C61645">
          <w:rPr>
            <w:rStyle w:val="Hyperlink"/>
            <w:noProof/>
            <w:color w:val="auto"/>
          </w:rPr>
          <w:t>Tabelle 4</w:t>
        </w:r>
        <w:r w:rsidR="00277563" w:rsidRPr="00C61645">
          <w:rPr>
            <w:rStyle w:val="Hyperlink"/>
            <w:noProof/>
            <w:color w:val="auto"/>
          </w:rPr>
          <w:noBreakHyphen/>
          <w:t>10: Matrix der Endpunkte in den eingeschlossenen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35</w:t>
        </w:r>
        <w:r w:rsidR="00277563" w:rsidRPr="00C61645">
          <w:rPr>
            <w:noProof/>
            <w:webHidden/>
            <w:color w:val="auto"/>
          </w:rPr>
          <w:fldChar w:fldCharType="end"/>
        </w:r>
      </w:hyperlink>
    </w:p>
    <w:p w14:paraId="2FD90B6D" w14:textId="3209C67E"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4" w:history="1">
        <w:r w:rsidR="00277563" w:rsidRPr="00C61645">
          <w:rPr>
            <w:rStyle w:val="Hyperlink"/>
            <w:noProof/>
            <w:color w:val="auto"/>
          </w:rPr>
          <w:t>Tabelle 4</w:t>
        </w:r>
        <w:r w:rsidR="00277563" w:rsidRPr="00C61645">
          <w:rPr>
            <w:rStyle w:val="Hyperlink"/>
            <w:noProof/>
            <w:color w:val="auto"/>
          </w:rPr>
          <w:noBreakHyphen/>
          <w:t>11: Operationalisierung von &lt;Endpunkt xxx&gt;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39</w:t>
        </w:r>
        <w:r w:rsidR="00277563" w:rsidRPr="00C61645">
          <w:rPr>
            <w:noProof/>
            <w:webHidden/>
            <w:color w:val="auto"/>
          </w:rPr>
          <w:fldChar w:fldCharType="end"/>
        </w:r>
      </w:hyperlink>
    </w:p>
    <w:p w14:paraId="349829A4" w14:textId="671F5401"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5" w:history="1">
        <w:r w:rsidR="00277563" w:rsidRPr="00C61645">
          <w:rPr>
            <w:rStyle w:val="Hyperlink"/>
            <w:noProof/>
            <w:color w:val="auto"/>
          </w:rPr>
          <w:t>Tabelle 4</w:t>
        </w:r>
        <w:r w:rsidR="00277563" w:rsidRPr="00C61645">
          <w:rPr>
            <w:rStyle w:val="Hyperlink"/>
            <w:noProof/>
            <w:color w:val="auto"/>
          </w:rPr>
          <w:noBreakHyphen/>
          <w:t>12: Bewertung des Verzerrungspotenzials für &lt;Endpunkt xxx&gt; in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39</w:t>
        </w:r>
        <w:r w:rsidR="00277563" w:rsidRPr="00C61645">
          <w:rPr>
            <w:noProof/>
            <w:webHidden/>
            <w:color w:val="auto"/>
          </w:rPr>
          <w:fldChar w:fldCharType="end"/>
        </w:r>
      </w:hyperlink>
    </w:p>
    <w:p w14:paraId="4C8258A3" w14:textId="26C5B2E0"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6" w:history="1">
        <w:r w:rsidR="00277563" w:rsidRPr="00C61645">
          <w:rPr>
            <w:rStyle w:val="Hyperlink"/>
            <w:noProof/>
            <w:color w:val="auto"/>
          </w:rPr>
          <w:t>Tabelle 4</w:t>
        </w:r>
        <w:r w:rsidR="00277563" w:rsidRPr="00C61645">
          <w:rPr>
            <w:rStyle w:val="Hyperlink"/>
            <w:noProof/>
            <w:color w:val="auto"/>
          </w:rPr>
          <w:noBreakHyphen/>
          <w:t>13: Ergebnisse für &lt;Endpunkt xxx&gt; aus RCT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40</w:t>
        </w:r>
        <w:r w:rsidR="00277563" w:rsidRPr="00C61645">
          <w:rPr>
            <w:noProof/>
            <w:webHidden/>
            <w:color w:val="auto"/>
          </w:rPr>
          <w:fldChar w:fldCharType="end"/>
        </w:r>
      </w:hyperlink>
    </w:p>
    <w:p w14:paraId="3F8F39CF" w14:textId="1103E157"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7" w:history="1">
        <w:r w:rsidR="00277563" w:rsidRPr="00C61645">
          <w:rPr>
            <w:rStyle w:val="Hyperlink"/>
            <w:noProof/>
            <w:color w:val="auto"/>
          </w:rPr>
          <w:t>Tabelle 4 -14 Matrix der durchgeführten Subgruppenanalysen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42</w:t>
        </w:r>
        <w:r w:rsidR="00277563" w:rsidRPr="00C61645">
          <w:rPr>
            <w:noProof/>
            <w:webHidden/>
            <w:color w:val="auto"/>
          </w:rPr>
          <w:fldChar w:fldCharType="end"/>
        </w:r>
      </w:hyperlink>
    </w:p>
    <w:p w14:paraId="74A996CF" w14:textId="5CBD3384"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8" w:history="1">
        <w:r w:rsidR="00277563" w:rsidRPr="00C61645">
          <w:rPr>
            <w:rStyle w:val="Hyperlink"/>
            <w:noProof/>
            <w:color w:val="auto"/>
          </w:rPr>
          <w:t>Tabelle 4-15: Ergebnis des Interaktionsterms der Subgruppenanalysen je Endpunkt für &lt;Studie&gt; und &lt;Effektmodifikator&gt;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42</w:t>
        </w:r>
        <w:r w:rsidR="00277563" w:rsidRPr="00C61645">
          <w:rPr>
            <w:noProof/>
            <w:webHidden/>
            <w:color w:val="auto"/>
          </w:rPr>
          <w:fldChar w:fldCharType="end"/>
        </w:r>
      </w:hyperlink>
    </w:p>
    <w:p w14:paraId="290B7085" w14:textId="5CDA45FE"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49" w:history="1">
        <w:r w:rsidR="00277563" w:rsidRPr="00C61645">
          <w:rPr>
            <w:rStyle w:val="Hyperlink"/>
            <w:noProof/>
            <w:color w:val="auto"/>
          </w:rPr>
          <w:t>Tabelle 4</w:t>
        </w:r>
        <w:r w:rsidR="00277563" w:rsidRPr="00C61645">
          <w:rPr>
            <w:rStyle w:val="Hyperlink"/>
            <w:noProof/>
            <w:color w:val="auto"/>
          </w:rPr>
          <w:noBreakHyphen/>
          <w:t>16: Matrix der Endpunkte in den eingeschlossenen RCT für indirekte Vergleiche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_Toc201140149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44</w:t>
        </w:r>
        <w:r w:rsidR="00277563" w:rsidRPr="00C61645">
          <w:rPr>
            <w:noProof/>
            <w:webHidden/>
            <w:color w:val="auto"/>
          </w:rPr>
          <w:fldChar w:fldCharType="end"/>
        </w:r>
      </w:hyperlink>
    </w:p>
    <w:p w14:paraId="36E878C1" w14:textId="11F3C0D7"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0" w:history="1">
        <w:r w:rsidR="00277563" w:rsidRPr="00C61645">
          <w:rPr>
            <w:rStyle w:val="Hyperlink"/>
            <w:noProof/>
            <w:color w:val="auto"/>
          </w:rPr>
          <w:t>Tabelle 4</w:t>
        </w:r>
        <w:r w:rsidR="00277563" w:rsidRPr="00C61645">
          <w:rPr>
            <w:rStyle w:val="Hyperlink"/>
            <w:noProof/>
            <w:color w:val="auto"/>
          </w:rPr>
          <w:noBreakHyphen/>
          <w:t>17: Zusammenfassung der verfügbaren Vergleiche in den Studien, die für den indirekten Vergleich herangezogen wurden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45</w:t>
        </w:r>
        <w:r w:rsidR="00277563" w:rsidRPr="00C61645">
          <w:rPr>
            <w:noProof/>
            <w:webHidden/>
            <w:color w:val="auto"/>
          </w:rPr>
          <w:fldChar w:fldCharType="end"/>
        </w:r>
      </w:hyperlink>
    </w:p>
    <w:p w14:paraId="0F6D672C" w14:textId="74584F33"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1" w:history="1">
        <w:r w:rsidR="00277563" w:rsidRPr="00C61645">
          <w:rPr>
            <w:rStyle w:val="Hyperlink"/>
            <w:noProof/>
            <w:color w:val="auto"/>
          </w:rPr>
          <w:t>Tabelle 4</w:t>
        </w:r>
        <w:r w:rsidR="00277563" w:rsidRPr="00C61645">
          <w:rPr>
            <w:rStyle w:val="Hyperlink"/>
            <w:noProof/>
            <w:color w:val="auto"/>
          </w:rPr>
          <w:noBreakHyphen/>
          <w:t>18: Operationalisierung von &lt;Endpunkt xxx&gt;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45</w:t>
        </w:r>
        <w:r w:rsidR="00277563" w:rsidRPr="00C61645">
          <w:rPr>
            <w:noProof/>
            <w:webHidden/>
            <w:color w:val="auto"/>
          </w:rPr>
          <w:fldChar w:fldCharType="end"/>
        </w:r>
      </w:hyperlink>
    </w:p>
    <w:p w14:paraId="731BBB67" w14:textId="7EF14F5E"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2" w:history="1">
        <w:r w:rsidR="00277563" w:rsidRPr="00C61645">
          <w:rPr>
            <w:rStyle w:val="Hyperlink"/>
            <w:noProof/>
            <w:color w:val="auto"/>
          </w:rPr>
          <w:t>Tabelle 4</w:t>
        </w:r>
        <w:r w:rsidR="00277563" w:rsidRPr="00C61645">
          <w:rPr>
            <w:rStyle w:val="Hyperlink"/>
            <w:noProof/>
            <w:color w:val="auto"/>
          </w:rPr>
          <w:noBreakHyphen/>
          <w:t>19: Bewertung des Verzerrungspotenzials für &lt;Endpunkt xxx&gt; in RCT für indirekte Vergleiche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46</w:t>
        </w:r>
        <w:r w:rsidR="00277563" w:rsidRPr="00C61645">
          <w:rPr>
            <w:noProof/>
            <w:webHidden/>
            <w:color w:val="auto"/>
          </w:rPr>
          <w:fldChar w:fldCharType="end"/>
        </w:r>
      </w:hyperlink>
    </w:p>
    <w:p w14:paraId="09F15602" w14:textId="3EBFBF45"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3" w:history="1">
        <w:r w:rsidR="00277563" w:rsidRPr="00C61645">
          <w:rPr>
            <w:rStyle w:val="Hyperlink"/>
            <w:noProof/>
            <w:color w:val="auto"/>
          </w:rPr>
          <w:t>Tabelle 4</w:t>
        </w:r>
        <w:r w:rsidR="00277563" w:rsidRPr="00C61645">
          <w:rPr>
            <w:rStyle w:val="Hyperlink"/>
            <w:noProof/>
            <w:color w:val="auto"/>
          </w:rPr>
          <w:noBreakHyphen/>
          <w:t>20: Ergebnisse für &lt;Endpunkt xxx&gt; aus RCT für indirekte Vergleiche</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46</w:t>
        </w:r>
        <w:r w:rsidR="00277563" w:rsidRPr="00C61645">
          <w:rPr>
            <w:noProof/>
            <w:webHidden/>
            <w:color w:val="auto"/>
          </w:rPr>
          <w:fldChar w:fldCharType="end"/>
        </w:r>
      </w:hyperlink>
    </w:p>
    <w:p w14:paraId="0A7D3A4F" w14:textId="35EAC3E2"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4" w:history="1">
        <w:r w:rsidR="00277563" w:rsidRPr="00C61645">
          <w:rPr>
            <w:rStyle w:val="Hyperlink"/>
            <w:noProof/>
            <w:color w:val="auto"/>
          </w:rPr>
          <w:t>Tabelle 4</w:t>
        </w:r>
        <w:r w:rsidR="00277563" w:rsidRPr="00C61645">
          <w:rPr>
            <w:rStyle w:val="Hyperlink"/>
            <w:noProof/>
            <w:color w:val="auto"/>
          </w:rPr>
          <w:noBreakHyphen/>
          <w:t>21: Verzerrungsaspekte auf Studienebene – nicht randomisierte vergleichende Interventionsstudien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49</w:t>
        </w:r>
        <w:r w:rsidR="00277563" w:rsidRPr="00C61645">
          <w:rPr>
            <w:noProof/>
            <w:webHidden/>
            <w:color w:val="auto"/>
          </w:rPr>
          <w:fldChar w:fldCharType="end"/>
        </w:r>
      </w:hyperlink>
    </w:p>
    <w:p w14:paraId="0132A94B" w14:textId="0AB8121A"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5" w:history="1">
        <w:r w:rsidR="00277563" w:rsidRPr="00C61645">
          <w:rPr>
            <w:rStyle w:val="Hyperlink"/>
            <w:noProof/>
            <w:color w:val="auto"/>
          </w:rPr>
          <w:t>Tabelle 4</w:t>
        </w:r>
        <w:r w:rsidR="00277563" w:rsidRPr="00C61645">
          <w:rPr>
            <w:rStyle w:val="Hyperlink"/>
            <w:noProof/>
            <w:color w:val="auto"/>
          </w:rPr>
          <w:noBreakHyphen/>
          <w:t>22: Matrix der Endpunkte in den eingeschlossenen nicht randomisierten vergleichenden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_Toc201140155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50</w:t>
        </w:r>
        <w:r w:rsidR="00277563" w:rsidRPr="00C61645">
          <w:rPr>
            <w:noProof/>
            <w:webHidden/>
            <w:color w:val="auto"/>
          </w:rPr>
          <w:fldChar w:fldCharType="end"/>
        </w:r>
      </w:hyperlink>
    </w:p>
    <w:p w14:paraId="0F954564" w14:textId="261B97F3"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6" w:history="1">
        <w:r w:rsidR="00277563" w:rsidRPr="00C61645">
          <w:rPr>
            <w:rStyle w:val="Hyperlink"/>
            <w:noProof/>
            <w:color w:val="auto"/>
          </w:rPr>
          <w:t>Tabelle 4</w:t>
        </w:r>
        <w:r w:rsidR="00277563" w:rsidRPr="00C61645">
          <w:rPr>
            <w:rStyle w:val="Hyperlink"/>
            <w:noProof/>
            <w:color w:val="auto"/>
          </w:rPr>
          <w:noBreakHyphen/>
          <w:t>23: Operationalisierung von &lt;Endpunkt xxx&gt;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_Toc201140156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50</w:t>
        </w:r>
        <w:r w:rsidR="00277563" w:rsidRPr="00C61645">
          <w:rPr>
            <w:noProof/>
            <w:webHidden/>
            <w:color w:val="auto"/>
          </w:rPr>
          <w:fldChar w:fldCharType="end"/>
        </w:r>
      </w:hyperlink>
    </w:p>
    <w:p w14:paraId="6C93C812" w14:textId="3C3F9595"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7" w:history="1">
        <w:r w:rsidR="00277563" w:rsidRPr="00C61645">
          <w:rPr>
            <w:rStyle w:val="Hyperlink"/>
            <w:noProof/>
            <w:color w:val="auto"/>
          </w:rPr>
          <w:t>Tabelle 4</w:t>
        </w:r>
        <w:r w:rsidR="00277563" w:rsidRPr="00C61645">
          <w:rPr>
            <w:rStyle w:val="Hyperlink"/>
            <w:noProof/>
            <w:color w:val="auto"/>
          </w:rPr>
          <w:noBreakHyphen/>
          <w:t>24: Verzerrungsaspekte für &lt;Endpunkt xxx&gt; – nicht randomisierte vergleichende Studien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_Toc201140157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50</w:t>
        </w:r>
        <w:r w:rsidR="00277563" w:rsidRPr="00C61645">
          <w:rPr>
            <w:noProof/>
            <w:webHidden/>
            <w:color w:val="auto"/>
          </w:rPr>
          <w:fldChar w:fldCharType="end"/>
        </w:r>
      </w:hyperlink>
    </w:p>
    <w:p w14:paraId="7C6F4F76" w14:textId="1AF5E1DC"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8" w:history="1">
        <w:r w:rsidR="00277563" w:rsidRPr="00C61645">
          <w:rPr>
            <w:rStyle w:val="Hyperlink"/>
            <w:noProof/>
            <w:color w:val="auto"/>
          </w:rPr>
          <w:t>Tabelle 4</w:t>
        </w:r>
        <w:r w:rsidR="00277563" w:rsidRPr="00C61645">
          <w:rPr>
            <w:rStyle w:val="Hyperlink"/>
            <w:noProof/>
            <w:color w:val="auto"/>
          </w:rPr>
          <w:noBreakHyphen/>
          <w:t>25: Matrix der Endpunkte in den eingeschlossenen weiteren Untersuchungen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_Toc201140158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53</w:t>
        </w:r>
        <w:r w:rsidR="00277563" w:rsidRPr="00C61645">
          <w:rPr>
            <w:noProof/>
            <w:webHidden/>
            <w:color w:val="auto"/>
          </w:rPr>
          <w:fldChar w:fldCharType="end"/>
        </w:r>
      </w:hyperlink>
    </w:p>
    <w:p w14:paraId="55486045" w14:textId="57B7EF41"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59" w:history="1">
        <w:r w:rsidR="00277563" w:rsidRPr="00C61645">
          <w:rPr>
            <w:rStyle w:val="Hyperlink"/>
            <w:noProof/>
            <w:color w:val="auto"/>
          </w:rPr>
          <w:t>Tabelle 4</w:t>
        </w:r>
        <w:r w:rsidR="00277563" w:rsidRPr="00C61645">
          <w:rPr>
            <w:rStyle w:val="Hyperlink"/>
            <w:noProof/>
            <w:color w:val="auto"/>
          </w:rPr>
          <w:noBreakHyphen/>
          <w:t>26: Operationalisierung von &lt;Endpunkt xxx&gt; – weitere Untersuchungen</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_Toc201140159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53</w:t>
        </w:r>
        <w:r w:rsidR="00277563" w:rsidRPr="00C61645">
          <w:rPr>
            <w:noProof/>
            <w:webHidden/>
            <w:color w:val="auto"/>
          </w:rPr>
          <w:fldChar w:fldCharType="end"/>
        </w:r>
      </w:hyperlink>
    </w:p>
    <w:p w14:paraId="54A22164" w14:textId="49F3A64B"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60" w:history="1">
        <w:r w:rsidR="00277563" w:rsidRPr="00C61645">
          <w:rPr>
            <w:rStyle w:val="Hyperlink"/>
            <w:noProof/>
            <w:color w:val="auto"/>
          </w:rPr>
          <w:t>Tabelle 4</w:t>
        </w:r>
        <w:r w:rsidR="00277563" w:rsidRPr="00C61645">
          <w:rPr>
            <w:rStyle w:val="Hyperlink"/>
            <w:noProof/>
            <w:color w:val="auto"/>
          </w:rPr>
          <w:noBreakHyphen/>
          <w:t>27: Patientengruppen, für die ein therapeutisch bedeutsamer Zusatznutzen besteht, einschließlich Ausmaß des Zusatznutzens</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_Toc201140160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55</w:t>
        </w:r>
        <w:r w:rsidR="00277563" w:rsidRPr="00C61645">
          <w:rPr>
            <w:noProof/>
            <w:webHidden/>
            <w:color w:val="auto"/>
          </w:rPr>
          <w:fldChar w:fldCharType="end"/>
        </w:r>
      </w:hyperlink>
    </w:p>
    <w:p w14:paraId="6AE7C980" w14:textId="52A58832"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61" w:history="1">
        <w:r w:rsidR="00277563" w:rsidRPr="00C61645">
          <w:rPr>
            <w:rStyle w:val="Hyperlink"/>
            <w:noProof/>
            <w:color w:val="auto"/>
          </w:rPr>
          <w:t>Tabelle 4</w:t>
        </w:r>
        <w:r w:rsidR="00277563" w:rsidRPr="00C61645">
          <w:rPr>
            <w:rStyle w:val="Hyperlink"/>
            <w:noProof/>
            <w:color w:val="auto"/>
          </w:rPr>
          <w:noBreakHyphen/>
          <w:t>28 (Anhang): Studiendesign und -methodik für Studie &lt;Studienbezeichnung&gt;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_Toc201140161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65</w:t>
        </w:r>
        <w:r w:rsidR="00277563" w:rsidRPr="00C61645">
          <w:rPr>
            <w:noProof/>
            <w:webHidden/>
            <w:color w:val="auto"/>
          </w:rPr>
          <w:fldChar w:fldCharType="end"/>
        </w:r>
      </w:hyperlink>
    </w:p>
    <w:p w14:paraId="592A1AFA" w14:textId="0B6D0F2C"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62" w:history="1">
        <w:r w:rsidR="00277563" w:rsidRPr="00C61645">
          <w:rPr>
            <w:rStyle w:val="Hyperlink"/>
            <w:noProof/>
            <w:color w:val="auto"/>
          </w:rPr>
          <w:t>Tabelle 4</w:t>
        </w:r>
        <w:r w:rsidR="00277563" w:rsidRPr="00C61645">
          <w:rPr>
            <w:rStyle w:val="Hyperlink"/>
            <w:noProof/>
            <w:color w:val="auto"/>
          </w:rPr>
          <w:noBreakHyphen/>
          <w:t>29 (Anhang): Bewertungsbogen zur Beschreibung von Verzerrungsaspekten für Studie &lt;Studienbezeichnung&gt;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_Toc201140162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68</w:t>
        </w:r>
        <w:r w:rsidR="00277563" w:rsidRPr="00C61645">
          <w:rPr>
            <w:noProof/>
            <w:webHidden/>
            <w:color w:val="auto"/>
          </w:rPr>
          <w:fldChar w:fldCharType="end"/>
        </w:r>
      </w:hyperlink>
    </w:p>
    <w:p w14:paraId="66C861EB" w14:textId="2AE86245" w:rsidR="002A38ED" w:rsidRPr="00C61645" w:rsidRDefault="002A38ED" w:rsidP="00662F6E">
      <w:pPr>
        <w:pStyle w:val="Abbildungsverzeichnis"/>
        <w:rPr>
          <w:color w:val="auto"/>
        </w:rPr>
      </w:pPr>
      <w:r w:rsidRPr="00C61645">
        <w:rPr>
          <w:color w:val="auto"/>
        </w:rPr>
        <w:fldChar w:fldCharType="end"/>
      </w:r>
    </w:p>
    <w:p w14:paraId="30616849" w14:textId="77777777" w:rsidR="002A38ED" w:rsidRPr="00C61645" w:rsidRDefault="002A38ED" w:rsidP="00B36145">
      <w:pPr>
        <w:pStyle w:val="Vorseiten2"/>
        <w:rPr>
          <w:color w:val="auto"/>
        </w:rPr>
      </w:pPr>
      <w:bookmarkStart w:id="2" w:name="_Toc201140064"/>
      <w:r w:rsidRPr="00C61645">
        <w:rPr>
          <w:color w:val="auto"/>
        </w:rPr>
        <w:lastRenderedPageBreak/>
        <w:t>Abbildungsverzeichnis</w:t>
      </w:r>
      <w:bookmarkEnd w:id="2"/>
    </w:p>
    <w:p w14:paraId="23EA9249" w14:textId="77777777" w:rsidR="002A38ED" w:rsidRPr="00C61645" w:rsidRDefault="002A38ED" w:rsidP="00531C24">
      <w:pPr>
        <w:pStyle w:val="Seiteinhalt"/>
        <w:rPr>
          <w:color w:val="auto"/>
        </w:rPr>
      </w:pPr>
      <w:r w:rsidRPr="00C61645">
        <w:rPr>
          <w:color w:val="auto"/>
        </w:rPr>
        <w:t>Seite</w:t>
      </w:r>
    </w:p>
    <w:p w14:paraId="3277C723" w14:textId="7C35C3B1" w:rsidR="00277563" w:rsidRPr="00C61645" w:rsidRDefault="002A38ED">
      <w:pPr>
        <w:pStyle w:val="Abbildungsverzeichnis"/>
        <w:rPr>
          <w:rFonts w:asciiTheme="minorHAnsi" w:eastAsiaTheme="minorEastAsia" w:hAnsiTheme="minorHAnsi" w:cstheme="minorBidi"/>
          <w:noProof/>
          <w:color w:val="auto"/>
          <w:sz w:val="22"/>
          <w:szCs w:val="22"/>
          <w:lang w:eastAsia="de-DE"/>
        </w:rPr>
      </w:pPr>
      <w:r w:rsidRPr="00C61645">
        <w:rPr>
          <w:color w:val="auto"/>
        </w:rPr>
        <w:fldChar w:fldCharType="begin"/>
      </w:r>
      <w:r w:rsidRPr="00C61645">
        <w:rPr>
          <w:color w:val="auto"/>
        </w:rPr>
        <w:instrText xml:space="preserve"> TOC \h \z \c "Abbildung" </w:instrText>
      </w:r>
      <w:r w:rsidRPr="00C61645">
        <w:rPr>
          <w:color w:val="auto"/>
        </w:rPr>
        <w:fldChar w:fldCharType="separate"/>
      </w:r>
      <w:hyperlink w:anchor="_Toc201140163" w:history="1">
        <w:r w:rsidR="00277563" w:rsidRPr="00C61645">
          <w:rPr>
            <w:rStyle w:val="Hyperlink"/>
            <w:noProof/>
            <w:color w:val="auto"/>
          </w:rPr>
          <w:t>Abbildung 1: Flussdiagramm der bibliografischen Recherche – Suche nach randomisierten kontrollierten Studien mit dem zu bewertenden Arzneimittel</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_Toc201140163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27</w:t>
        </w:r>
        <w:r w:rsidR="00277563" w:rsidRPr="00C61645">
          <w:rPr>
            <w:noProof/>
            <w:webHidden/>
            <w:color w:val="auto"/>
          </w:rPr>
          <w:fldChar w:fldCharType="end"/>
        </w:r>
      </w:hyperlink>
    </w:p>
    <w:p w14:paraId="381F5698" w14:textId="08650872" w:rsidR="00277563" w:rsidRPr="00C61645" w:rsidRDefault="003404C5">
      <w:pPr>
        <w:pStyle w:val="Abbildungsverzeichnis"/>
        <w:rPr>
          <w:rFonts w:asciiTheme="minorHAnsi" w:eastAsiaTheme="minorEastAsia" w:hAnsiTheme="minorHAnsi" w:cstheme="minorBidi"/>
          <w:noProof/>
          <w:color w:val="auto"/>
          <w:sz w:val="22"/>
          <w:szCs w:val="22"/>
          <w:lang w:eastAsia="de-DE"/>
        </w:rPr>
      </w:pPr>
      <w:hyperlink w:anchor="_Toc201140164" w:history="1">
        <w:r w:rsidR="00277563" w:rsidRPr="00C61645">
          <w:rPr>
            <w:rStyle w:val="Hyperlink"/>
            <w:noProof/>
            <w:color w:val="auto"/>
          </w:rPr>
          <w:t>Abbildung 2: Metaanalyse für &lt;Endpunkt xxx&gt; aus RCT; &lt;zu bewertendes Arzneimittel&gt; versus &lt;Vergleichstherapie&gt;</w:t>
        </w:r>
        <w:r w:rsidR="00277563" w:rsidRPr="00C61645">
          <w:rPr>
            <w:noProof/>
            <w:webHidden/>
            <w:color w:val="auto"/>
          </w:rPr>
          <w:tab/>
        </w:r>
        <w:r w:rsidR="00277563" w:rsidRPr="00C61645">
          <w:rPr>
            <w:noProof/>
            <w:webHidden/>
            <w:color w:val="auto"/>
          </w:rPr>
          <w:fldChar w:fldCharType="begin"/>
        </w:r>
        <w:r w:rsidR="00277563" w:rsidRPr="00C61645">
          <w:rPr>
            <w:noProof/>
            <w:webHidden/>
            <w:color w:val="auto"/>
          </w:rPr>
          <w:instrText xml:space="preserve"> PAGEREF _Toc201140164 \h </w:instrText>
        </w:r>
        <w:r w:rsidR="00277563" w:rsidRPr="00C61645">
          <w:rPr>
            <w:noProof/>
            <w:webHidden/>
            <w:color w:val="auto"/>
          </w:rPr>
        </w:r>
        <w:r w:rsidR="00277563" w:rsidRPr="00C61645">
          <w:rPr>
            <w:noProof/>
            <w:webHidden/>
            <w:color w:val="auto"/>
          </w:rPr>
          <w:fldChar w:fldCharType="separate"/>
        </w:r>
        <w:r w:rsidR="00686EB7" w:rsidRPr="00C61645">
          <w:rPr>
            <w:noProof/>
            <w:webHidden/>
            <w:color w:val="auto"/>
          </w:rPr>
          <w:t>40</w:t>
        </w:r>
        <w:r w:rsidR="00277563" w:rsidRPr="00C61645">
          <w:rPr>
            <w:noProof/>
            <w:webHidden/>
            <w:color w:val="auto"/>
          </w:rPr>
          <w:fldChar w:fldCharType="end"/>
        </w:r>
      </w:hyperlink>
    </w:p>
    <w:p w14:paraId="3AA1A732" w14:textId="217F79FE" w:rsidR="002A38ED" w:rsidRPr="00C61645" w:rsidRDefault="002A38ED" w:rsidP="00B36145">
      <w:pPr>
        <w:rPr>
          <w:color w:val="auto"/>
        </w:rPr>
      </w:pPr>
      <w:r w:rsidRPr="00C61645">
        <w:rPr>
          <w:color w:val="auto"/>
        </w:rPr>
        <w:fldChar w:fldCharType="end"/>
      </w:r>
    </w:p>
    <w:p w14:paraId="6697F870" w14:textId="77777777" w:rsidR="002A38ED" w:rsidRPr="00C61645" w:rsidRDefault="002A38ED" w:rsidP="00B36145">
      <w:pPr>
        <w:pStyle w:val="Vorseiten2"/>
        <w:rPr>
          <w:color w:val="auto"/>
        </w:rPr>
      </w:pPr>
      <w:bookmarkStart w:id="3" w:name="_Toc201140065"/>
      <w:r w:rsidRPr="00C61645">
        <w:rPr>
          <w:color w:val="auto"/>
        </w:rPr>
        <w:lastRenderedPageBreak/>
        <w:t>Abkürzungsverzeichnis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805"/>
      </w:tblGrid>
      <w:tr w:rsidR="00C61645" w:rsidRPr="00C61645" w14:paraId="4E48E607" w14:textId="77777777" w:rsidTr="00A52B1C">
        <w:tc>
          <w:tcPr>
            <w:tcW w:w="2255" w:type="dxa"/>
          </w:tcPr>
          <w:p w14:paraId="6F22C144" w14:textId="77777777" w:rsidR="002A38ED" w:rsidRPr="00C61645" w:rsidRDefault="002A38ED" w:rsidP="00CA64FA">
            <w:pPr>
              <w:pStyle w:val="Tabellen-Spaltenberschrift12pt"/>
              <w:rPr>
                <w:color w:val="auto"/>
                <w:szCs w:val="24"/>
                <w:lang w:eastAsia="en-US"/>
              </w:rPr>
            </w:pPr>
            <w:r w:rsidRPr="00C61645">
              <w:rPr>
                <w:color w:val="auto"/>
                <w:szCs w:val="24"/>
                <w:lang w:eastAsia="en-US"/>
              </w:rPr>
              <w:t>Abkürzung</w:t>
            </w:r>
          </w:p>
        </w:tc>
        <w:tc>
          <w:tcPr>
            <w:tcW w:w="6805" w:type="dxa"/>
          </w:tcPr>
          <w:p w14:paraId="235D5314" w14:textId="77777777" w:rsidR="002A38ED" w:rsidRPr="00C61645" w:rsidRDefault="002A38ED" w:rsidP="00291B3D">
            <w:pPr>
              <w:pStyle w:val="Tabellen-Spaltenberschrift12pt"/>
              <w:jc w:val="left"/>
              <w:rPr>
                <w:color w:val="auto"/>
                <w:szCs w:val="24"/>
                <w:lang w:eastAsia="en-US"/>
              </w:rPr>
            </w:pPr>
            <w:r w:rsidRPr="00C61645">
              <w:rPr>
                <w:color w:val="auto"/>
                <w:szCs w:val="24"/>
                <w:lang w:eastAsia="en-US"/>
              </w:rPr>
              <w:t>Bedeutung</w:t>
            </w:r>
          </w:p>
        </w:tc>
      </w:tr>
      <w:tr w:rsidR="00C61645" w:rsidRPr="00C61645" w14:paraId="099A1E56" w14:textId="77777777" w:rsidTr="00A52B1C">
        <w:tc>
          <w:tcPr>
            <w:tcW w:w="2255" w:type="dxa"/>
          </w:tcPr>
          <w:p w14:paraId="044D51ED" w14:textId="54F2EF56" w:rsidR="004B5F9D" w:rsidRPr="00C61645" w:rsidRDefault="004B5F9D" w:rsidP="00CA64FA">
            <w:pPr>
              <w:pStyle w:val="Tabellen-Spaltenberschrift12pt"/>
              <w:rPr>
                <w:b w:val="0"/>
                <w:color w:val="auto"/>
                <w:szCs w:val="24"/>
                <w:lang w:eastAsia="en-US"/>
              </w:rPr>
            </w:pPr>
            <w:r w:rsidRPr="00C61645">
              <w:rPr>
                <w:b w:val="0"/>
                <w:color w:val="auto"/>
                <w:szCs w:val="24"/>
                <w:lang w:eastAsia="en-US"/>
              </w:rPr>
              <w:t>AM-</w:t>
            </w:r>
            <w:proofErr w:type="spellStart"/>
            <w:r w:rsidRPr="00C61645">
              <w:rPr>
                <w:b w:val="0"/>
                <w:color w:val="auto"/>
                <w:szCs w:val="24"/>
                <w:lang w:eastAsia="en-US"/>
              </w:rPr>
              <w:t>NutzenV</w:t>
            </w:r>
            <w:proofErr w:type="spellEnd"/>
          </w:p>
        </w:tc>
        <w:tc>
          <w:tcPr>
            <w:tcW w:w="6805" w:type="dxa"/>
          </w:tcPr>
          <w:p w14:paraId="254CAD1E" w14:textId="3162D5E3" w:rsidR="004B5F9D" w:rsidRPr="00C61645" w:rsidRDefault="004B5F9D" w:rsidP="00291B3D">
            <w:pPr>
              <w:pStyle w:val="Tabellen-Spaltenberschrift12pt"/>
              <w:jc w:val="left"/>
              <w:rPr>
                <w:b w:val="0"/>
                <w:color w:val="auto"/>
                <w:szCs w:val="24"/>
                <w:lang w:val="en-US" w:eastAsia="en-US"/>
              </w:rPr>
            </w:pPr>
            <w:r w:rsidRPr="00C61645">
              <w:rPr>
                <w:b w:val="0"/>
                <w:color w:val="auto"/>
                <w:szCs w:val="24"/>
                <w:lang w:val="en-US" w:eastAsia="en-US"/>
              </w:rPr>
              <w:t>Arzneimittel-</w:t>
            </w:r>
            <w:proofErr w:type="spellStart"/>
            <w:r w:rsidRPr="00C61645">
              <w:rPr>
                <w:b w:val="0"/>
                <w:color w:val="auto"/>
                <w:szCs w:val="24"/>
                <w:lang w:val="en-US" w:eastAsia="en-US"/>
              </w:rPr>
              <w:t>Nutzenbewertungsverordnung</w:t>
            </w:r>
            <w:proofErr w:type="spellEnd"/>
          </w:p>
        </w:tc>
      </w:tr>
      <w:tr w:rsidR="00C61645" w:rsidRPr="00C61645" w14:paraId="48AB4060" w14:textId="77777777" w:rsidTr="00A52B1C">
        <w:tc>
          <w:tcPr>
            <w:tcW w:w="2255" w:type="dxa"/>
          </w:tcPr>
          <w:p w14:paraId="0A57A55B" w14:textId="2B8A02B4" w:rsidR="009B01C8" w:rsidRPr="00C61645" w:rsidRDefault="009B01C8" w:rsidP="00CA64FA">
            <w:pPr>
              <w:pStyle w:val="Tabellen-Spaltenberschrift12pt"/>
              <w:rPr>
                <w:b w:val="0"/>
                <w:color w:val="auto"/>
                <w:szCs w:val="24"/>
                <w:lang w:eastAsia="en-US"/>
              </w:rPr>
            </w:pPr>
            <w:r w:rsidRPr="00C61645">
              <w:rPr>
                <w:b w:val="0"/>
                <w:color w:val="auto"/>
                <w:szCs w:val="24"/>
                <w:lang w:eastAsia="en-US"/>
              </w:rPr>
              <w:t>Bewertungsumfang</w:t>
            </w:r>
          </w:p>
        </w:tc>
        <w:tc>
          <w:tcPr>
            <w:tcW w:w="6805" w:type="dxa"/>
          </w:tcPr>
          <w:p w14:paraId="5F6F3759" w14:textId="76991B68" w:rsidR="009B01C8" w:rsidRPr="00C61645" w:rsidRDefault="009B01C8" w:rsidP="009B01C8">
            <w:pPr>
              <w:pStyle w:val="Tabellen-Spaltenberschrift12pt"/>
              <w:rPr>
                <w:b w:val="0"/>
                <w:color w:val="auto"/>
              </w:rPr>
            </w:pPr>
            <w:r w:rsidRPr="00C61645">
              <w:rPr>
                <w:b w:val="0"/>
                <w:color w:val="auto"/>
              </w:rPr>
              <w:t>Bewertungsumfang sind gemäß Artikel 2 Nummer 9 der Verordnung (EU) 2021/2282 die von den Mitgliedsstaaten der Europäischen Union gemeinsam in Auftrag gegebenen Parameter für eine gemeinsame klinische Bewertung in Bezug auf Patientenpopulation, Intervention, Komparatoren und gesundheitsbezogene Endpunkte, die im Verfahren nach Artikel 8 Absatz 6 der Verordnung (EU) 2021/2282 festgelegt werden.</w:t>
            </w:r>
          </w:p>
        </w:tc>
      </w:tr>
      <w:tr w:rsidR="00C61645" w:rsidRPr="003404C5" w14:paraId="44334D91" w14:textId="77777777" w:rsidTr="00A52B1C">
        <w:tc>
          <w:tcPr>
            <w:tcW w:w="2255" w:type="dxa"/>
          </w:tcPr>
          <w:p w14:paraId="5DAD8A7C" w14:textId="77777777" w:rsidR="002A38ED" w:rsidRPr="00C61645" w:rsidRDefault="002A38ED" w:rsidP="00CA64FA">
            <w:pPr>
              <w:pStyle w:val="Tabellen-Spaltenberschrift12pt"/>
              <w:rPr>
                <w:b w:val="0"/>
                <w:color w:val="auto"/>
                <w:szCs w:val="24"/>
                <w:lang w:eastAsia="en-US"/>
              </w:rPr>
            </w:pPr>
            <w:r w:rsidRPr="00C61645">
              <w:rPr>
                <w:b w:val="0"/>
                <w:color w:val="auto"/>
                <w:szCs w:val="24"/>
                <w:lang w:eastAsia="en-US"/>
              </w:rPr>
              <w:t>CONSORT</w:t>
            </w:r>
          </w:p>
        </w:tc>
        <w:tc>
          <w:tcPr>
            <w:tcW w:w="6805" w:type="dxa"/>
          </w:tcPr>
          <w:p w14:paraId="65A69F1F" w14:textId="77777777" w:rsidR="002A38ED" w:rsidRPr="00C61645" w:rsidRDefault="002A38ED" w:rsidP="00291B3D">
            <w:pPr>
              <w:pStyle w:val="Tabellen-Spaltenberschrift12pt"/>
              <w:jc w:val="left"/>
              <w:rPr>
                <w:b w:val="0"/>
                <w:color w:val="auto"/>
                <w:szCs w:val="24"/>
                <w:lang w:val="en-US" w:eastAsia="en-US"/>
              </w:rPr>
            </w:pPr>
            <w:r w:rsidRPr="00C61645">
              <w:rPr>
                <w:b w:val="0"/>
                <w:color w:val="auto"/>
                <w:szCs w:val="24"/>
                <w:lang w:val="en-US" w:eastAsia="en-US"/>
              </w:rPr>
              <w:t>Consolidated Standards of Reporting Trials</w:t>
            </w:r>
          </w:p>
        </w:tc>
      </w:tr>
      <w:tr w:rsidR="00C61645" w:rsidRPr="003404C5" w14:paraId="03C0D9EB" w14:textId="77777777" w:rsidTr="00A52B1C">
        <w:tc>
          <w:tcPr>
            <w:tcW w:w="2255" w:type="dxa"/>
          </w:tcPr>
          <w:p w14:paraId="24E43C6D" w14:textId="101553D3" w:rsidR="00F1663C" w:rsidRPr="00C61645" w:rsidRDefault="00F1663C" w:rsidP="00CA64FA">
            <w:pPr>
              <w:pStyle w:val="Tabellen-Spaltenberschrift12pt"/>
              <w:rPr>
                <w:b w:val="0"/>
                <w:color w:val="auto"/>
                <w:szCs w:val="24"/>
                <w:lang w:eastAsia="en-US"/>
              </w:rPr>
            </w:pPr>
            <w:r w:rsidRPr="00C61645">
              <w:rPr>
                <w:b w:val="0"/>
                <w:color w:val="auto"/>
                <w:szCs w:val="24"/>
                <w:lang w:eastAsia="en-US"/>
              </w:rPr>
              <w:t>CTCAE</w:t>
            </w:r>
          </w:p>
        </w:tc>
        <w:tc>
          <w:tcPr>
            <w:tcW w:w="6805" w:type="dxa"/>
          </w:tcPr>
          <w:p w14:paraId="62EEF1D8" w14:textId="3F7C65CB" w:rsidR="00F1663C" w:rsidRPr="00C61645" w:rsidRDefault="00BB33AC" w:rsidP="00291B3D">
            <w:pPr>
              <w:pStyle w:val="Tabellen-Spaltenberschrift12pt"/>
              <w:jc w:val="left"/>
              <w:rPr>
                <w:b w:val="0"/>
                <w:color w:val="auto"/>
                <w:szCs w:val="24"/>
                <w:lang w:val="en-US" w:eastAsia="en-US"/>
              </w:rPr>
            </w:pPr>
            <w:r w:rsidRPr="00C61645">
              <w:rPr>
                <w:b w:val="0"/>
                <w:color w:val="auto"/>
                <w:szCs w:val="24"/>
                <w:lang w:val="en-US" w:eastAsia="en-US"/>
              </w:rPr>
              <w:t>Common Terminology Criteria for Adverse Events</w:t>
            </w:r>
          </w:p>
        </w:tc>
      </w:tr>
      <w:tr w:rsidR="00C61645" w:rsidRPr="00C61645" w14:paraId="62DBC547" w14:textId="77777777" w:rsidTr="00A52B1C">
        <w:tc>
          <w:tcPr>
            <w:tcW w:w="2255" w:type="dxa"/>
          </w:tcPr>
          <w:p w14:paraId="7F337D54" w14:textId="77777777" w:rsidR="002A38ED" w:rsidRPr="00C61645" w:rsidRDefault="002A38ED" w:rsidP="00CA64FA">
            <w:pPr>
              <w:pStyle w:val="Tabellen-Spaltenberschrift12pt"/>
              <w:rPr>
                <w:b w:val="0"/>
                <w:color w:val="auto"/>
                <w:szCs w:val="24"/>
                <w:lang w:eastAsia="en-US"/>
              </w:rPr>
            </w:pPr>
            <w:r w:rsidRPr="00C61645">
              <w:rPr>
                <w:b w:val="0"/>
                <w:color w:val="auto"/>
                <w:szCs w:val="24"/>
                <w:lang w:eastAsia="en-US"/>
              </w:rPr>
              <w:t>DIMDI</w:t>
            </w:r>
          </w:p>
        </w:tc>
        <w:tc>
          <w:tcPr>
            <w:tcW w:w="6805" w:type="dxa"/>
          </w:tcPr>
          <w:p w14:paraId="755BEE8E" w14:textId="77777777" w:rsidR="002A38ED" w:rsidRPr="00C61645" w:rsidRDefault="002A38ED" w:rsidP="00291B3D">
            <w:pPr>
              <w:pStyle w:val="Tabellen-Spaltenberschrift12pt"/>
              <w:jc w:val="left"/>
              <w:rPr>
                <w:b w:val="0"/>
                <w:color w:val="auto"/>
                <w:szCs w:val="24"/>
                <w:lang w:eastAsia="en-US"/>
              </w:rPr>
            </w:pPr>
            <w:r w:rsidRPr="00C61645">
              <w:rPr>
                <w:b w:val="0"/>
                <w:color w:val="auto"/>
                <w:szCs w:val="24"/>
                <w:lang w:eastAsia="en-US"/>
              </w:rPr>
              <w:t>Deutsches Institut für Medizinische Dokumentation</w:t>
            </w:r>
          </w:p>
        </w:tc>
      </w:tr>
      <w:tr w:rsidR="00C61645" w:rsidRPr="00C61645" w14:paraId="0E517EB7" w14:textId="77777777" w:rsidTr="00A52B1C">
        <w:tc>
          <w:tcPr>
            <w:tcW w:w="2255" w:type="dxa"/>
          </w:tcPr>
          <w:p w14:paraId="242C3333" w14:textId="77777777" w:rsidR="002A38ED" w:rsidRPr="00C61645" w:rsidRDefault="002A38ED" w:rsidP="00CA64FA">
            <w:pPr>
              <w:pStyle w:val="Tabellen-Spaltenberschrift12pt"/>
              <w:rPr>
                <w:b w:val="0"/>
                <w:color w:val="auto"/>
                <w:szCs w:val="24"/>
                <w:lang w:eastAsia="en-US"/>
              </w:rPr>
            </w:pPr>
            <w:r w:rsidRPr="00C61645">
              <w:rPr>
                <w:b w:val="0"/>
                <w:color w:val="auto"/>
                <w:szCs w:val="24"/>
                <w:lang w:eastAsia="en-US"/>
              </w:rPr>
              <w:t>EG</w:t>
            </w:r>
          </w:p>
        </w:tc>
        <w:tc>
          <w:tcPr>
            <w:tcW w:w="6805" w:type="dxa"/>
          </w:tcPr>
          <w:p w14:paraId="4EB4EF69" w14:textId="77777777" w:rsidR="002A38ED" w:rsidRPr="00C61645" w:rsidRDefault="002A38ED" w:rsidP="00291B3D">
            <w:pPr>
              <w:pStyle w:val="Tabellen-Spaltenberschrift12pt"/>
              <w:jc w:val="left"/>
              <w:rPr>
                <w:b w:val="0"/>
                <w:color w:val="auto"/>
                <w:szCs w:val="24"/>
                <w:lang w:eastAsia="en-US"/>
              </w:rPr>
            </w:pPr>
            <w:r w:rsidRPr="00C61645">
              <w:rPr>
                <w:b w:val="0"/>
                <w:color w:val="auto"/>
                <w:szCs w:val="24"/>
                <w:lang w:eastAsia="en-US"/>
              </w:rPr>
              <w:t>Europäische Gemeinschaft</w:t>
            </w:r>
          </w:p>
        </w:tc>
      </w:tr>
      <w:tr w:rsidR="00C61645" w:rsidRPr="00C61645" w14:paraId="18A7F00B" w14:textId="77777777" w:rsidTr="00A52B1C">
        <w:tc>
          <w:tcPr>
            <w:tcW w:w="2255" w:type="dxa"/>
          </w:tcPr>
          <w:p w14:paraId="4A4FDA7D" w14:textId="3036D43B" w:rsidR="002979C8" w:rsidRPr="00C61645" w:rsidRDefault="002979C8" w:rsidP="00CA64FA">
            <w:pPr>
              <w:pStyle w:val="Tabellen-Spaltenberschrift12pt"/>
              <w:rPr>
                <w:b w:val="0"/>
                <w:color w:val="auto"/>
                <w:szCs w:val="24"/>
                <w:lang w:eastAsia="en-US"/>
              </w:rPr>
            </w:pPr>
            <w:r w:rsidRPr="00C61645">
              <w:rPr>
                <w:b w:val="0"/>
                <w:color w:val="auto"/>
                <w:szCs w:val="24"/>
                <w:lang w:eastAsia="en-US"/>
              </w:rPr>
              <w:t>EU</w:t>
            </w:r>
          </w:p>
        </w:tc>
        <w:tc>
          <w:tcPr>
            <w:tcW w:w="6805" w:type="dxa"/>
          </w:tcPr>
          <w:p w14:paraId="747DC97F" w14:textId="6CC5D499" w:rsidR="002979C8" w:rsidRPr="00C61645" w:rsidRDefault="002979C8" w:rsidP="00291B3D">
            <w:pPr>
              <w:pStyle w:val="Tabellen-Spaltenberschrift12pt"/>
              <w:jc w:val="left"/>
              <w:rPr>
                <w:b w:val="0"/>
                <w:color w:val="auto"/>
                <w:szCs w:val="24"/>
                <w:lang w:eastAsia="en-US"/>
              </w:rPr>
            </w:pPr>
            <w:r w:rsidRPr="00C61645">
              <w:rPr>
                <w:b w:val="0"/>
                <w:color w:val="auto"/>
                <w:szCs w:val="24"/>
                <w:lang w:eastAsia="en-US"/>
              </w:rPr>
              <w:t>Europäische Union</w:t>
            </w:r>
          </w:p>
        </w:tc>
      </w:tr>
      <w:tr w:rsidR="00C61645" w:rsidRPr="00C61645" w14:paraId="4D182D06" w14:textId="77777777" w:rsidTr="00A52B1C">
        <w:tc>
          <w:tcPr>
            <w:tcW w:w="2255" w:type="dxa"/>
          </w:tcPr>
          <w:p w14:paraId="253BF9E7" w14:textId="25398BC2" w:rsidR="009B01C8" w:rsidRPr="00C61645" w:rsidRDefault="009B01C8" w:rsidP="009B01C8">
            <w:pPr>
              <w:pStyle w:val="Tabellen-Spaltenberschrift12pt"/>
              <w:rPr>
                <w:b w:val="0"/>
                <w:bCs/>
                <w:color w:val="auto"/>
                <w:szCs w:val="24"/>
                <w:lang w:eastAsia="en-US"/>
              </w:rPr>
            </w:pPr>
            <w:r w:rsidRPr="00C61645">
              <w:rPr>
                <w:b w:val="0"/>
                <w:bCs/>
                <w:color w:val="auto"/>
              </w:rPr>
              <w:t>EU-Dossier</w:t>
            </w:r>
          </w:p>
        </w:tc>
        <w:tc>
          <w:tcPr>
            <w:tcW w:w="6805" w:type="dxa"/>
          </w:tcPr>
          <w:p w14:paraId="08EED2C3" w14:textId="06CB8ABB" w:rsidR="009B01C8" w:rsidRPr="00C61645" w:rsidRDefault="009B01C8" w:rsidP="004854AE">
            <w:pPr>
              <w:pStyle w:val="TableParagraph"/>
              <w:tabs>
                <w:tab w:val="left" w:pos="9072"/>
              </w:tabs>
              <w:spacing w:before="52"/>
              <w:ind w:right="21"/>
              <w:jc w:val="both"/>
              <w:rPr>
                <w:rFonts w:ascii="Times New Roman" w:hAnsi="Times New Roman" w:cs="Times New Roman"/>
                <w:bCs/>
                <w:sz w:val="24"/>
                <w:szCs w:val="24"/>
                <w:lang w:val="de-DE"/>
              </w:rPr>
            </w:pPr>
            <w:r w:rsidRPr="00C61645">
              <w:rPr>
                <w:rFonts w:ascii="Times New Roman" w:eastAsia="Times New Roman" w:hAnsi="Times New Roman" w:cs="Times New Roman"/>
                <w:bCs/>
                <w:sz w:val="24"/>
                <w:szCs w:val="24"/>
                <w:lang w:val="de-DE" w:eastAsia="de-DE"/>
              </w:rPr>
              <w:t>Europäisches Dossier sind die im</w:t>
            </w:r>
            <w:r w:rsidRPr="00C61645">
              <w:rPr>
                <w:rFonts w:ascii="Times New Roman" w:hAnsi="Times New Roman" w:cs="Times New Roman"/>
                <w:bCs/>
                <w:sz w:val="24"/>
                <w:szCs w:val="24"/>
                <w:lang w:val="de-DE"/>
              </w:rPr>
              <w:t xml:space="preserve"> nach Artikel 10 Absatz 2 der Verordnung (EU) 2021/2282 zur Durchführung einer gemeinsamen klinischen Bewertung vorgelegten Dossier enthaltenen und die nach Artikel 10 Absatz 5 Satz 2 der Verordnung (EU) 2021/2282, auf Aufforderung nach Artikel 11 Absatz 2 Satz 1 der Verordnung (EU) 2021/2282 oder in Folge einer Information nach Artikel 11 Absatz 2 Satz 3 der Verordnung (EU) 2021/2282 nachgereichten Informationen, Daten, Analysen und sonstigen Nachweise.</w:t>
            </w:r>
          </w:p>
        </w:tc>
      </w:tr>
      <w:tr w:rsidR="00C61645" w:rsidRPr="00C61645" w14:paraId="6EA4228E" w14:textId="77777777" w:rsidTr="00A52B1C">
        <w:tc>
          <w:tcPr>
            <w:tcW w:w="2255" w:type="dxa"/>
          </w:tcPr>
          <w:p w14:paraId="6DF04C49" w14:textId="56466A4C" w:rsidR="009B01C8" w:rsidRPr="00C61645" w:rsidRDefault="009B01C8" w:rsidP="009B01C8">
            <w:pPr>
              <w:pStyle w:val="Tabellen-Spaltenberschrift12pt"/>
              <w:rPr>
                <w:b w:val="0"/>
                <w:color w:val="auto"/>
                <w:szCs w:val="24"/>
                <w:lang w:eastAsia="en-US"/>
              </w:rPr>
            </w:pPr>
            <w:r w:rsidRPr="00C61645">
              <w:rPr>
                <w:b w:val="0"/>
                <w:color w:val="auto"/>
                <w:szCs w:val="24"/>
              </w:rPr>
              <w:t>Gemeinsame klinische Bewertung</w:t>
            </w:r>
          </w:p>
        </w:tc>
        <w:tc>
          <w:tcPr>
            <w:tcW w:w="6805" w:type="dxa"/>
          </w:tcPr>
          <w:p w14:paraId="36AB8F45" w14:textId="6668B914" w:rsidR="009B01C8" w:rsidRPr="00C61645" w:rsidDel="00C3474D" w:rsidRDefault="009B01C8" w:rsidP="009B01C8">
            <w:pPr>
              <w:pStyle w:val="Tabellen-Spaltenberschrift12pt"/>
              <w:ind w:right="21"/>
              <w:rPr>
                <w:b w:val="0"/>
                <w:color w:val="auto"/>
                <w:szCs w:val="24"/>
                <w:lang w:eastAsia="en-US"/>
              </w:rPr>
            </w:pPr>
            <w:r w:rsidRPr="00C61645">
              <w:rPr>
                <w:b w:val="0"/>
                <w:color w:val="auto"/>
                <w:szCs w:val="24"/>
              </w:rPr>
              <w:t>Gemeinsame klinische Bewertung eines Arzneimittels im Sinne des Artikels 2 Nummer 6 der Verordnung (EU) 2021/2282 des Europäischen Parlaments und des Rates vom 15. Dezember 2021 über die Bewertung von Gesundheitstechnologien und zur Änderung der Richtlinie 2011/24/EU (</w:t>
            </w:r>
            <w:proofErr w:type="spellStart"/>
            <w:r w:rsidRPr="00C61645">
              <w:rPr>
                <w:b w:val="0"/>
                <w:color w:val="auto"/>
                <w:szCs w:val="24"/>
              </w:rPr>
              <w:t>ABl.</w:t>
            </w:r>
            <w:proofErr w:type="spellEnd"/>
            <w:r w:rsidRPr="00C61645">
              <w:rPr>
                <w:b w:val="0"/>
                <w:color w:val="auto"/>
                <w:szCs w:val="24"/>
              </w:rPr>
              <w:t xml:space="preserve"> L 458 vom 22.12.2021, S. 1; L, 2024/90313, 28.5.2024) nach den Vorgaben der Verordnung (EU) 2021/2282</w:t>
            </w:r>
          </w:p>
        </w:tc>
      </w:tr>
      <w:tr w:rsidR="00C61645" w:rsidRPr="00C61645" w14:paraId="4BF00353" w14:textId="77777777" w:rsidTr="00A52B1C">
        <w:tc>
          <w:tcPr>
            <w:tcW w:w="2255" w:type="dxa"/>
          </w:tcPr>
          <w:p w14:paraId="6776F7B6" w14:textId="77777777"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ITT</w:t>
            </w:r>
          </w:p>
        </w:tc>
        <w:tc>
          <w:tcPr>
            <w:tcW w:w="6805" w:type="dxa"/>
          </w:tcPr>
          <w:p w14:paraId="5A09FB06" w14:textId="77777777" w:rsidR="009B01C8" w:rsidRPr="00C61645" w:rsidRDefault="009B01C8" w:rsidP="009B01C8">
            <w:pPr>
              <w:pStyle w:val="Tabellen-Spaltenberschrift12pt"/>
              <w:jc w:val="left"/>
              <w:rPr>
                <w:b w:val="0"/>
                <w:color w:val="auto"/>
                <w:szCs w:val="24"/>
                <w:lang w:eastAsia="en-US"/>
              </w:rPr>
            </w:pPr>
            <w:r w:rsidRPr="00C61645">
              <w:rPr>
                <w:b w:val="0"/>
                <w:color w:val="auto"/>
                <w:szCs w:val="24"/>
                <w:lang w:eastAsia="en-US"/>
              </w:rPr>
              <w:t xml:space="preserve">Intention </w:t>
            </w:r>
            <w:proofErr w:type="spellStart"/>
            <w:r w:rsidRPr="00C61645">
              <w:rPr>
                <w:b w:val="0"/>
                <w:color w:val="auto"/>
                <w:szCs w:val="24"/>
                <w:lang w:eastAsia="en-US"/>
              </w:rPr>
              <w:t>to</w:t>
            </w:r>
            <w:proofErr w:type="spellEnd"/>
            <w:r w:rsidRPr="00C61645">
              <w:rPr>
                <w:b w:val="0"/>
                <w:color w:val="auto"/>
                <w:szCs w:val="24"/>
                <w:lang w:eastAsia="en-US"/>
              </w:rPr>
              <w:t xml:space="preserve"> </w:t>
            </w:r>
            <w:proofErr w:type="spellStart"/>
            <w:r w:rsidRPr="00C61645">
              <w:rPr>
                <w:b w:val="0"/>
                <w:color w:val="auto"/>
                <w:szCs w:val="24"/>
                <w:lang w:eastAsia="en-US"/>
              </w:rPr>
              <w:t>treat</w:t>
            </w:r>
            <w:proofErr w:type="spellEnd"/>
          </w:p>
        </w:tc>
      </w:tr>
      <w:tr w:rsidR="00C61645" w:rsidRPr="003404C5" w14:paraId="0237EEB6" w14:textId="77777777" w:rsidTr="00A52B1C">
        <w:tc>
          <w:tcPr>
            <w:tcW w:w="2255" w:type="dxa"/>
          </w:tcPr>
          <w:p w14:paraId="4175DB69" w14:textId="4DB29D92" w:rsidR="009B01C8" w:rsidRPr="00C61645" w:rsidRDefault="009B01C8" w:rsidP="009B01C8">
            <w:pPr>
              <w:pStyle w:val="Tabellen-Spaltenberschrift12pt"/>
              <w:rPr>
                <w:b w:val="0"/>
                <w:color w:val="auto"/>
                <w:szCs w:val="24"/>
                <w:lang w:val="en-US" w:eastAsia="en-US"/>
              </w:rPr>
            </w:pPr>
            <w:r w:rsidRPr="00C61645">
              <w:rPr>
                <w:b w:val="0"/>
                <w:color w:val="auto"/>
                <w:szCs w:val="24"/>
                <w:lang w:val="en-US" w:eastAsia="en-US"/>
              </w:rPr>
              <w:t>MedDRA</w:t>
            </w:r>
          </w:p>
        </w:tc>
        <w:tc>
          <w:tcPr>
            <w:tcW w:w="6805" w:type="dxa"/>
          </w:tcPr>
          <w:p w14:paraId="616F3458" w14:textId="15D5CB37" w:rsidR="009B01C8" w:rsidRPr="00C61645" w:rsidRDefault="009B01C8" w:rsidP="009B01C8">
            <w:pPr>
              <w:pStyle w:val="Tabellen-Spaltenberschrift12pt"/>
              <w:jc w:val="left"/>
              <w:rPr>
                <w:b w:val="0"/>
                <w:color w:val="auto"/>
                <w:szCs w:val="24"/>
                <w:lang w:val="en-US" w:eastAsia="en-US"/>
              </w:rPr>
            </w:pPr>
            <w:r w:rsidRPr="00C61645">
              <w:rPr>
                <w:b w:val="0"/>
                <w:color w:val="auto"/>
                <w:szCs w:val="24"/>
                <w:lang w:val="en-US" w:eastAsia="en-US"/>
              </w:rPr>
              <w:t>Medical Dictionary for Regulatory Activities</w:t>
            </w:r>
          </w:p>
        </w:tc>
      </w:tr>
      <w:tr w:rsidR="00C61645" w:rsidRPr="003404C5" w14:paraId="65BD3CF4" w14:textId="77777777" w:rsidTr="00A52B1C">
        <w:tc>
          <w:tcPr>
            <w:tcW w:w="2255" w:type="dxa"/>
          </w:tcPr>
          <w:p w14:paraId="346318D9" w14:textId="20188790"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MMRM</w:t>
            </w:r>
          </w:p>
        </w:tc>
        <w:tc>
          <w:tcPr>
            <w:tcW w:w="6805" w:type="dxa"/>
          </w:tcPr>
          <w:p w14:paraId="58BD0031" w14:textId="0910B9BF" w:rsidR="009B01C8" w:rsidRPr="00C61645" w:rsidRDefault="009B01C8" w:rsidP="009B01C8">
            <w:pPr>
              <w:pStyle w:val="Tabellen-Spaltenberschrift12pt"/>
              <w:jc w:val="left"/>
              <w:rPr>
                <w:b w:val="0"/>
                <w:color w:val="auto"/>
                <w:szCs w:val="24"/>
                <w:lang w:val="en-GB" w:eastAsia="en-US"/>
              </w:rPr>
            </w:pPr>
            <w:r w:rsidRPr="00C61645">
              <w:rPr>
                <w:b w:val="0"/>
                <w:color w:val="auto"/>
                <w:szCs w:val="24"/>
                <w:lang w:val="en-GB" w:eastAsia="en-US"/>
              </w:rPr>
              <w:t>Mixed effect Model Repeat Measurement</w:t>
            </w:r>
          </w:p>
        </w:tc>
      </w:tr>
      <w:tr w:rsidR="00C61645" w:rsidRPr="00C61645" w14:paraId="7F80B5A5" w14:textId="77777777" w:rsidTr="00A52B1C">
        <w:tc>
          <w:tcPr>
            <w:tcW w:w="2255" w:type="dxa"/>
          </w:tcPr>
          <w:p w14:paraId="51BC6171" w14:textId="77777777"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MTC</w:t>
            </w:r>
          </w:p>
        </w:tc>
        <w:tc>
          <w:tcPr>
            <w:tcW w:w="6805" w:type="dxa"/>
          </w:tcPr>
          <w:p w14:paraId="42F3012B" w14:textId="77777777" w:rsidR="009B01C8" w:rsidRPr="00C61645" w:rsidRDefault="009B01C8" w:rsidP="009B01C8">
            <w:pPr>
              <w:pStyle w:val="Tabellen-Spaltenberschrift12pt"/>
              <w:jc w:val="left"/>
              <w:rPr>
                <w:b w:val="0"/>
                <w:color w:val="auto"/>
                <w:szCs w:val="24"/>
                <w:lang w:eastAsia="en-US"/>
              </w:rPr>
            </w:pPr>
            <w:r w:rsidRPr="00C61645">
              <w:rPr>
                <w:b w:val="0"/>
                <w:color w:val="auto"/>
                <w:szCs w:val="24"/>
                <w:lang w:eastAsia="en-US"/>
              </w:rPr>
              <w:t xml:space="preserve">Mixed Treatment </w:t>
            </w:r>
            <w:proofErr w:type="spellStart"/>
            <w:r w:rsidRPr="00C61645">
              <w:rPr>
                <w:b w:val="0"/>
                <w:color w:val="auto"/>
                <w:szCs w:val="24"/>
                <w:lang w:eastAsia="en-US"/>
              </w:rPr>
              <w:t>Comparison</w:t>
            </w:r>
            <w:proofErr w:type="spellEnd"/>
          </w:p>
        </w:tc>
      </w:tr>
      <w:tr w:rsidR="00C61645" w:rsidRPr="00C61645" w14:paraId="32C7DF38" w14:textId="77777777" w:rsidTr="00A52B1C">
        <w:tc>
          <w:tcPr>
            <w:tcW w:w="2255" w:type="dxa"/>
          </w:tcPr>
          <w:p w14:paraId="6BF74E3A" w14:textId="24D06739" w:rsidR="009B01C8" w:rsidRPr="00C61645" w:rsidRDefault="009B01C8" w:rsidP="009B01C8">
            <w:pPr>
              <w:pStyle w:val="Tabellen-Spaltenberschrift12pt"/>
              <w:rPr>
                <w:b w:val="0"/>
                <w:color w:val="auto"/>
                <w:szCs w:val="24"/>
                <w:lang w:eastAsia="en-US"/>
              </w:rPr>
            </w:pPr>
            <w:r w:rsidRPr="00C61645">
              <w:rPr>
                <w:b w:val="0"/>
                <w:color w:val="auto"/>
                <w:szCs w:val="24"/>
                <w:lang w:val="en-US" w:eastAsia="en-US"/>
              </w:rPr>
              <w:t>PT</w:t>
            </w:r>
          </w:p>
        </w:tc>
        <w:tc>
          <w:tcPr>
            <w:tcW w:w="6805" w:type="dxa"/>
          </w:tcPr>
          <w:p w14:paraId="0980F1C6" w14:textId="2A4790A4" w:rsidR="009B01C8" w:rsidRPr="00C61645" w:rsidRDefault="009B01C8" w:rsidP="009B01C8">
            <w:pPr>
              <w:pStyle w:val="Tabellen-Spaltenberschrift12pt"/>
              <w:tabs>
                <w:tab w:val="left" w:pos="4846"/>
              </w:tabs>
              <w:jc w:val="left"/>
              <w:rPr>
                <w:b w:val="0"/>
                <w:color w:val="auto"/>
                <w:szCs w:val="24"/>
                <w:lang w:val="en-US" w:eastAsia="en-US"/>
              </w:rPr>
            </w:pPr>
            <w:r w:rsidRPr="00C61645">
              <w:rPr>
                <w:b w:val="0"/>
                <w:color w:val="auto"/>
                <w:szCs w:val="24"/>
                <w:lang w:val="en-US" w:eastAsia="en-US"/>
              </w:rPr>
              <w:t xml:space="preserve">Preferred Terms </w:t>
            </w:r>
            <w:proofErr w:type="spellStart"/>
            <w:r w:rsidRPr="00C61645">
              <w:rPr>
                <w:b w:val="0"/>
                <w:color w:val="auto"/>
                <w:szCs w:val="24"/>
                <w:lang w:val="en-US" w:eastAsia="en-US"/>
              </w:rPr>
              <w:t>nach</w:t>
            </w:r>
            <w:proofErr w:type="spellEnd"/>
            <w:r w:rsidRPr="00C61645">
              <w:rPr>
                <w:b w:val="0"/>
                <w:color w:val="auto"/>
                <w:szCs w:val="24"/>
                <w:lang w:val="en-US" w:eastAsia="en-US"/>
              </w:rPr>
              <w:t xml:space="preserve"> MedDRA</w:t>
            </w:r>
          </w:p>
        </w:tc>
      </w:tr>
      <w:tr w:rsidR="00C61645" w:rsidRPr="00C61645" w14:paraId="7D0B9954" w14:textId="77777777" w:rsidTr="00A52B1C">
        <w:tc>
          <w:tcPr>
            <w:tcW w:w="2255" w:type="dxa"/>
          </w:tcPr>
          <w:p w14:paraId="07C571C8" w14:textId="77777777"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RCT</w:t>
            </w:r>
          </w:p>
        </w:tc>
        <w:tc>
          <w:tcPr>
            <w:tcW w:w="6805" w:type="dxa"/>
          </w:tcPr>
          <w:p w14:paraId="3CAABC6E" w14:textId="77777777" w:rsidR="009B01C8" w:rsidRPr="00C61645" w:rsidRDefault="009B01C8" w:rsidP="009B01C8">
            <w:pPr>
              <w:pStyle w:val="Tabellen-Spaltenberschrift12pt"/>
              <w:jc w:val="left"/>
              <w:rPr>
                <w:b w:val="0"/>
                <w:color w:val="auto"/>
                <w:szCs w:val="24"/>
                <w:lang w:eastAsia="en-US"/>
              </w:rPr>
            </w:pPr>
            <w:proofErr w:type="spellStart"/>
            <w:r w:rsidRPr="00C61645">
              <w:rPr>
                <w:b w:val="0"/>
                <w:color w:val="auto"/>
                <w:szCs w:val="24"/>
                <w:lang w:eastAsia="en-US"/>
              </w:rPr>
              <w:t>Randomized</w:t>
            </w:r>
            <w:proofErr w:type="spellEnd"/>
            <w:r w:rsidRPr="00C61645">
              <w:rPr>
                <w:b w:val="0"/>
                <w:color w:val="auto"/>
                <w:szCs w:val="24"/>
                <w:lang w:eastAsia="en-US"/>
              </w:rPr>
              <w:t xml:space="preserve"> </w:t>
            </w:r>
            <w:proofErr w:type="spellStart"/>
            <w:r w:rsidRPr="00C61645">
              <w:rPr>
                <w:b w:val="0"/>
                <w:color w:val="auto"/>
                <w:szCs w:val="24"/>
                <w:lang w:eastAsia="en-US"/>
              </w:rPr>
              <w:t>Controlled</w:t>
            </w:r>
            <w:proofErr w:type="spellEnd"/>
            <w:r w:rsidRPr="00C61645">
              <w:rPr>
                <w:b w:val="0"/>
                <w:color w:val="auto"/>
                <w:szCs w:val="24"/>
                <w:lang w:eastAsia="en-US"/>
              </w:rPr>
              <w:t xml:space="preserve"> Trial</w:t>
            </w:r>
          </w:p>
        </w:tc>
      </w:tr>
      <w:tr w:rsidR="00C61645" w:rsidRPr="00C61645" w14:paraId="611A058F" w14:textId="77777777" w:rsidTr="00A52B1C">
        <w:tc>
          <w:tcPr>
            <w:tcW w:w="2255" w:type="dxa"/>
          </w:tcPr>
          <w:p w14:paraId="410635C2" w14:textId="77777777"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SGB</w:t>
            </w:r>
          </w:p>
        </w:tc>
        <w:tc>
          <w:tcPr>
            <w:tcW w:w="6805" w:type="dxa"/>
          </w:tcPr>
          <w:p w14:paraId="26493243" w14:textId="77777777" w:rsidR="009B01C8" w:rsidRPr="00C61645" w:rsidRDefault="009B01C8" w:rsidP="009B01C8">
            <w:pPr>
              <w:pStyle w:val="Tabellen-Spaltenberschrift12pt"/>
              <w:jc w:val="left"/>
              <w:rPr>
                <w:b w:val="0"/>
                <w:color w:val="auto"/>
                <w:szCs w:val="24"/>
                <w:lang w:eastAsia="en-US"/>
              </w:rPr>
            </w:pPr>
            <w:r w:rsidRPr="00C61645">
              <w:rPr>
                <w:b w:val="0"/>
                <w:color w:val="auto"/>
                <w:szCs w:val="24"/>
                <w:lang w:eastAsia="en-US"/>
              </w:rPr>
              <w:t>Sozialgesetzbuch</w:t>
            </w:r>
          </w:p>
        </w:tc>
      </w:tr>
      <w:tr w:rsidR="00C61645" w:rsidRPr="00C61645" w14:paraId="72D1EDE4" w14:textId="77777777" w:rsidTr="00A52B1C">
        <w:tc>
          <w:tcPr>
            <w:tcW w:w="2255" w:type="dxa"/>
          </w:tcPr>
          <w:p w14:paraId="4A51B327" w14:textId="78A0C63F"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SMQs</w:t>
            </w:r>
          </w:p>
        </w:tc>
        <w:tc>
          <w:tcPr>
            <w:tcW w:w="6805" w:type="dxa"/>
          </w:tcPr>
          <w:p w14:paraId="3B52CEBD" w14:textId="5D822CDA" w:rsidR="009B01C8" w:rsidRPr="00C61645" w:rsidRDefault="009B01C8" w:rsidP="009B01C8">
            <w:pPr>
              <w:pStyle w:val="Tabellen-Spaltenberschrift12pt"/>
              <w:jc w:val="left"/>
              <w:rPr>
                <w:b w:val="0"/>
                <w:color w:val="auto"/>
                <w:szCs w:val="24"/>
                <w:lang w:eastAsia="en-US"/>
              </w:rPr>
            </w:pPr>
            <w:proofErr w:type="spellStart"/>
            <w:r w:rsidRPr="00C61645">
              <w:rPr>
                <w:b w:val="0"/>
                <w:color w:val="auto"/>
                <w:szCs w:val="24"/>
                <w:lang w:eastAsia="en-US"/>
              </w:rPr>
              <w:t>Standardised</w:t>
            </w:r>
            <w:proofErr w:type="spellEnd"/>
            <w:r w:rsidRPr="00C61645">
              <w:rPr>
                <w:b w:val="0"/>
                <w:color w:val="auto"/>
                <w:szCs w:val="24"/>
                <w:lang w:eastAsia="en-US"/>
              </w:rPr>
              <w:t xml:space="preserve"> </w:t>
            </w:r>
            <w:proofErr w:type="spellStart"/>
            <w:r w:rsidRPr="00C61645">
              <w:rPr>
                <w:b w:val="0"/>
                <w:color w:val="auto"/>
                <w:szCs w:val="24"/>
                <w:lang w:eastAsia="en-US"/>
              </w:rPr>
              <w:t>MedDRA</w:t>
            </w:r>
            <w:proofErr w:type="spellEnd"/>
            <w:r w:rsidRPr="00C61645">
              <w:rPr>
                <w:b w:val="0"/>
                <w:color w:val="auto"/>
                <w:szCs w:val="24"/>
                <w:lang w:eastAsia="en-US"/>
              </w:rPr>
              <w:t xml:space="preserve"> </w:t>
            </w:r>
            <w:proofErr w:type="spellStart"/>
            <w:r w:rsidRPr="00C61645">
              <w:rPr>
                <w:b w:val="0"/>
                <w:color w:val="auto"/>
                <w:szCs w:val="24"/>
                <w:lang w:eastAsia="en-US"/>
              </w:rPr>
              <w:t>Queries</w:t>
            </w:r>
            <w:proofErr w:type="spellEnd"/>
          </w:p>
        </w:tc>
      </w:tr>
      <w:tr w:rsidR="00C61645" w:rsidRPr="00C61645" w14:paraId="6D2A40B4" w14:textId="77777777" w:rsidTr="00A52B1C">
        <w:tc>
          <w:tcPr>
            <w:tcW w:w="2255" w:type="dxa"/>
          </w:tcPr>
          <w:p w14:paraId="16EC4DFE" w14:textId="4067E5B8" w:rsidR="009B01C8" w:rsidRPr="00C61645" w:rsidRDefault="009B01C8" w:rsidP="009B01C8">
            <w:pPr>
              <w:pStyle w:val="Tabellen-Spaltenberschrift12pt"/>
              <w:rPr>
                <w:b w:val="0"/>
                <w:color w:val="auto"/>
                <w:szCs w:val="24"/>
                <w:lang w:eastAsia="en-US"/>
              </w:rPr>
            </w:pPr>
            <w:r w:rsidRPr="00C61645">
              <w:rPr>
                <w:b w:val="0"/>
                <w:color w:val="auto"/>
                <w:szCs w:val="24"/>
                <w:lang w:val="en-US" w:eastAsia="en-US"/>
              </w:rPr>
              <w:lastRenderedPageBreak/>
              <w:t>SOC</w:t>
            </w:r>
          </w:p>
        </w:tc>
        <w:tc>
          <w:tcPr>
            <w:tcW w:w="6805" w:type="dxa"/>
          </w:tcPr>
          <w:p w14:paraId="0278BE54" w14:textId="5C64268A" w:rsidR="009B01C8" w:rsidRPr="00C61645" w:rsidRDefault="009B01C8" w:rsidP="009B01C8">
            <w:pPr>
              <w:pStyle w:val="Tabellen-Spaltenberschrift12pt"/>
              <w:jc w:val="left"/>
              <w:rPr>
                <w:b w:val="0"/>
                <w:color w:val="auto"/>
                <w:szCs w:val="24"/>
                <w:lang w:val="en-US" w:eastAsia="en-US"/>
              </w:rPr>
            </w:pPr>
            <w:r w:rsidRPr="00C61645">
              <w:rPr>
                <w:b w:val="0"/>
                <w:color w:val="auto"/>
                <w:szCs w:val="24"/>
                <w:lang w:val="en-US" w:eastAsia="en-US"/>
              </w:rPr>
              <w:t xml:space="preserve">System Organ Class </w:t>
            </w:r>
            <w:proofErr w:type="spellStart"/>
            <w:r w:rsidRPr="00C61645">
              <w:rPr>
                <w:b w:val="0"/>
                <w:color w:val="auto"/>
                <w:szCs w:val="24"/>
                <w:lang w:val="en-US" w:eastAsia="en-US"/>
              </w:rPr>
              <w:t>nach</w:t>
            </w:r>
            <w:proofErr w:type="spellEnd"/>
            <w:r w:rsidRPr="00C61645">
              <w:rPr>
                <w:b w:val="0"/>
                <w:color w:val="auto"/>
                <w:szCs w:val="24"/>
                <w:lang w:val="en-US" w:eastAsia="en-US"/>
              </w:rPr>
              <w:t xml:space="preserve"> MedDRA</w:t>
            </w:r>
          </w:p>
        </w:tc>
      </w:tr>
      <w:tr w:rsidR="00C61645" w:rsidRPr="00C61645" w14:paraId="73656B2D" w14:textId="77777777" w:rsidTr="00A52B1C">
        <w:tc>
          <w:tcPr>
            <w:tcW w:w="2255" w:type="dxa"/>
          </w:tcPr>
          <w:p w14:paraId="3E543B41" w14:textId="77777777"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STE</w:t>
            </w:r>
          </w:p>
        </w:tc>
        <w:tc>
          <w:tcPr>
            <w:tcW w:w="6805" w:type="dxa"/>
          </w:tcPr>
          <w:p w14:paraId="40721391" w14:textId="77777777" w:rsidR="009B01C8" w:rsidRPr="00C61645" w:rsidRDefault="009B01C8" w:rsidP="009B01C8">
            <w:pPr>
              <w:pStyle w:val="Tabellen-Spaltenberschrift12pt"/>
              <w:jc w:val="left"/>
              <w:rPr>
                <w:b w:val="0"/>
                <w:color w:val="auto"/>
                <w:szCs w:val="24"/>
                <w:lang w:eastAsia="en-US"/>
              </w:rPr>
            </w:pPr>
            <w:r w:rsidRPr="00C61645">
              <w:rPr>
                <w:b w:val="0"/>
                <w:color w:val="auto"/>
                <w:szCs w:val="24"/>
                <w:lang w:eastAsia="en-US"/>
              </w:rPr>
              <w:t xml:space="preserve">Surrogate Threshold </w:t>
            </w:r>
            <w:proofErr w:type="spellStart"/>
            <w:r w:rsidRPr="00C61645">
              <w:rPr>
                <w:b w:val="0"/>
                <w:color w:val="auto"/>
                <w:szCs w:val="24"/>
                <w:lang w:eastAsia="en-US"/>
              </w:rPr>
              <w:t>Effects</w:t>
            </w:r>
            <w:proofErr w:type="spellEnd"/>
          </w:p>
        </w:tc>
      </w:tr>
      <w:tr w:rsidR="00C61645" w:rsidRPr="003404C5" w14:paraId="0E7778FB" w14:textId="77777777" w:rsidTr="00A52B1C">
        <w:tc>
          <w:tcPr>
            <w:tcW w:w="2255" w:type="dxa"/>
          </w:tcPr>
          <w:p w14:paraId="14CDA4D2" w14:textId="77777777"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STROBE</w:t>
            </w:r>
          </w:p>
        </w:tc>
        <w:tc>
          <w:tcPr>
            <w:tcW w:w="6805" w:type="dxa"/>
          </w:tcPr>
          <w:p w14:paraId="3038CF5A" w14:textId="77777777" w:rsidR="009B01C8" w:rsidRPr="00C61645" w:rsidRDefault="009B01C8" w:rsidP="009B01C8">
            <w:pPr>
              <w:pStyle w:val="Tabellen-Spaltenberschrift12pt"/>
              <w:jc w:val="left"/>
              <w:rPr>
                <w:b w:val="0"/>
                <w:color w:val="auto"/>
                <w:szCs w:val="24"/>
                <w:lang w:val="en-US" w:eastAsia="en-US"/>
              </w:rPr>
            </w:pPr>
            <w:r w:rsidRPr="00C61645">
              <w:rPr>
                <w:b w:val="0"/>
                <w:color w:val="auto"/>
                <w:szCs w:val="24"/>
                <w:lang w:val="en-US" w:eastAsia="en-US"/>
              </w:rPr>
              <w:t>Strengthening the Reporting of Observational Studies in Epidemiology</w:t>
            </w:r>
          </w:p>
        </w:tc>
      </w:tr>
      <w:tr w:rsidR="00C61645" w:rsidRPr="00C61645" w14:paraId="7C60A42D" w14:textId="77777777" w:rsidTr="00A52B1C">
        <w:tc>
          <w:tcPr>
            <w:tcW w:w="2255" w:type="dxa"/>
          </w:tcPr>
          <w:p w14:paraId="5E73F15C" w14:textId="0F3CECBE" w:rsidR="009B01C8" w:rsidRPr="00C61645" w:rsidRDefault="009B01C8" w:rsidP="009B01C8">
            <w:pPr>
              <w:pStyle w:val="Tabellen-Spaltenberschrift12pt"/>
              <w:rPr>
                <w:b w:val="0"/>
                <w:color w:val="auto"/>
                <w:szCs w:val="24"/>
                <w:lang w:eastAsia="en-US"/>
              </w:rPr>
            </w:pPr>
            <w:r w:rsidRPr="00C61645">
              <w:rPr>
                <w:b w:val="0"/>
                <w:color w:val="auto"/>
                <w:szCs w:val="24"/>
                <w:lang w:val="en-US" w:eastAsia="en-US"/>
              </w:rPr>
              <w:t>SUE</w:t>
            </w:r>
          </w:p>
        </w:tc>
        <w:tc>
          <w:tcPr>
            <w:tcW w:w="6805" w:type="dxa"/>
          </w:tcPr>
          <w:p w14:paraId="20FF4757" w14:textId="61CA60BB" w:rsidR="009B01C8" w:rsidRPr="00C61645" w:rsidRDefault="009B01C8" w:rsidP="009B01C8">
            <w:pPr>
              <w:pStyle w:val="Tabellen-Spaltenberschrift12pt"/>
              <w:jc w:val="left"/>
              <w:rPr>
                <w:b w:val="0"/>
                <w:color w:val="auto"/>
                <w:szCs w:val="24"/>
                <w:lang w:val="en-US" w:eastAsia="en-US"/>
              </w:rPr>
            </w:pPr>
            <w:proofErr w:type="spellStart"/>
            <w:r w:rsidRPr="00C61645">
              <w:rPr>
                <w:b w:val="0"/>
                <w:color w:val="auto"/>
                <w:szCs w:val="24"/>
                <w:lang w:val="en-US" w:eastAsia="en-US"/>
              </w:rPr>
              <w:t>Schwerwiegendes</w:t>
            </w:r>
            <w:proofErr w:type="spellEnd"/>
            <w:r w:rsidRPr="00C61645">
              <w:rPr>
                <w:b w:val="0"/>
                <w:color w:val="auto"/>
                <w:szCs w:val="24"/>
                <w:lang w:val="en-US" w:eastAsia="en-US"/>
              </w:rPr>
              <w:t xml:space="preserve"> UE </w:t>
            </w:r>
          </w:p>
        </w:tc>
      </w:tr>
      <w:tr w:rsidR="00C61645" w:rsidRPr="003404C5" w14:paraId="70FFB676" w14:textId="77777777" w:rsidTr="00A52B1C">
        <w:tc>
          <w:tcPr>
            <w:tcW w:w="2255" w:type="dxa"/>
          </w:tcPr>
          <w:p w14:paraId="1868DB06" w14:textId="77777777"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TREND</w:t>
            </w:r>
          </w:p>
        </w:tc>
        <w:tc>
          <w:tcPr>
            <w:tcW w:w="6805" w:type="dxa"/>
          </w:tcPr>
          <w:p w14:paraId="09A7449B" w14:textId="77777777" w:rsidR="009B01C8" w:rsidRPr="00C61645" w:rsidRDefault="009B01C8" w:rsidP="009B01C8">
            <w:pPr>
              <w:pStyle w:val="Tabellen-Spaltenberschrift12pt"/>
              <w:jc w:val="left"/>
              <w:rPr>
                <w:b w:val="0"/>
                <w:color w:val="auto"/>
                <w:szCs w:val="24"/>
                <w:lang w:val="en-US" w:eastAsia="en-US"/>
              </w:rPr>
            </w:pPr>
            <w:r w:rsidRPr="00C61645">
              <w:rPr>
                <w:b w:val="0"/>
                <w:color w:val="auto"/>
                <w:szCs w:val="24"/>
                <w:lang w:val="en-US" w:eastAsia="en-US"/>
              </w:rPr>
              <w:t>Transparent Reporting of Evaluations with Non-Randomized Design</w:t>
            </w:r>
          </w:p>
        </w:tc>
      </w:tr>
      <w:tr w:rsidR="00C61645" w:rsidRPr="00C61645" w14:paraId="333BDFE7" w14:textId="77777777" w:rsidTr="00A52B1C">
        <w:tc>
          <w:tcPr>
            <w:tcW w:w="2255" w:type="dxa"/>
          </w:tcPr>
          <w:p w14:paraId="3316F6BE" w14:textId="65C81DC6" w:rsidR="009B01C8" w:rsidRPr="00C61645" w:rsidRDefault="009B01C8" w:rsidP="009B01C8">
            <w:pPr>
              <w:pStyle w:val="Tabellen-Spaltenberschrift12pt"/>
              <w:rPr>
                <w:b w:val="0"/>
                <w:color w:val="auto"/>
                <w:szCs w:val="24"/>
                <w:lang w:eastAsia="en-US"/>
              </w:rPr>
            </w:pPr>
            <w:r w:rsidRPr="00C61645">
              <w:rPr>
                <w:b w:val="0"/>
                <w:color w:val="auto"/>
                <w:szCs w:val="24"/>
                <w:lang w:val="en-US" w:eastAsia="en-US"/>
              </w:rPr>
              <w:t>UE</w:t>
            </w:r>
          </w:p>
        </w:tc>
        <w:tc>
          <w:tcPr>
            <w:tcW w:w="6805" w:type="dxa"/>
          </w:tcPr>
          <w:p w14:paraId="13049E5C" w14:textId="5A4B40D7" w:rsidR="009B01C8" w:rsidRPr="00C61645" w:rsidRDefault="009B01C8" w:rsidP="009B01C8">
            <w:pPr>
              <w:pStyle w:val="Tabellen-Spaltenberschrift12pt"/>
              <w:jc w:val="left"/>
              <w:rPr>
                <w:b w:val="0"/>
                <w:color w:val="auto"/>
                <w:szCs w:val="24"/>
                <w:lang w:val="en-US" w:eastAsia="en-US"/>
              </w:rPr>
            </w:pPr>
            <w:proofErr w:type="spellStart"/>
            <w:r w:rsidRPr="00C61645">
              <w:rPr>
                <w:b w:val="0"/>
                <w:color w:val="auto"/>
                <w:szCs w:val="24"/>
                <w:lang w:val="en-US" w:eastAsia="en-US"/>
              </w:rPr>
              <w:t>Unerwünschtes</w:t>
            </w:r>
            <w:proofErr w:type="spellEnd"/>
            <w:r w:rsidRPr="00C61645">
              <w:rPr>
                <w:b w:val="0"/>
                <w:color w:val="auto"/>
                <w:szCs w:val="24"/>
                <w:lang w:val="en-US" w:eastAsia="en-US"/>
              </w:rPr>
              <w:t xml:space="preserve"> </w:t>
            </w:r>
            <w:proofErr w:type="spellStart"/>
            <w:r w:rsidRPr="00C61645">
              <w:rPr>
                <w:b w:val="0"/>
                <w:color w:val="auto"/>
                <w:szCs w:val="24"/>
                <w:lang w:val="en-US" w:eastAsia="en-US"/>
              </w:rPr>
              <w:t>Ereignis</w:t>
            </w:r>
            <w:proofErr w:type="spellEnd"/>
          </w:p>
        </w:tc>
      </w:tr>
      <w:tr w:rsidR="00C61645" w:rsidRPr="00C61645" w14:paraId="193A1D2F" w14:textId="77777777" w:rsidTr="00A52B1C">
        <w:tc>
          <w:tcPr>
            <w:tcW w:w="2255" w:type="dxa"/>
          </w:tcPr>
          <w:p w14:paraId="06022C75" w14:textId="1ACE2DCA" w:rsidR="009B01C8" w:rsidRPr="00C61645" w:rsidRDefault="009B01C8" w:rsidP="009B01C8">
            <w:pPr>
              <w:pStyle w:val="Tabellen-Spaltenberschrift12pt"/>
              <w:rPr>
                <w:b w:val="0"/>
                <w:bCs/>
                <w:color w:val="auto"/>
                <w:szCs w:val="24"/>
                <w:lang w:val="en-US" w:eastAsia="en-US"/>
              </w:rPr>
            </w:pPr>
            <w:proofErr w:type="spellStart"/>
            <w:r w:rsidRPr="00C61645">
              <w:rPr>
                <w:b w:val="0"/>
                <w:bCs/>
                <w:color w:val="auto"/>
              </w:rPr>
              <w:t>VerfO</w:t>
            </w:r>
            <w:proofErr w:type="spellEnd"/>
          </w:p>
        </w:tc>
        <w:tc>
          <w:tcPr>
            <w:tcW w:w="6805" w:type="dxa"/>
          </w:tcPr>
          <w:p w14:paraId="1C703F53" w14:textId="72BF572D" w:rsidR="009B01C8" w:rsidRPr="00C61645" w:rsidRDefault="009B01C8" w:rsidP="009B01C8">
            <w:pPr>
              <w:pStyle w:val="Tabellen-Spaltenberschrift12pt"/>
              <w:jc w:val="left"/>
              <w:rPr>
                <w:b w:val="0"/>
                <w:bCs/>
                <w:color w:val="auto"/>
                <w:szCs w:val="24"/>
                <w:lang w:val="en-US" w:eastAsia="en-US"/>
              </w:rPr>
            </w:pPr>
            <w:r w:rsidRPr="00C61645">
              <w:rPr>
                <w:b w:val="0"/>
                <w:bCs/>
                <w:color w:val="auto"/>
              </w:rPr>
              <w:t>Verfahrensordnung des Gemeinsamen Bundesausschusses</w:t>
            </w:r>
          </w:p>
        </w:tc>
      </w:tr>
      <w:tr w:rsidR="00C61645" w:rsidRPr="00C61645" w14:paraId="4830109A" w14:textId="77777777" w:rsidTr="00A52B1C">
        <w:tc>
          <w:tcPr>
            <w:tcW w:w="2255" w:type="dxa"/>
          </w:tcPr>
          <w:p w14:paraId="1F4D54B7" w14:textId="53F35979" w:rsidR="009B01C8" w:rsidRPr="00C61645" w:rsidRDefault="009B01C8" w:rsidP="009B01C8">
            <w:pPr>
              <w:pStyle w:val="Tabellen-Spaltenberschrift12pt"/>
              <w:rPr>
                <w:b w:val="0"/>
                <w:color w:val="auto"/>
                <w:szCs w:val="24"/>
                <w:lang w:eastAsia="en-US"/>
              </w:rPr>
            </w:pPr>
            <w:r w:rsidRPr="00C61645">
              <w:rPr>
                <w:b w:val="0"/>
                <w:color w:val="auto"/>
              </w:rPr>
              <w:t>Verordnung (EU) 2021/2282</w:t>
            </w:r>
          </w:p>
        </w:tc>
        <w:tc>
          <w:tcPr>
            <w:tcW w:w="6805" w:type="dxa"/>
          </w:tcPr>
          <w:p w14:paraId="74B7BF3A" w14:textId="4DE815B8" w:rsidR="009B01C8" w:rsidRPr="00C61645" w:rsidRDefault="009B01C8" w:rsidP="009B01C8">
            <w:pPr>
              <w:pStyle w:val="Tabellen-Spaltenberschrift12pt"/>
              <w:rPr>
                <w:b w:val="0"/>
                <w:color w:val="auto"/>
                <w:szCs w:val="24"/>
                <w:lang w:eastAsia="en-US"/>
              </w:rPr>
            </w:pPr>
            <w:r w:rsidRPr="00C61645">
              <w:rPr>
                <w:b w:val="0"/>
                <w:color w:val="auto"/>
              </w:rPr>
              <w:t>Verordnung (EU) 2021/2282 des Europäischen Parlaments und des Rates vom 15. Dezember 2021 über die Bewertung von Gesundheitstechnologien und zur Änderung der Richtlinie 2011/24/EU</w:t>
            </w:r>
          </w:p>
        </w:tc>
      </w:tr>
      <w:tr w:rsidR="00C61645" w:rsidRPr="00C61645" w14:paraId="1487A43C" w14:textId="77777777" w:rsidTr="00A52B1C">
        <w:tc>
          <w:tcPr>
            <w:tcW w:w="2255" w:type="dxa"/>
          </w:tcPr>
          <w:p w14:paraId="1D07CA00" w14:textId="77777777" w:rsidR="009B01C8" w:rsidRPr="00C61645" w:rsidRDefault="009B01C8" w:rsidP="009B01C8">
            <w:pPr>
              <w:pStyle w:val="Tabellen-Spaltenberschrift12pt"/>
              <w:rPr>
                <w:b w:val="0"/>
                <w:color w:val="auto"/>
                <w:szCs w:val="24"/>
                <w:lang w:eastAsia="en-US"/>
              </w:rPr>
            </w:pPr>
            <w:r w:rsidRPr="00C61645">
              <w:rPr>
                <w:b w:val="0"/>
                <w:color w:val="auto"/>
                <w:szCs w:val="24"/>
                <w:lang w:eastAsia="en-US"/>
              </w:rPr>
              <w:t>WHO</w:t>
            </w:r>
          </w:p>
        </w:tc>
        <w:tc>
          <w:tcPr>
            <w:tcW w:w="6805" w:type="dxa"/>
          </w:tcPr>
          <w:p w14:paraId="4EDD22AA" w14:textId="77777777" w:rsidR="009B01C8" w:rsidRPr="00C61645" w:rsidRDefault="009B01C8" w:rsidP="009B01C8">
            <w:pPr>
              <w:pStyle w:val="Tabellen-Spaltenberschrift12pt"/>
              <w:jc w:val="left"/>
              <w:rPr>
                <w:b w:val="0"/>
                <w:color w:val="auto"/>
                <w:szCs w:val="24"/>
                <w:lang w:eastAsia="en-US"/>
              </w:rPr>
            </w:pPr>
            <w:r w:rsidRPr="00C61645">
              <w:rPr>
                <w:b w:val="0"/>
                <w:color w:val="auto"/>
                <w:szCs w:val="24"/>
                <w:lang w:eastAsia="en-US"/>
              </w:rPr>
              <w:t xml:space="preserve">World Health </w:t>
            </w:r>
            <w:proofErr w:type="spellStart"/>
            <w:r w:rsidRPr="00C61645">
              <w:rPr>
                <w:b w:val="0"/>
                <w:color w:val="auto"/>
                <w:szCs w:val="24"/>
                <w:lang w:eastAsia="en-US"/>
              </w:rPr>
              <w:t>Organization</w:t>
            </w:r>
            <w:proofErr w:type="spellEnd"/>
          </w:p>
        </w:tc>
      </w:tr>
    </w:tbl>
    <w:p w14:paraId="32B4486C" w14:textId="77777777" w:rsidR="002A38ED" w:rsidRPr="00C61645" w:rsidRDefault="002A38ED" w:rsidP="00B36145">
      <w:pPr>
        <w:rPr>
          <w:color w:val="auto"/>
        </w:rPr>
        <w:sectPr w:rsidR="002A38ED" w:rsidRPr="00C61645" w:rsidSect="0075721D">
          <w:headerReference w:type="even" r:id="rId14"/>
          <w:headerReference w:type="default" r:id="rId15"/>
          <w:footerReference w:type="default" r:id="rId16"/>
          <w:headerReference w:type="first" r:id="rId17"/>
          <w:pgSz w:w="11906" w:h="16838" w:code="9"/>
          <w:pgMar w:top="1701" w:right="1418" w:bottom="1701" w:left="1418" w:header="709" w:footer="709" w:gutter="0"/>
          <w:pgNumType w:start="1"/>
          <w:cols w:space="708"/>
          <w:formProt w:val="0"/>
          <w:docGrid w:linePitch="360"/>
        </w:sectPr>
      </w:pPr>
    </w:p>
    <w:p w14:paraId="494B1AAB" w14:textId="54E70CA9" w:rsidR="002A38ED" w:rsidRPr="00C61645" w:rsidRDefault="002A38ED" w:rsidP="00BE2E8B">
      <w:pPr>
        <w:pStyle w:val="berschrift1"/>
        <w:rPr>
          <w:color w:val="auto"/>
        </w:rPr>
      </w:pPr>
      <w:bookmarkStart w:id="4" w:name="_Ref281301864"/>
      <w:bookmarkStart w:id="5" w:name="_Toc201140066"/>
      <w:r w:rsidRPr="00C61645">
        <w:rPr>
          <w:color w:val="auto"/>
        </w:rPr>
        <w:lastRenderedPageBreak/>
        <w:t>Modul 4 – allgemeine Informationen</w:t>
      </w:r>
      <w:bookmarkEnd w:id="4"/>
      <w:bookmarkEnd w:id="5"/>
      <w:r w:rsidR="00D76D86" w:rsidRPr="00C61645">
        <w:rPr>
          <w:color w:val="auto"/>
        </w:rPr>
        <w:t xml:space="preserve"> </w:t>
      </w:r>
    </w:p>
    <w:p w14:paraId="614AFE3E" w14:textId="77777777" w:rsidR="002A38ED" w:rsidRPr="00C61645" w:rsidRDefault="002A38ED" w:rsidP="001716E6">
      <w:pPr>
        <w:pStyle w:val="ErlaeuterungenDossier"/>
        <w:rPr>
          <w:color w:val="auto"/>
        </w:rPr>
      </w:pPr>
      <w:r w:rsidRPr="00C61645">
        <w:rPr>
          <w:color w:val="auto"/>
        </w:rPr>
        <w:t>Modul 4 enthält folgende Angaben:</w:t>
      </w:r>
    </w:p>
    <w:p w14:paraId="15086E7D" w14:textId="68FB555E" w:rsidR="002A38ED" w:rsidRPr="00C61645" w:rsidRDefault="002A38ED" w:rsidP="00DB594C">
      <w:pPr>
        <w:pStyle w:val="ErlaeuterungenDossier"/>
        <w:ind w:left="142" w:hanging="142"/>
        <w:jc w:val="left"/>
        <w:rPr>
          <w:color w:val="auto"/>
        </w:rPr>
      </w:pPr>
      <w:r w:rsidRPr="00C61645">
        <w:rPr>
          <w:color w:val="auto"/>
        </w:rPr>
        <w:t xml:space="preserve">– Zusammenfassung (Abschnitt </w:t>
      </w:r>
      <w:r w:rsidRPr="00C61645">
        <w:rPr>
          <w:color w:val="auto"/>
        </w:rPr>
        <w:fldChar w:fldCharType="begin"/>
      </w:r>
      <w:r w:rsidRPr="00C61645">
        <w:rPr>
          <w:color w:val="auto"/>
        </w:rPr>
        <w:instrText xml:space="preserve"> REF _Ref281474207 \r \h </w:instrText>
      </w:r>
      <w:r w:rsidR="00DB594C" w:rsidRPr="00C61645">
        <w:rPr>
          <w:color w:val="auto"/>
        </w:rPr>
        <w:instrText xml:space="preserve"> \* MERGEFORMAT </w:instrText>
      </w:r>
      <w:r w:rsidRPr="00C61645">
        <w:rPr>
          <w:color w:val="auto"/>
        </w:rPr>
      </w:r>
      <w:r w:rsidRPr="00C61645">
        <w:rPr>
          <w:color w:val="auto"/>
        </w:rPr>
        <w:fldChar w:fldCharType="separate"/>
      </w:r>
      <w:r w:rsidR="00686EB7" w:rsidRPr="00C61645">
        <w:rPr>
          <w:color w:val="auto"/>
        </w:rPr>
        <w:t>4.1</w:t>
      </w:r>
      <w:r w:rsidRPr="00C61645">
        <w:rPr>
          <w:color w:val="auto"/>
        </w:rPr>
        <w:fldChar w:fldCharType="end"/>
      </w:r>
      <w:r w:rsidRPr="00C61645">
        <w:rPr>
          <w:color w:val="auto"/>
        </w:rPr>
        <w:t>)</w:t>
      </w:r>
    </w:p>
    <w:p w14:paraId="7F835C57" w14:textId="5D691F18" w:rsidR="002A38ED" w:rsidRPr="00C61645" w:rsidRDefault="002A38ED" w:rsidP="00DB594C">
      <w:pPr>
        <w:pStyle w:val="ErlaeuterungenDossier"/>
        <w:ind w:left="142" w:hanging="142"/>
        <w:jc w:val="left"/>
        <w:rPr>
          <w:color w:val="auto"/>
        </w:rPr>
      </w:pPr>
      <w:r w:rsidRPr="00C61645">
        <w:rPr>
          <w:color w:val="auto"/>
        </w:rPr>
        <w:t xml:space="preserve">– Angaben zur Methodik der im Dossier präsentierten Bewertung des medizinischen Nutzens und des medizinischen Zusatznutzens (Abschnitt </w:t>
      </w:r>
      <w:r w:rsidRPr="00C61645">
        <w:rPr>
          <w:color w:val="auto"/>
        </w:rPr>
        <w:fldChar w:fldCharType="begin"/>
      </w:r>
      <w:r w:rsidRPr="00C61645">
        <w:rPr>
          <w:color w:val="auto"/>
        </w:rPr>
        <w:instrText xml:space="preserve"> REF _Ref281223017 \r \h </w:instrText>
      </w:r>
      <w:r w:rsidR="00DB594C" w:rsidRPr="00C61645">
        <w:rPr>
          <w:color w:val="auto"/>
        </w:rPr>
        <w:instrText xml:space="preserve"> \* MERGEFORMAT </w:instrText>
      </w:r>
      <w:r w:rsidRPr="00C61645">
        <w:rPr>
          <w:color w:val="auto"/>
        </w:rPr>
      </w:r>
      <w:r w:rsidRPr="00C61645">
        <w:rPr>
          <w:color w:val="auto"/>
        </w:rPr>
        <w:fldChar w:fldCharType="separate"/>
      </w:r>
      <w:r w:rsidR="00686EB7" w:rsidRPr="00C61645">
        <w:rPr>
          <w:color w:val="auto"/>
        </w:rPr>
        <w:t>4.2</w:t>
      </w:r>
      <w:r w:rsidRPr="00C61645">
        <w:rPr>
          <w:color w:val="auto"/>
        </w:rPr>
        <w:fldChar w:fldCharType="end"/>
      </w:r>
      <w:r w:rsidRPr="00C61645">
        <w:rPr>
          <w:color w:val="auto"/>
        </w:rPr>
        <w:t>)</w:t>
      </w:r>
    </w:p>
    <w:p w14:paraId="6D7A78E1" w14:textId="75A7BE4A" w:rsidR="002A38ED" w:rsidRPr="00C61645" w:rsidRDefault="002A38ED" w:rsidP="00DB594C">
      <w:pPr>
        <w:pStyle w:val="ErlaeuterungenDossier"/>
        <w:ind w:left="142" w:hanging="142"/>
        <w:jc w:val="left"/>
        <w:rPr>
          <w:color w:val="auto"/>
        </w:rPr>
      </w:pPr>
      <w:r w:rsidRPr="00C61645">
        <w:rPr>
          <w:color w:val="auto"/>
        </w:rPr>
        <w:t xml:space="preserve">– Ergebnisse zum medizinischen Nutzen und medizinischen Zusatznutzen (Abschnitt </w:t>
      </w:r>
      <w:r w:rsidRPr="00C61645">
        <w:rPr>
          <w:color w:val="auto"/>
        </w:rPr>
        <w:fldChar w:fldCharType="begin"/>
      </w:r>
      <w:r w:rsidRPr="00C61645">
        <w:rPr>
          <w:color w:val="auto"/>
        </w:rPr>
        <w:instrText xml:space="preserve"> REF _Ref280868943 \r \h </w:instrText>
      </w:r>
      <w:r w:rsidR="00DB594C" w:rsidRPr="00C61645">
        <w:rPr>
          <w:color w:val="auto"/>
        </w:rPr>
        <w:instrText xml:space="preserve"> \* MERGEFORMAT </w:instrText>
      </w:r>
      <w:r w:rsidRPr="00C61645">
        <w:rPr>
          <w:color w:val="auto"/>
        </w:rPr>
      </w:r>
      <w:r w:rsidRPr="00C61645">
        <w:rPr>
          <w:color w:val="auto"/>
        </w:rPr>
        <w:fldChar w:fldCharType="separate"/>
      </w:r>
      <w:r w:rsidR="00686EB7" w:rsidRPr="00C61645">
        <w:rPr>
          <w:color w:val="auto"/>
        </w:rPr>
        <w:t>4.3</w:t>
      </w:r>
      <w:r w:rsidRPr="00C61645">
        <w:rPr>
          <w:color w:val="auto"/>
        </w:rPr>
        <w:fldChar w:fldCharType="end"/>
      </w:r>
      <w:r w:rsidRPr="00C61645">
        <w:rPr>
          <w:color w:val="auto"/>
        </w:rPr>
        <w:t>)</w:t>
      </w:r>
    </w:p>
    <w:p w14:paraId="0E7C3292" w14:textId="0085231F" w:rsidR="002A38ED" w:rsidRPr="00C61645" w:rsidRDefault="002A38ED" w:rsidP="00DB594C">
      <w:pPr>
        <w:pStyle w:val="ErlaeuterungenDossier"/>
        <w:ind w:left="142" w:hanging="142"/>
        <w:jc w:val="left"/>
        <w:rPr>
          <w:color w:val="auto"/>
        </w:rPr>
      </w:pPr>
      <w:r w:rsidRPr="00C61645">
        <w:rPr>
          <w:color w:val="auto"/>
        </w:rPr>
        <w:t xml:space="preserve">– eine abschließende Bewertung der Unterlagen zum Nachweis des Zusatznutzens, einschließlich der Angabe von Patientengruppen, für die ein therapeutisch bedeutsamer Zusatznutzen besteht (Abschnitt </w:t>
      </w:r>
      <w:r w:rsidRPr="00C61645">
        <w:rPr>
          <w:color w:val="auto"/>
        </w:rPr>
        <w:fldChar w:fldCharType="begin"/>
      </w:r>
      <w:r w:rsidRPr="00C61645">
        <w:rPr>
          <w:color w:val="auto"/>
        </w:rPr>
        <w:instrText xml:space="preserve"> REF _Ref281235741 \r \h </w:instrText>
      </w:r>
      <w:r w:rsidR="00DB594C" w:rsidRPr="00C61645">
        <w:rPr>
          <w:color w:val="auto"/>
        </w:rPr>
        <w:instrText xml:space="preserve"> \* MERGEFORMAT </w:instrText>
      </w:r>
      <w:r w:rsidRPr="00C61645">
        <w:rPr>
          <w:color w:val="auto"/>
        </w:rPr>
      </w:r>
      <w:r w:rsidRPr="00C61645">
        <w:rPr>
          <w:color w:val="auto"/>
        </w:rPr>
        <w:fldChar w:fldCharType="separate"/>
      </w:r>
      <w:r w:rsidR="00686EB7" w:rsidRPr="00C61645">
        <w:rPr>
          <w:color w:val="auto"/>
        </w:rPr>
        <w:t>4.4</w:t>
      </w:r>
      <w:r w:rsidRPr="00C61645">
        <w:rPr>
          <w:color w:val="auto"/>
        </w:rPr>
        <w:fldChar w:fldCharType="end"/>
      </w:r>
      <w:r w:rsidRPr="00C61645">
        <w:rPr>
          <w:color w:val="auto"/>
        </w:rPr>
        <w:t>)</w:t>
      </w:r>
    </w:p>
    <w:p w14:paraId="4DACD4FE" w14:textId="54D42C99" w:rsidR="002A38ED" w:rsidRPr="00C61645" w:rsidRDefault="002A38ED" w:rsidP="00DB594C">
      <w:pPr>
        <w:pStyle w:val="ErlaeuterungenDossier"/>
        <w:ind w:left="142" w:hanging="142"/>
        <w:jc w:val="left"/>
        <w:rPr>
          <w:color w:val="auto"/>
        </w:rPr>
      </w:pPr>
      <w:r w:rsidRPr="00C61645">
        <w:rPr>
          <w:color w:val="auto"/>
        </w:rPr>
        <w:t xml:space="preserve">– ergänzende Informationen zur Begründung der vorgelegten Unterlagen (Abschnitt </w:t>
      </w:r>
      <w:r w:rsidRPr="00C61645">
        <w:rPr>
          <w:color w:val="auto"/>
        </w:rPr>
        <w:fldChar w:fldCharType="begin"/>
      </w:r>
      <w:r w:rsidRPr="00C61645">
        <w:rPr>
          <w:color w:val="auto"/>
        </w:rPr>
        <w:instrText xml:space="preserve"> REF _Ref282171223 \r \h </w:instrText>
      </w:r>
      <w:r w:rsidR="00DB594C" w:rsidRPr="00C61645">
        <w:rPr>
          <w:color w:val="auto"/>
        </w:rPr>
        <w:instrText xml:space="preserve"> \* MERGEFORMAT </w:instrText>
      </w:r>
      <w:r w:rsidRPr="00C61645">
        <w:rPr>
          <w:color w:val="auto"/>
        </w:rPr>
      </w:r>
      <w:r w:rsidRPr="00C61645">
        <w:rPr>
          <w:color w:val="auto"/>
        </w:rPr>
        <w:fldChar w:fldCharType="separate"/>
      </w:r>
      <w:r w:rsidR="00686EB7" w:rsidRPr="00C61645">
        <w:rPr>
          <w:color w:val="auto"/>
        </w:rPr>
        <w:t>4.5</w:t>
      </w:r>
      <w:r w:rsidRPr="00C61645">
        <w:rPr>
          <w:color w:val="auto"/>
        </w:rPr>
        <w:fldChar w:fldCharType="end"/>
      </w:r>
      <w:r w:rsidRPr="00C61645">
        <w:rPr>
          <w:color w:val="auto"/>
        </w:rPr>
        <w:t>)</w:t>
      </w:r>
    </w:p>
    <w:p w14:paraId="7A73F8D3" w14:textId="77777777" w:rsidR="002A38ED" w:rsidRPr="00C61645" w:rsidRDefault="002A38ED" w:rsidP="001716E6">
      <w:pPr>
        <w:pStyle w:val="ErlaeuterungenDossier"/>
        <w:rPr>
          <w:color w:val="auto"/>
        </w:rPr>
      </w:pPr>
      <w:r w:rsidRPr="00C61645">
        <w:rPr>
          <w:color w:val="auto"/>
        </w:rPr>
        <w:t xml:space="preserve">Für jedes </w:t>
      </w:r>
      <w:proofErr w:type="gramStart"/>
      <w:r w:rsidRPr="00C61645">
        <w:rPr>
          <w:color w:val="auto"/>
        </w:rPr>
        <w:t>zu bewertende Anwendungsgebiet</w:t>
      </w:r>
      <w:proofErr w:type="gramEnd"/>
      <w:r w:rsidRPr="00C61645">
        <w:rPr>
          <w:color w:val="auto"/>
        </w:rPr>
        <w:t xml:space="preserve"> ist eine separate Version des vorliegenden Dokuments zu erstellen. Die Kodierung der Anwendungsgebiete ist in Modul 2 hinterlegt. Sie ist je Anwendungsgebiet einheitlich für die Module 3, 4 und 5 zu verwenden.</w:t>
      </w:r>
    </w:p>
    <w:p w14:paraId="4E1DADB6" w14:textId="6D78B6F1" w:rsidR="002A38ED" w:rsidRPr="00C61645" w:rsidRDefault="002A38ED" w:rsidP="001716E6">
      <w:pPr>
        <w:pStyle w:val="ErlaeuterungenDossier"/>
        <w:rPr>
          <w:color w:val="auto"/>
        </w:rPr>
      </w:pPr>
      <w:r w:rsidRPr="00C61645">
        <w:rPr>
          <w:color w:val="auto"/>
        </w:rPr>
        <w:t>Im Dokument verwendete Abkürzungen sind in das Abkürzungsverzeichnis aufzunehmen. Sofern Sie für Ihre Ausführungen Tabellen und Abbildungen verwenden, sind diese im Tabellen- b</w:t>
      </w:r>
      <w:r w:rsidR="00784BBC" w:rsidRPr="00C61645">
        <w:rPr>
          <w:color w:val="auto"/>
        </w:rPr>
        <w:t>eziehungsweise</w:t>
      </w:r>
      <w:r w:rsidRPr="00C61645">
        <w:rPr>
          <w:color w:val="auto"/>
        </w:rPr>
        <w:t xml:space="preserve"> Abbildungsverzeichnis aufzuführen.</w:t>
      </w:r>
    </w:p>
    <w:p w14:paraId="7FF2782E" w14:textId="4B0F244D" w:rsidR="009B01C8" w:rsidRPr="00C61645" w:rsidRDefault="0092467D" w:rsidP="00832082">
      <w:pPr>
        <w:pStyle w:val="ErlauterungenDossier"/>
        <w:rPr>
          <w:color w:val="auto"/>
        </w:rPr>
      </w:pPr>
      <w:r w:rsidRPr="00C61645">
        <w:rPr>
          <w:color w:val="auto"/>
        </w:rPr>
        <w:t xml:space="preserve">Im Falle einer vorangegangenen </w:t>
      </w:r>
      <w:r w:rsidR="00F25F7C" w:rsidRPr="00C61645">
        <w:rPr>
          <w:color w:val="auto"/>
        </w:rPr>
        <w:t xml:space="preserve">gemeinsamen </w:t>
      </w:r>
      <w:r w:rsidRPr="00C61645">
        <w:rPr>
          <w:color w:val="auto"/>
        </w:rPr>
        <w:t>klinischen Bewertung nach der Verordnung (EU)</w:t>
      </w:r>
      <w:r w:rsidR="00784BBC" w:rsidRPr="00C61645">
        <w:rPr>
          <w:color w:val="auto"/>
        </w:rPr>
        <w:t> </w:t>
      </w:r>
      <w:r w:rsidRPr="00C61645">
        <w:rPr>
          <w:color w:val="auto"/>
        </w:rPr>
        <w:t>2021/2282 müssen pharmazeutische Unternehmen keine Informationen, Daten, Analysen oder sonstige Nachweise vorlegen, die</w:t>
      </w:r>
      <w:r w:rsidR="009B01C8" w:rsidRPr="00C61645">
        <w:rPr>
          <w:color w:val="auto"/>
        </w:rPr>
        <w:t xml:space="preserve"> </w:t>
      </w:r>
      <w:r w:rsidRPr="00C61645">
        <w:rPr>
          <w:color w:val="auto"/>
        </w:rPr>
        <w:t xml:space="preserve">bereits auf Unionsebene </w:t>
      </w:r>
      <w:r w:rsidR="009B01C8" w:rsidRPr="00C61645">
        <w:rPr>
          <w:color w:val="auto"/>
        </w:rPr>
        <w:t>vorgelegt wurden</w:t>
      </w:r>
      <w:r w:rsidRPr="00C61645">
        <w:rPr>
          <w:color w:val="auto"/>
        </w:rPr>
        <w:t>.</w:t>
      </w:r>
      <w:bookmarkStart w:id="6" w:name="_Hlk193747190"/>
    </w:p>
    <w:p w14:paraId="34DF819A" w14:textId="09D53C60" w:rsidR="00832082" w:rsidRPr="00C61645" w:rsidRDefault="008B77DF" w:rsidP="009B01C8">
      <w:pPr>
        <w:pStyle w:val="ErlauterungenDossier"/>
        <w:spacing w:after="0"/>
        <w:rPr>
          <w:color w:val="auto"/>
        </w:rPr>
      </w:pPr>
      <w:r w:rsidRPr="00C61645">
        <w:rPr>
          <w:color w:val="auto"/>
        </w:rPr>
        <w:t>Wurde für ein Arzneimittel ein EU-Dossier vorgelegt und wurde die gemeinsame klinische Bewertung des Arzneimittels nicht nach Artikel 10 Absatz 6 Satz 1 der Verordnung (EU)</w:t>
      </w:r>
      <w:r w:rsidR="00784BBC" w:rsidRPr="00C61645">
        <w:rPr>
          <w:color w:val="auto"/>
        </w:rPr>
        <w:t> </w:t>
      </w:r>
      <w:r w:rsidRPr="00C61645">
        <w:rPr>
          <w:color w:val="auto"/>
        </w:rPr>
        <w:t xml:space="preserve">2021/2282 eingestellt, </w:t>
      </w:r>
      <w:r w:rsidR="00832082" w:rsidRPr="00C61645">
        <w:rPr>
          <w:color w:val="auto"/>
        </w:rPr>
        <w:t xml:space="preserve">hat der pharmazeutische Unternehmer gemäß </w:t>
      </w:r>
      <w:r w:rsidR="00737281" w:rsidRPr="00C61645">
        <w:rPr>
          <w:color w:val="auto"/>
        </w:rPr>
        <w:t xml:space="preserve">5. Kapitel </w:t>
      </w:r>
      <w:r w:rsidR="00832082" w:rsidRPr="00C61645">
        <w:rPr>
          <w:color w:val="auto"/>
        </w:rPr>
        <w:t>§ 9 Absatz</w:t>
      </w:r>
      <w:r w:rsidR="00784BBC" w:rsidRPr="00C61645">
        <w:rPr>
          <w:color w:val="auto"/>
        </w:rPr>
        <w:t> </w:t>
      </w:r>
      <w:r w:rsidR="00832082" w:rsidRPr="00C61645">
        <w:rPr>
          <w:color w:val="auto"/>
        </w:rPr>
        <w:t xml:space="preserve">2a </w:t>
      </w:r>
      <w:proofErr w:type="spellStart"/>
      <w:r w:rsidR="00832082" w:rsidRPr="00C61645">
        <w:rPr>
          <w:color w:val="auto"/>
        </w:rPr>
        <w:t>VerfO</w:t>
      </w:r>
      <w:proofErr w:type="spellEnd"/>
      <w:r w:rsidR="00832082" w:rsidRPr="00C61645">
        <w:rPr>
          <w:color w:val="auto"/>
        </w:rPr>
        <w:t xml:space="preserve"> anzugeben, ob und welche Nachweise aus dem EU-Dossier Grundlage der Nutzenbewertung nach § 35a SGB V sein sollen, indem er durch Verweise in den betroffenen Abschnitten </w:t>
      </w:r>
      <w:r w:rsidR="00AA3A65" w:rsidRPr="00C61645">
        <w:rPr>
          <w:color w:val="auto"/>
        </w:rPr>
        <w:t>des vorliegenden Dossiers a</w:t>
      </w:r>
      <w:r w:rsidR="00832082" w:rsidRPr="00C61645">
        <w:rPr>
          <w:color w:val="auto"/>
        </w:rPr>
        <w:t xml:space="preserve">uf diese Nachweise Bezug nimmt. </w:t>
      </w:r>
    </w:p>
    <w:bookmarkEnd w:id="6"/>
    <w:p w14:paraId="13752875" w14:textId="2F1FB69E" w:rsidR="006F4F4B" w:rsidRPr="00C61645" w:rsidRDefault="006F4F4B" w:rsidP="004854AE">
      <w:pPr>
        <w:pStyle w:val="ErlaeuterungenDossier"/>
        <w:spacing w:before="240"/>
        <w:rPr>
          <w:color w:val="auto"/>
        </w:rPr>
      </w:pPr>
      <w:r w:rsidRPr="00C61645">
        <w:rPr>
          <w:color w:val="auto"/>
        </w:rPr>
        <w:t>Die Verweise sind dabei bis zur untersten vorhandenen Gliederungsebene</w:t>
      </w:r>
      <w:r w:rsidR="0018182C" w:rsidRPr="00C61645">
        <w:rPr>
          <w:color w:val="auto"/>
        </w:rPr>
        <w:t xml:space="preserve"> und auf Abschnittsebene</w:t>
      </w:r>
      <w:r w:rsidRPr="00C61645">
        <w:rPr>
          <w:color w:val="auto"/>
        </w:rPr>
        <w:t xml:space="preserve"> zu spezifizieren. Bei Verweisen auf Tabellen oder Abbildungen ist zusätzlich die jeweilige Tabellen- b</w:t>
      </w:r>
      <w:r w:rsidR="00784BBC" w:rsidRPr="00C61645">
        <w:rPr>
          <w:color w:val="auto"/>
        </w:rPr>
        <w:t xml:space="preserve">eziehungsweise </w:t>
      </w:r>
      <w:r w:rsidRPr="00C61645">
        <w:rPr>
          <w:color w:val="auto"/>
        </w:rPr>
        <w:t>Abbildungsnummerierung anzugeben.</w:t>
      </w:r>
    </w:p>
    <w:p w14:paraId="5787D319" w14:textId="6EAD93ED" w:rsidR="00ED0070" w:rsidRPr="00C61645" w:rsidRDefault="00ED0070" w:rsidP="00ED0070">
      <w:pPr>
        <w:pStyle w:val="ErlaeuterungenDossier"/>
        <w:rPr>
          <w:color w:val="auto"/>
        </w:rPr>
      </w:pPr>
      <w:r w:rsidRPr="00C61645">
        <w:rPr>
          <w:color w:val="auto"/>
        </w:rPr>
        <w:t xml:space="preserve">Sind in Fällen einer vorangegangenen </w:t>
      </w:r>
      <w:r w:rsidR="00A27C41" w:rsidRPr="00C61645">
        <w:rPr>
          <w:color w:val="auto"/>
        </w:rPr>
        <w:t xml:space="preserve">gemeinsamen </w:t>
      </w:r>
      <w:r w:rsidRPr="00C61645">
        <w:rPr>
          <w:color w:val="auto"/>
        </w:rPr>
        <w:t xml:space="preserve">klinischen Bewertung nach der Verordnung (EU) 2021/2282 Angaben zum Nachweis des Zusatznutzens gegenüber der zweckmäßigen Vergleichstherapie bisher teilweise oder vollständig nicht im EU-Dossier </w:t>
      </w:r>
      <w:r w:rsidR="0027387C" w:rsidRPr="00C61645">
        <w:rPr>
          <w:color w:val="auto"/>
        </w:rPr>
        <w:t xml:space="preserve">vorgelegt </w:t>
      </w:r>
      <w:r w:rsidRPr="00C61645">
        <w:rPr>
          <w:color w:val="auto"/>
        </w:rPr>
        <w:t>worden, so sind die</w:t>
      </w:r>
      <w:r w:rsidR="003D0C57" w:rsidRPr="00C61645">
        <w:rPr>
          <w:color w:val="auto"/>
        </w:rPr>
        <w:t>se</w:t>
      </w:r>
      <w:r w:rsidRPr="00C61645">
        <w:rPr>
          <w:color w:val="auto"/>
        </w:rPr>
        <w:t xml:space="preserve"> Angaben in den betroffenen Abschnitten des Moduls 4 jeweils zu ergänzen b</w:t>
      </w:r>
      <w:r w:rsidR="00784BBC" w:rsidRPr="00C61645">
        <w:rPr>
          <w:color w:val="auto"/>
        </w:rPr>
        <w:t>eziehungsweise</w:t>
      </w:r>
      <w:r w:rsidRPr="00C61645">
        <w:rPr>
          <w:color w:val="auto"/>
        </w:rPr>
        <w:t xml:space="preserve"> die jeweilige Datei in Modul 5 vorzulegen. </w:t>
      </w:r>
    </w:p>
    <w:p w14:paraId="0F8CF1A2" w14:textId="1410E4B6" w:rsidR="00C6701E" w:rsidRPr="00C61645" w:rsidRDefault="00C6701E" w:rsidP="00C6701E">
      <w:pPr>
        <w:pStyle w:val="ErlaeuterungenDossier"/>
        <w:rPr>
          <w:color w:val="auto"/>
        </w:rPr>
      </w:pPr>
      <w:r w:rsidRPr="00C61645">
        <w:rPr>
          <w:color w:val="auto"/>
        </w:rPr>
        <w:lastRenderedPageBreak/>
        <w:t xml:space="preserve">Die Abschnitte 4.2.1 und 4.4, die sich auf </w:t>
      </w:r>
      <w:r w:rsidR="00463C6A" w:rsidRPr="00C61645">
        <w:rPr>
          <w:color w:val="auto"/>
        </w:rPr>
        <w:t>die Fragestellung für die Nutzenbewertung nach §</w:t>
      </w:r>
      <w:r w:rsidR="009B01C8" w:rsidRPr="00C61645">
        <w:rPr>
          <w:color w:val="auto"/>
        </w:rPr>
        <w:t> </w:t>
      </w:r>
      <w:r w:rsidR="00463C6A" w:rsidRPr="00C61645">
        <w:rPr>
          <w:color w:val="auto"/>
        </w:rPr>
        <w:t xml:space="preserve">35a SGB V in Bezug auf den deutschen Versorgungskontext </w:t>
      </w:r>
      <w:r w:rsidRPr="00C61645">
        <w:rPr>
          <w:color w:val="auto"/>
        </w:rPr>
        <w:t>b</w:t>
      </w:r>
      <w:r w:rsidR="00784BBC" w:rsidRPr="00C61645">
        <w:rPr>
          <w:color w:val="auto"/>
        </w:rPr>
        <w:t xml:space="preserve">eziehungsweise </w:t>
      </w:r>
      <w:r w:rsidR="00463C6A" w:rsidRPr="00C61645">
        <w:rPr>
          <w:color w:val="auto"/>
        </w:rPr>
        <w:t>auf die abschließende Bewertung der Unterlagen zum Nachweis des Zusatznutzens</w:t>
      </w:r>
      <w:r w:rsidRPr="00C61645">
        <w:rPr>
          <w:color w:val="auto"/>
        </w:rPr>
        <w:t xml:space="preserve"> beziehen, sind unabhängig von einer vorangegangenen gemeinsamen klinischen Bewertung nach der Verordnung (EU) 2021/2282 </w:t>
      </w:r>
      <w:r w:rsidR="008448C6" w:rsidRPr="00C61645">
        <w:rPr>
          <w:color w:val="auto"/>
        </w:rPr>
        <w:t xml:space="preserve">ohne Verweise </w:t>
      </w:r>
      <w:r w:rsidRPr="00C61645">
        <w:rPr>
          <w:color w:val="auto"/>
        </w:rPr>
        <w:t>auszufüllen.</w:t>
      </w:r>
    </w:p>
    <w:p w14:paraId="639E1115" w14:textId="6722C619" w:rsidR="002A38ED" w:rsidRPr="00C61645" w:rsidRDefault="0018182C" w:rsidP="00BC500E">
      <w:pPr>
        <w:pStyle w:val="ErlaeuterungenDossier"/>
        <w:rPr>
          <w:color w:val="auto"/>
        </w:rPr>
      </w:pPr>
      <w:r w:rsidRPr="00C61645">
        <w:rPr>
          <w:color w:val="auto"/>
        </w:rPr>
        <w:t xml:space="preserve">Sofern für ein Arzneimittel bis zum für die Einreichung des nationalen Dossiers maßgeblichen Zeitpunkt kein europäisches Dossier vorgelegt wurde oder die gemeinsame klinische Bewertung des Arzneimittels </w:t>
      </w:r>
      <w:r w:rsidR="00C6701E" w:rsidRPr="00C61645">
        <w:rPr>
          <w:color w:val="auto"/>
        </w:rPr>
        <w:t xml:space="preserve">nach </w:t>
      </w:r>
      <w:r w:rsidR="00622CD4" w:rsidRPr="00C61645">
        <w:rPr>
          <w:color w:val="auto"/>
        </w:rPr>
        <w:t>Artikel 10 Absatz 6</w:t>
      </w:r>
      <w:r w:rsidRPr="00C61645">
        <w:rPr>
          <w:color w:val="auto"/>
        </w:rPr>
        <w:t xml:space="preserve"> Satz 1</w:t>
      </w:r>
      <w:r w:rsidR="00622CD4" w:rsidRPr="00C61645">
        <w:rPr>
          <w:color w:val="auto"/>
        </w:rPr>
        <w:t xml:space="preserve"> </w:t>
      </w:r>
      <w:r w:rsidR="00C6701E" w:rsidRPr="00C61645">
        <w:rPr>
          <w:color w:val="auto"/>
        </w:rPr>
        <w:t>Verordnung (EU)</w:t>
      </w:r>
      <w:r w:rsidR="00784BBC" w:rsidRPr="00C61645">
        <w:rPr>
          <w:color w:val="auto"/>
        </w:rPr>
        <w:t> </w:t>
      </w:r>
      <w:r w:rsidR="00C6701E" w:rsidRPr="00C61645">
        <w:rPr>
          <w:color w:val="auto"/>
        </w:rPr>
        <w:t xml:space="preserve">2021/2282 </w:t>
      </w:r>
      <w:r w:rsidRPr="00C61645">
        <w:rPr>
          <w:color w:val="auto"/>
        </w:rPr>
        <w:t>eingestellt wurde,</w:t>
      </w:r>
      <w:r w:rsidR="008B77DF" w:rsidRPr="00C61645">
        <w:rPr>
          <w:color w:val="auto"/>
        </w:rPr>
        <w:t xml:space="preserve"> </w:t>
      </w:r>
      <w:r w:rsidR="00C6701E" w:rsidRPr="00C61645">
        <w:rPr>
          <w:color w:val="auto"/>
        </w:rPr>
        <w:t>sind Verweise auf bereits im EU-Dossier vorgelegte Informationen, Daten, Analysen oder sonstige Nachweise nicht möglich.</w:t>
      </w:r>
      <w:r w:rsidR="00104BF2" w:rsidRPr="00C61645">
        <w:rPr>
          <w:color w:val="auto"/>
        </w:rPr>
        <w:t xml:space="preserve"> In</w:t>
      </w:r>
      <w:r w:rsidR="00622CD4" w:rsidRPr="00C61645">
        <w:rPr>
          <w:color w:val="auto"/>
        </w:rPr>
        <w:t xml:space="preserve"> diesem Fall hat der pharmazeutische Unternehmer </w:t>
      </w:r>
      <w:r w:rsidR="008448C6" w:rsidRPr="00C61645">
        <w:rPr>
          <w:color w:val="auto"/>
        </w:rPr>
        <w:t>alle erforderlichen Angaben</w:t>
      </w:r>
      <w:r w:rsidR="00622CD4" w:rsidRPr="00C61645">
        <w:rPr>
          <w:color w:val="auto"/>
        </w:rPr>
        <w:t xml:space="preserve"> in Modul 4 </w:t>
      </w:r>
      <w:r w:rsidR="008448C6" w:rsidRPr="00C61645">
        <w:rPr>
          <w:color w:val="auto"/>
        </w:rPr>
        <w:t>ohne Verweise</w:t>
      </w:r>
      <w:r w:rsidR="00622CD4" w:rsidRPr="00C61645">
        <w:rPr>
          <w:color w:val="auto"/>
        </w:rPr>
        <w:t xml:space="preserve"> auszufüllen un</w:t>
      </w:r>
      <w:r w:rsidR="00D10EB8" w:rsidRPr="00C61645">
        <w:rPr>
          <w:color w:val="auto"/>
        </w:rPr>
        <w:t>d</w:t>
      </w:r>
      <w:r w:rsidR="00622CD4" w:rsidRPr="00C61645">
        <w:rPr>
          <w:color w:val="auto"/>
        </w:rPr>
        <w:t xml:space="preserve"> die zugehörigen Dateien in Modul 5 vorzulegen.</w:t>
      </w:r>
    </w:p>
    <w:p w14:paraId="42023708" w14:textId="77777777" w:rsidR="002A38ED" w:rsidRPr="00C61645" w:rsidRDefault="002A38ED" w:rsidP="009B0BA0">
      <w:pPr>
        <w:pStyle w:val="berschrift2"/>
        <w:tabs>
          <w:tab w:val="clear" w:pos="926"/>
          <w:tab w:val="clear" w:pos="1492"/>
        </w:tabs>
        <w:rPr>
          <w:color w:val="auto"/>
        </w:rPr>
      </w:pPr>
      <w:bookmarkStart w:id="7" w:name="_Ref281474207"/>
      <w:bookmarkStart w:id="8" w:name="_Toc201140067"/>
      <w:r w:rsidRPr="00C61645">
        <w:rPr>
          <w:color w:val="auto"/>
        </w:rPr>
        <w:t>Zusammenfassung der Inhalte von Modul 4</w:t>
      </w:r>
      <w:bookmarkEnd w:id="7"/>
      <w:bookmarkEnd w:id="8"/>
    </w:p>
    <w:p w14:paraId="6A061707" w14:textId="77777777" w:rsidR="002A38ED" w:rsidRPr="00C61645" w:rsidRDefault="002A38ED" w:rsidP="008E0C0A">
      <w:pPr>
        <w:pStyle w:val="FragestellungDossier"/>
        <w:rPr>
          <w:color w:val="auto"/>
        </w:rPr>
      </w:pPr>
      <w:r w:rsidRPr="00C61645">
        <w:rPr>
          <w:color w:val="auto"/>
        </w:rPr>
        <w:t xml:space="preserve">Stellen Sie eine strukturierte Zusammenfassung der Inhalte von Modul 4 zur Verfügung. </w:t>
      </w:r>
    </w:p>
    <w:p w14:paraId="06AE61AE" w14:textId="77777777" w:rsidR="002A38ED" w:rsidRPr="00C61645" w:rsidRDefault="002A38ED" w:rsidP="008E0C0A">
      <w:pPr>
        <w:pStyle w:val="berschriftTextgliederung1Dossier"/>
        <w:rPr>
          <w:color w:val="auto"/>
        </w:rPr>
      </w:pPr>
      <w:r w:rsidRPr="00C61645">
        <w:rPr>
          <w:color w:val="auto"/>
        </w:rPr>
        <w:t>Fragestellung</w:t>
      </w:r>
    </w:p>
    <w:p w14:paraId="6AE60688" w14:textId="77777777" w:rsidR="002A38ED" w:rsidRPr="00C61645" w:rsidRDefault="002A38ED" w:rsidP="008E0C0A">
      <w:pPr>
        <w:pStyle w:val="TextkrperDossier"/>
        <w:rPr>
          <w:i/>
          <w:color w:val="auto"/>
        </w:rPr>
      </w:pPr>
      <w:r w:rsidRPr="00C61645">
        <w:rPr>
          <w:color w:val="auto"/>
          <w:highlight w:val="darkGray"/>
        </w:rPr>
        <w:t>&lt;&lt; Angaben des pharmazeutischen Unternehmers &gt;&gt;</w:t>
      </w:r>
    </w:p>
    <w:p w14:paraId="159583B3" w14:textId="77777777" w:rsidR="002A38ED" w:rsidRPr="00C61645" w:rsidRDefault="002A38ED" w:rsidP="00C872C1">
      <w:pPr>
        <w:pStyle w:val="TextkrperDossier"/>
        <w:spacing w:after="120"/>
        <w:rPr>
          <w:i/>
          <w:color w:val="auto"/>
        </w:rPr>
      </w:pPr>
    </w:p>
    <w:p w14:paraId="23EA19E9" w14:textId="77777777" w:rsidR="002A38ED" w:rsidRPr="00C61645" w:rsidRDefault="002A38ED" w:rsidP="008E0C0A">
      <w:pPr>
        <w:pStyle w:val="berschriftTextgliederung1Dossier"/>
        <w:rPr>
          <w:color w:val="auto"/>
        </w:rPr>
      </w:pPr>
      <w:r w:rsidRPr="00C61645">
        <w:rPr>
          <w:color w:val="auto"/>
        </w:rPr>
        <w:t>Datenquellen</w:t>
      </w:r>
    </w:p>
    <w:p w14:paraId="66F0B5BE" w14:textId="77777777" w:rsidR="002A38ED" w:rsidRPr="00C61645" w:rsidRDefault="002A38ED" w:rsidP="008E0C0A">
      <w:pPr>
        <w:pStyle w:val="TextkrperDossier"/>
        <w:rPr>
          <w:i/>
          <w:color w:val="auto"/>
        </w:rPr>
      </w:pPr>
      <w:r w:rsidRPr="00C61645">
        <w:rPr>
          <w:color w:val="auto"/>
          <w:highlight w:val="darkGray"/>
        </w:rPr>
        <w:t>&lt;&lt; Angaben des pharmazeutischen Unternehmers &gt;&gt;</w:t>
      </w:r>
    </w:p>
    <w:p w14:paraId="46735914" w14:textId="77777777" w:rsidR="00C872C1" w:rsidRPr="00C61645" w:rsidRDefault="00C872C1" w:rsidP="00C872C1">
      <w:pPr>
        <w:pStyle w:val="TextkrperDossier"/>
        <w:spacing w:after="120"/>
        <w:rPr>
          <w:i/>
          <w:color w:val="auto"/>
        </w:rPr>
      </w:pPr>
    </w:p>
    <w:p w14:paraId="2FD08D63" w14:textId="77777777" w:rsidR="002A38ED" w:rsidRPr="00C61645" w:rsidRDefault="002A38ED" w:rsidP="008E0C0A">
      <w:pPr>
        <w:pStyle w:val="berschriftTextgliederung1Dossier"/>
        <w:rPr>
          <w:color w:val="auto"/>
        </w:rPr>
      </w:pPr>
      <w:r w:rsidRPr="00C61645">
        <w:rPr>
          <w:color w:val="auto"/>
        </w:rPr>
        <w:t>Ein-/Ausschlusskriterien für Studien</w:t>
      </w:r>
    </w:p>
    <w:p w14:paraId="6ECCEA4D" w14:textId="77777777" w:rsidR="002A38ED" w:rsidRPr="00C61645" w:rsidRDefault="002A38ED" w:rsidP="008E0C0A">
      <w:pPr>
        <w:pStyle w:val="TextkrperDossier"/>
        <w:rPr>
          <w:i/>
          <w:color w:val="auto"/>
        </w:rPr>
      </w:pPr>
      <w:r w:rsidRPr="00C61645">
        <w:rPr>
          <w:color w:val="auto"/>
          <w:highlight w:val="darkGray"/>
        </w:rPr>
        <w:t>&lt;&lt; Angaben des pharmazeutischen Unternehmers &gt;&gt;</w:t>
      </w:r>
    </w:p>
    <w:p w14:paraId="0BCFE7C3" w14:textId="77777777" w:rsidR="00C872C1" w:rsidRPr="00C61645" w:rsidRDefault="00C872C1" w:rsidP="00C872C1">
      <w:pPr>
        <w:pStyle w:val="TextkrperDossier"/>
        <w:spacing w:after="120"/>
        <w:rPr>
          <w:i/>
          <w:color w:val="auto"/>
        </w:rPr>
      </w:pPr>
    </w:p>
    <w:p w14:paraId="71C9B294" w14:textId="77777777" w:rsidR="002A38ED" w:rsidRPr="00C61645" w:rsidRDefault="002A38ED" w:rsidP="008E0C0A">
      <w:pPr>
        <w:pStyle w:val="berschriftTextgliederung1Dossier"/>
        <w:rPr>
          <w:color w:val="auto"/>
        </w:rPr>
      </w:pPr>
      <w:r w:rsidRPr="00C61645">
        <w:rPr>
          <w:color w:val="auto"/>
        </w:rPr>
        <w:t>Methoden zur Bewertung der Aussagekraft der Nachweise und zur Synthese von Ergebnissen</w:t>
      </w:r>
    </w:p>
    <w:p w14:paraId="61D4BB6B" w14:textId="77777777" w:rsidR="002A38ED" w:rsidRPr="00C61645" w:rsidRDefault="002A38ED" w:rsidP="008E0C0A">
      <w:pPr>
        <w:pStyle w:val="TextkrperDossier"/>
        <w:rPr>
          <w:i/>
          <w:color w:val="auto"/>
        </w:rPr>
      </w:pPr>
      <w:r w:rsidRPr="00C61645">
        <w:rPr>
          <w:color w:val="auto"/>
          <w:highlight w:val="darkGray"/>
        </w:rPr>
        <w:t>&lt;&lt; Angaben des pharmazeutischen Unternehmers &gt;&gt;</w:t>
      </w:r>
    </w:p>
    <w:p w14:paraId="63DCC97E" w14:textId="77777777" w:rsidR="00C872C1" w:rsidRPr="00C61645" w:rsidRDefault="00C872C1" w:rsidP="00C872C1">
      <w:pPr>
        <w:pStyle w:val="TextkrperDossier"/>
        <w:spacing w:after="120"/>
        <w:rPr>
          <w:i/>
          <w:color w:val="auto"/>
        </w:rPr>
      </w:pPr>
    </w:p>
    <w:p w14:paraId="24A65DFE" w14:textId="77777777" w:rsidR="002A38ED" w:rsidRPr="00C61645" w:rsidRDefault="002A38ED" w:rsidP="008E0C0A">
      <w:pPr>
        <w:pStyle w:val="berschriftTextgliederung1Dossier"/>
        <w:rPr>
          <w:color w:val="auto"/>
        </w:rPr>
      </w:pPr>
      <w:r w:rsidRPr="00C61645">
        <w:rPr>
          <w:color w:val="auto"/>
        </w:rPr>
        <w:t>Ergebnisse zum medizinischen Nutzen und medizinischen Zusatznutzen</w:t>
      </w:r>
    </w:p>
    <w:p w14:paraId="1D70A9F9" w14:textId="77777777" w:rsidR="002A38ED" w:rsidRPr="00C61645" w:rsidRDefault="002A38ED" w:rsidP="008E0C0A">
      <w:pPr>
        <w:pStyle w:val="TextkrperDossier"/>
        <w:rPr>
          <w:i/>
          <w:color w:val="auto"/>
        </w:rPr>
      </w:pPr>
      <w:r w:rsidRPr="00C61645">
        <w:rPr>
          <w:color w:val="auto"/>
          <w:highlight w:val="darkGray"/>
        </w:rPr>
        <w:t>&lt;&lt; Angaben des pharmazeutischen Unternehmers &gt;&gt;</w:t>
      </w:r>
    </w:p>
    <w:p w14:paraId="71E551BE" w14:textId="77777777" w:rsidR="00C872C1" w:rsidRPr="00C61645" w:rsidRDefault="00C872C1" w:rsidP="00C872C1">
      <w:pPr>
        <w:pStyle w:val="TextkrperDossier"/>
        <w:spacing w:after="120"/>
        <w:rPr>
          <w:i/>
          <w:color w:val="auto"/>
        </w:rPr>
      </w:pPr>
    </w:p>
    <w:p w14:paraId="4DA220FB" w14:textId="77777777" w:rsidR="002A38ED" w:rsidRPr="00C61645" w:rsidRDefault="002A38ED" w:rsidP="008E0C0A">
      <w:pPr>
        <w:pStyle w:val="berschriftTextgliederung1Dossier"/>
        <w:rPr>
          <w:i/>
          <w:color w:val="auto"/>
        </w:rPr>
      </w:pPr>
      <w:r w:rsidRPr="00C61645">
        <w:rPr>
          <w:color w:val="auto"/>
        </w:rPr>
        <w:t>Schlussfolgerungen zum Zusatznutzen und zum therapeutisch bedeutsamen Zusatznutzen</w:t>
      </w:r>
    </w:p>
    <w:p w14:paraId="7C353043" w14:textId="76338C27" w:rsidR="002A38ED" w:rsidRPr="00C61645" w:rsidRDefault="002A38ED" w:rsidP="008E0C0A">
      <w:pPr>
        <w:pStyle w:val="TextkrperDossier"/>
        <w:rPr>
          <w:i/>
          <w:color w:val="auto"/>
        </w:rPr>
      </w:pPr>
      <w:r w:rsidRPr="00C61645">
        <w:rPr>
          <w:color w:val="auto"/>
          <w:highlight w:val="darkGray"/>
        </w:rPr>
        <w:t>&lt;&lt; Angaben des pharmazeutischen Unternehmers &gt;&gt;</w:t>
      </w:r>
      <w:r w:rsidRPr="00C61645">
        <w:rPr>
          <w:color w:val="auto"/>
        </w:rPr>
        <w:br w:type="page"/>
      </w:r>
    </w:p>
    <w:p w14:paraId="1F89833D" w14:textId="77777777" w:rsidR="002A38ED" w:rsidRPr="00C61645" w:rsidRDefault="002A38ED" w:rsidP="009B0BA0">
      <w:pPr>
        <w:pStyle w:val="berschrift2"/>
        <w:tabs>
          <w:tab w:val="clear" w:pos="926"/>
          <w:tab w:val="clear" w:pos="1492"/>
        </w:tabs>
        <w:rPr>
          <w:color w:val="auto"/>
        </w:rPr>
      </w:pPr>
      <w:bookmarkStart w:id="9" w:name="_Ref281223017"/>
      <w:bookmarkStart w:id="10" w:name="_Toc201140068"/>
      <w:r w:rsidRPr="00C61645">
        <w:rPr>
          <w:color w:val="auto"/>
        </w:rPr>
        <w:lastRenderedPageBreak/>
        <w:t>Methodik</w:t>
      </w:r>
      <w:bookmarkEnd w:id="9"/>
      <w:bookmarkEnd w:id="10"/>
    </w:p>
    <w:p w14:paraId="797C802A" w14:textId="5BDC6F3B" w:rsidR="002A38ED" w:rsidRPr="00C61645" w:rsidRDefault="002A38ED" w:rsidP="00F97C0C">
      <w:pPr>
        <w:pStyle w:val="ErlaeuterungenDossier"/>
        <w:rPr>
          <w:color w:val="auto"/>
        </w:rPr>
      </w:pPr>
      <w:r w:rsidRPr="00C61645">
        <w:rPr>
          <w:color w:val="auto"/>
        </w:rPr>
        <w:t xml:space="preserve">Abschnitt </w:t>
      </w:r>
      <w:r w:rsidRPr="00C61645">
        <w:rPr>
          <w:color w:val="auto"/>
        </w:rPr>
        <w:fldChar w:fldCharType="begin"/>
      </w:r>
      <w:r w:rsidRPr="00C61645">
        <w:rPr>
          <w:color w:val="auto"/>
        </w:rPr>
        <w:instrText xml:space="preserve"> REF _Ref281223017 \r \h </w:instrText>
      </w:r>
      <w:r w:rsidRPr="00C61645">
        <w:rPr>
          <w:color w:val="auto"/>
        </w:rPr>
      </w:r>
      <w:r w:rsidRPr="00C61645">
        <w:rPr>
          <w:color w:val="auto"/>
        </w:rPr>
        <w:fldChar w:fldCharType="separate"/>
      </w:r>
      <w:r w:rsidR="00686EB7" w:rsidRPr="00C61645">
        <w:rPr>
          <w:color w:val="auto"/>
        </w:rPr>
        <w:t>4.2</w:t>
      </w:r>
      <w:r w:rsidRPr="00C61645">
        <w:rPr>
          <w:color w:val="auto"/>
        </w:rPr>
        <w:fldChar w:fldCharType="end"/>
      </w:r>
      <w:r w:rsidRPr="00C61645">
        <w:rPr>
          <w:color w:val="auto"/>
        </w:rPr>
        <w:t xml:space="preserve"> soll die Methodik der im Dossier präsentierten Bewertung des medizinischen Nutzens und des medizinischen Zusatznutzens beschreiben. Der Abschnitt enthält Hilfestellungen für die Darstellung der Methodik sowie einige Vorgaben, die aus den internationalen Standards der evidenzbasierten Medizin abgeleitet sind. Eine Abweichung von diesen methodischen Vorgaben ist möglich, bedarf aber einer Begründung. </w:t>
      </w:r>
    </w:p>
    <w:p w14:paraId="65E21582" w14:textId="193FF4C1" w:rsidR="008319BB" w:rsidRPr="00C61645" w:rsidRDefault="008319BB" w:rsidP="00476FD2">
      <w:pPr>
        <w:pStyle w:val="ErlauterungenDossier"/>
        <w:rPr>
          <w:color w:val="auto"/>
        </w:rPr>
      </w:pPr>
      <w:r w:rsidRPr="00C61645">
        <w:rPr>
          <w:color w:val="auto"/>
        </w:rPr>
        <w:t xml:space="preserve">Sofern Angaben zur Methodik im </w:t>
      </w:r>
      <w:r w:rsidR="00C45A75" w:rsidRPr="00C61645">
        <w:rPr>
          <w:color w:val="auto"/>
        </w:rPr>
        <w:t>EU-</w:t>
      </w:r>
      <w:r w:rsidRPr="00C61645">
        <w:rPr>
          <w:color w:val="auto"/>
        </w:rPr>
        <w:t>Dossier hinterlegt sind</w:t>
      </w:r>
      <w:r w:rsidR="00394D2D" w:rsidRPr="00C61645">
        <w:rPr>
          <w:color w:val="auto"/>
        </w:rPr>
        <w:t xml:space="preserve"> und di</w:t>
      </w:r>
      <w:r w:rsidR="00D1674D" w:rsidRPr="00C61645">
        <w:rPr>
          <w:color w:val="auto"/>
        </w:rPr>
        <w:t>e</w:t>
      </w:r>
      <w:r w:rsidR="00394D2D" w:rsidRPr="00C61645">
        <w:rPr>
          <w:color w:val="auto"/>
        </w:rPr>
        <w:t>se</w:t>
      </w:r>
      <w:r w:rsidR="00D1674D" w:rsidRPr="00C61645">
        <w:rPr>
          <w:color w:val="auto"/>
        </w:rPr>
        <w:t xml:space="preserve"> Grundlage der Nutzenbewertung nach §</w:t>
      </w:r>
      <w:r w:rsidR="004854AE" w:rsidRPr="00C61645">
        <w:rPr>
          <w:color w:val="auto"/>
        </w:rPr>
        <w:t> </w:t>
      </w:r>
      <w:r w:rsidR="00D1674D" w:rsidRPr="00C61645">
        <w:rPr>
          <w:color w:val="auto"/>
        </w:rPr>
        <w:t>35a SGB</w:t>
      </w:r>
      <w:r w:rsidR="004854AE" w:rsidRPr="00C61645">
        <w:rPr>
          <w:color w:val="auto"/>
        </w:rPr>
        <w:t> </w:t>
      </w:r>
      <w:r w:rsidR="00D1674D" w:rsidRPr="00C61645">
        <w:rPr>
          <w:color w:val="auto"/>
        </w:rPr>
        <w:t>V sein solle</w:t>
      </w:r>
      <w:bookmarkStart w:id="11" w:name="_Hlk193704377"/>
      <w:r w:rsidR="00D1674D" w:rsidRPr="00C61645">
        <w:rPr>
          <w:color w:val="auto"/>
        </w:rPr>
        <w:t>n</w:t>
      </w:r>
      <w:bookmarkEnd w:id="11"/>
      <w:r w:rsidRPr="00C61645">
        <w:rPr>
          <w:color w:val="auto"/>
        </w:rPr>
        <w:t>, ist in dem jeweiligen Abschnitt des vorliegenden Dossiers darauf zu verweisen</w:t>
      </w:r>
      <w:r w:rsidR="004854AE" w:rsidRPr="00C61645">
        <w:rPr>
          <w:color w:val="auto"/>
        </w:rPr>
        <w:t>.</w:t>
      </w:r>
    </w:p>
    <w:p w14:paraId="6419E5DC" w14:textId="3DE783A0" w:rsidR="00152DAF" w:rsidRPr="00C61645" w:rsidRDefault="00152DAF" w:rsidP="00152DAF">
      <w:pPr>
        <w:pStyle w:val="ErlaeuterungenDossier"/>
        <w:rPr>
          <w:color w:val="auto"/>
        </w:rPr>
      </w:pPr>
      <w:r w:rsidRPr="00C61645">
        <w:rPr>
          <w:color w:val="auto"/>
        </w:rPr>
        <w:t>Sofern Angaben zur Methodik bisher teilweise oder vollständig nicht im EU-Dossier eingereicht wurden, so sind diese Angaben in den betroffenen Abschnitten des Moduls 4 jeweils zu ergänzen.</w:t>
      </w:r>
    </w:p>
    <w:p w14:paraId="384DD6A0" w14:textId="77777777" w:rsidR="002A38ED" w:rsidRPr="00C61645" w:rsidRDefault="002A38ED" w:rsidP="009B0BA0">
      <w:pPr>
        <w:pStyle w:val="berschrift3"/>
        <w:tabs>
          <w:tab w:val="clear" w:pos="926"/>
          <w:tab w:val="clear" w:pos="1492"/>
        </w:tabs>
        <w:rPr>
          <w:color w:val="auto"/>
        </w:rPr>
      </w:pPr>
      <w:bookmarkStart w:id="12" w:name="_Ref281222307"/>
      <w:bookmarkStart w:id="13" w:name="_Ref282169363"/>
      <w:bookmarkStart w:id="14" w:name="_Toc201140069"/>
      <w:r w:rsidRPr="00C61645">
        <w:rPr>
          <w:color w:val="auto"/>
        </w:rPr>
        <w:t>Fragestellung</w:t>
      </w:r>
      <w:bookmarkEnd w:id="12"/>
      <w:bookmarkEnd w:id="13"/>
      <w:bookmarkEnd w:id="14"/>
    </w:p>
    <w:p w14:paraId="1D2F8C46" w14:textId="77777777" w:rsidR="002A38ED" w:rsidRPr="00C61645" w:rsidRDefault="002A38ED" w:rsidP="00DF45BF">
      <w:pPr>
        <w:pStyle w:val="ErlaeuterungenDossier"/>
        <w:rPr>
          <w:color w:val="auto"/>
        </w:rPr>
      </w:pPr>
      <w:r w:rsidRPr="00C61645">
        <w:rPr>
          <w:color w:val="auto"/>
        </w:rPr>
        <w:t xml:space="preserve">Nach den internationalen Standards der evidenzbasierten Medizin soll eine Bewertung unter einer definierten Fragestellung vorgenommen werden, die mindestens folgende Komponenten enthält: </w:t>
      </w:r>
    </w:p>
    <w:p w14:paraId="44250C3B" w14:textId="77777777" w:rsidR="002A38ED" w:rsidRPr="00C61645" w:rsidRDefault="002A38ED" w:rsidP="00264A48">
      <w:pPr>
        <w:pStyle w:val="ErlaeuterungenDossier"/>
        <w:jc w:val="left"/>
        <w:rPr>
          <w:color w:val="auto"/>
        </w:rPr>
      </w:pPr>
      <w:r w:rsidRPr="00C61645">
        <w:rPr>
          <w:color w:val="auto"/>
        </w:rPr>
        <w:t>– Patientenpopulation</w:t>
      </w:r>
      <w:r w:rsidRPr="00C61645">
        <w:rPr>
          <w:color w:val="auto"/>
        </w:rPr>
        <w:br/>
        <w:t>– Intervention</w:t>
      </w:r>
      <w:r w:rsidRPr="00C61645">
        <w:rPr>
          <w:color w:val="auto"/>
        </w:rPr>
        <w:br/>
        <w:t>– Vergleichstherapie</w:t>
      </w:r>
      <w:r w:rsidRPr="00C61645">
        <w:rPr>
          <w:color w:val="auto"/>
        </w:rPr>
        <w:br/>
        <w:t>– Endpunkte</w:t>
      </w:r>
      <w:r w:rsidRPr="00C61645">
        <w:rPr>
          <w:color w:val="auto"/>
        </w:rPr>
        <w:br/>
        <w:t>– Studientypen</w:t>
      </w:r>
    </w:p>
    <w:p w14:paraId="5C53131E" w14:textId="7067C5B4" w:rsidR="00FC50CD" w:rsidRPr="00C61645" w:rsidRDefault="0016777B" w:rsidP="00AC6FB9">
      <w:pPr>
        <w:pStyle w:val="ErlaeuterungenDossier"/>
        <w:rPr>
          <w:color w:val="auto"/>
        </w:rPr>
      </w:pPr>
      <w:r w:rsidRPr="00C61645">
        <w:rPr>
          <w:color w:val="auto"/>
        </w:rPr>
        <w:t>Unter Endpunkte sind dabei alle für die frühe Nutzenbewertung relevanten Endpunkte anzugeben (d</w:t>
      </w:r>
      <w:r w:rsidR="00784BBC" w:rsidRPr="00C61645">
        <w:rPr>
          <w:color w:val="auto"/>
        </w:rPr>
        <w:t>as heißt</w:t>
      </w:r>
      <w:r w:rsidRPr="00C61645">
        <w:rPr>
          <w:color w:val="auto"/>
        </w:rPr>
        <w:t xml:space="preserve"> nicht nur solche, die g</w:t>
      </w:r>
      <w:r w:rsidR="00784BBC" w:rsidRPr="00C61645">
        <w:rPr>
          <w:color w:val="auto"/>
        </w:rPr>
        <w:t>egebenenfalls</w:t>
      </w:r>
      <w:r w:rsidRPr="00C61645">
        <w:rPr>
          <w:color w:val="auto"/>
        </w:rPr>
        <w:t xml:space="preserve"> in den relevanten Studien untersucht wurden).</w:t>
      </w:r>
    </w:p>
    <w:p w14:paraId="7A113E03" w14:textId="4268439D" w:rsidR="0016777B" w:rsidRPr="00C61645" w:rsidRDefault="00FC50CD" w:rsidP="00FC50CD">
      <w:pPr>
        <w:pStyle w:val="ErlaeuterungenDossier"/>
        <w:rPr>
          <w:color w:val="auto"/>
        </w:rPr>
      </w:pPr>
      <w:r w:rsidRPr="00C61645">
        <w:rPr>
          <w:color w:val="auto"/>
        </w:rPr>
        <w:t>Die Benennung der Vergleichstherapie in Modul 4 muss zur Auswahl der zweckmäßigen Vergleichstherapie im zugehörigen Modul 3 konsistent sein.</w:t>
      </w:r>
    </w:p>
    <w:p w14:paraId="0284EA50" w14:textId="4D1308A1" w:rsidR="002A38ED" w:rsidRPr="00C61645" w:rsidRDefault="002A38ED" w:rsidP="00264A48">
      <w:pPr>
        <w:pStyle w:val="FragestellungDossier"/>
        <w:rPr>
          <w:color w:val="auto"/>
        </w:rPr>
      </w:pPr>
      <w:bookmarkStart w:id="15" w:name="_Ref280100408"/>
      <w:bookmarkStart w:id="16" w:name="_Ref280115529"/>
      <w:bookmarkStart w:id="17" w:name="_Ref280115534"/>
      <w:bookmarkStart w:id="18" w:name="_Ref280115544"/>
      <w:r w:rsidRPr="00C61645">
        <w:rPr>
          <w:color w:val="auto"/>
        </w:rPr>
        <w:t xml:space="preserve">Geben Sie die Fragestellung der vorliegenden Aufarbeitung von Unterlagen zur Untersuchung des medizinischen Nutzens und des medizinischen Zusatznutzens des zu bewertenden Arzneimittels an. Begründen Sie Abweichungen von den oben beschriebenen Vorgaben. </w:t>
      </w:r>
    </w:p>
    <w:p w14:paraId="51C32CDA" w14:textId="58188173" w:rsidR="00476FD2" w:rsidRPr="00C61645" w:rsidRDefault="00476FD2" w:rsidP="00264A48">
      <w:pPr>
        <w:pStyle w:val="FragestellungDossier"/>
        <w:rPr>
          <w:color w:val="auto"/>
        </w:rPr>
      </w:pPr>
      <w:r w:rsidRPr="00C61645">
        <w:rPr>
          <w:color w:val="auto"/>
        </w:rPr>
        <w:t>Im Falle einer vorangegangenen gemeinsamen klinischen Bewertung nach der Verordnung (EU)</w:t>
      </w:r>
      <w:r w:rsidR="00784BBC" w:rsidRPr="00C61645">
        <w:rPr>
          <w:color w:val="auto"/>
        </w:rPr>
        <w:t> </w:t>
      </w:r>
      <w:r w:rsidRPr="00C61645">
        <w:rPr>
          <w:color w:val="auto"/>
        </w:rPr>
        <w:t>2021/2282</w:t>
      </w:r>
      <w:r w:rsidR="009B01C8" w:rsidRPr="00C61645">
        <w:rPr>
          <w:color w:val="auto"/>
        </w:rPr>
        <w:t xml:space="preserve"> </w:t>
      </w:r>
      <w:r w:rsidRPr="00C61645">
        <w:rPr>
          <w:color w:val="auto"/>
        </w:rPr>
        <w:t xml:space="preserve">formulieren Sie unabhängig von dem </w:t>
      </w:r>
      <w:r w:rsidR="008B77DF" w:rsidRPr="00C61645">
        <w:rPr>
          <w:color w:val="auto"/>
        </w:rPr>
        <w:t>im Verfahren der gemeinsamen klinischen Bewertung</w:t>
      </w:r>
      <w:r w:rsidRPr="00C61645">
        <w:rPr>
          <w:color w:val="auto"/>
        </w:rPr>
        <w:t xml:space="preserve"> definierten Bewertungsumfang die vollständige Fragestellung für die Nutzenbewertung nach §</w:t>
      </w:r>
      <w:r w:rsidR="00FD4216" w:rsidRPr="00C61645">
        <w:rPr>
          <w:color w:val="auto"/>
        </w:rPr>
        <w:t> </w:t>
      </w:r>
      <w:r w:rsidRPr="00C61645">
        <w:rPr>
          <w:color w:val="auto"/>
        </w:rPr>
        <w:t>35a SGB V in Bezug auf den deutschen Versorgungskontext.</w:t>
      </w:r>
    </w:p>
    <w:p w14:paraId="401D9DDC" w14:textId="77777777" w:rsidR="002A38ED" w:rsidRPr="00C61645" w:rsidRDefault="002A38ED" w:rsidP="00264A48">
      <w:pPr>
        <w:pStyle w:val="TextkrperDossier"/>
        <w:rPr>
          <w:color w:val="auto"/>
        </w:rPr>
      </w:pPr>
      <w:r w:rsidRPr="00C61645">
        <w:rPr>
          <w:color w:val="auto"/>
          <w:highlight w:val="darkGray"/>
        </w:rPr>
        <w:t>&lt;&lt; Angaben des pharmazeutischen Unternehmers &gt;&gt;</w:t>
      </w:r>
    </w:p>
    <w:p w14:paraId="4B3DCD80" w14:textId="77777777" w:rsidR="002A38ED" w:rsidRPr="00C61645" w:rsidRDefault="002A38ED" w:rsidP="00264A48">
      <w:pPr>
        <w:pStyle w:val="TextkrperDossier"/>
        <w:rPr>
          <w:color w:val="auto"/>
        </w:rPr>
      </w:pPr>
    </w:p>
    <w:p w14:paraId="1D018A68" w14:textId="77777777" w:rsidR="002A38ED" w:rsidRPr="00C61645" w:rsidRDefault="002A38ED" w:rsidP="009B0BA0">
      <w:pPr>
        <w:pStyle w:val="berschrift3"/>
        <w:tabs>
          <w:tab w:val="clear" w:pos="926"/>
          <w:tab w:val="clear" w:pos="1492"/>
        </w:tabs>
        <w:rPr>
          <w:color w:val="auto"/>
        </w:rPr>
      </w:pPr>
      <w:bookmarkStart w:id="19" w:name="_Ref281299866"/>
      <w:bookmarkStart w:id="20" w:name="_Ref281301876"/>
      <w:bookmarkStart w:id="21" w:name="_Ref281302348"/>
      <w:bookmarkStart w:id="22" w:name="_Toc201140070"/>
      <w:r w:rsidRPr="00C61645">
        <w:rPr>
          <w:color w:val="auto"/>
        </w:rPr>
        <w:lastRenderedPageBreak/>
        <w:t>Kriterien für den Einschluss von Studien in die Nutzenbewertung</w:t>
      </w:r>
      <w:bookmarkEnd w:id="15"/>
      <w:bookmarkEnd w:id="16"/>
      <w:bookmarkEnd w:id="17"/>
      <w:bookmarkEnd w:id="18"/>
      <w:bookmarkEnd w:id="19"/>
      <w:bookmarkEnd w:id="20"/>
      <w:bookmarkEnd w:id="21"/>
      <w:bookmarkEnd w:id="22"/>
    </w:p>
    <w:p w14:paraId="5F2788A1" w14:textId="5BC2E664" w:rsidR="00D63FED" w:rsidRPr="00C61645" w:rsidRDefault="002A38ED" w:rsidP="00B73AFA">
      <w:pPr>
        <w:pStyle w:val="ErlaeuterungenDossier"/>
        <w:rPr>
          <w:color w:val="auto"/>
        </w:rPr>
      </w:pPr>
      <w:r w:rsidRPr="00C61645">
        <w:rPr>
          <w:color w:val="auto"/>
        </w:rPr>
        <w:t xml:space="preserve">Die Untersuchung der in Abschnitt </w:t>
      </w:r>
      <w:r w:rsidRPr="00C61645">
        <w:rPr>
          <w:color w:val="auto"/>
        </w:rPr>
        <w:fldChar w:fldCharType="begin"/>
      </w:r>
      <w:r w:rsidRPr="00C61645">
        <w:rPr>
          <w:color w:val="auto"/>
        </w:rPr>
        <w:instrText xml:space="preserve"> REF _Ref282169363 \r \h </w:instrText>
      </w:r>
      <w:r w:rsidRPr="00C61645">
        <w:rPr>
          <w:color w:val="auto"/>
        </w:rPr>
      </w:r>
      <w:r w:rsidRPr="00C61645">
        <w:rPr>
          <w:color w:val="auto"/>
        </w:rPr>
        <w:fldChar w:fldCharType="separate"/>
      </w:r>
      <w:r w:rsidR="00686EB7" w:rsidRPr="00C61645">
        <w:rPr>
          <w:color w:val="auto"/>
        </w:rPr>
        <w:t>4.2.1</w:t>
      </w:r>
      <w:r w:rsidRPr="00C61645">
        <w:rPr>
          <w:color w:val="auto"/>
        </w:rPr>
        <w:fldChar w:fldCharType="end"/>
      </w:r>
      <w:r w:rsidRPr="00C61645">
        <w:rPr>
          <w:color w:val="auto"/>
        </w:rPr>
        <w:t xml:space="preserve"> benannten Fragestellung soll auf Basis von klinischen Studien vorgenommen werden. Für die systematische Auswahl von Studien für diese Untersuchung sollen Ein- und Ausschlusskriterien für die Studien definiert werden. </w:t>
      </w:r>
      <w:r w:rsidR="00D63FED" w:rsidRPr="00C61645">
        <w:rPr>
          <w:color w:val="auto"/>
        </w:rPr>
        <w:t xml:space="preserve">Dabei ist zu beachten, dass eine Studie nicht allein deshalb ausgeschlossen werden soll, weil keine in einer Fachzeitschrift veröffentlichte Vollpublikation vorliegt. Eine Bewertung der Studie </w:t>
      </w:r>
      <w:r w:rsidR="00091B1E" w:rsidRPr="00C61645">
        <w:rPr>
          <w:color w:val="auto"/>
        </w:rPr>
        <w:t>kann</w:t>
      </w:r>
      <w:r w:rsidR="00D63FED" w:rsidRPr="00C61645">
        <w:rPr>
          <w:color w:val="auto"/>
        </w:rPr>
        <w:t xml:space="preserve"> beispielsweise</w:t>
      </w:r>
      <w:r w:rsidR="005D0B6D" w:rsidRPr="00C61645">
        <w:rPr>
          <w:color w:val="auto"/>
        </w:rPr>
        <w:t xml:space="preserve"> </w:t>
      </w:r>
      <w:r w:rsidR="00D63FED" w:rsidRPr="00C61645">
        <w:rPr>
          <w:color w:val="auto"/>
        </w:rPr>
        <w:t>auch auf Basis eines ausführlichen Ergebnisberichts aus einem Studienregister</w:t>
      </w:r>
      <w:r w:rsidR="00FC50CD" w:rsidRPr="00C61645">
        <w:rPr>
          <w:color w:val="auto"/>
        </w:rPr>
        <w:t>/ einer Studienergebnisdatenbank</w:t>
      </w:r>
      <w:r w:rsidR="00D63FED" w:rsidRPr="00C61645">
        <w:rPr>
          <w:color w:val="auto"/>
        </w:rPr>
        <w:t xml:space="preserve"> </w:t>
      </w:r>
      <w:r w:rsidR="00091B1E" w:rsidRPr="00C61645">
        <w:rPr>
          <w:color w:val="auto"/>
        </w:rPr>
        <w:t>erfolgen</w:t>
      </w:r>
      <w:r w:rsidR="005D0B6D" w:rsidRPr="00C61645">
        <w:rPr>
          <w:color w:val="auto"/>
        </w:rPr>
        <w:t xml:space="preserve">, </w:t>
      </w:r>
      <w:r w:rsidR="007E31E2" w:rsidRPr="00C61645">
        <w:rPr>
          <w:color w:val="auto"/>
        </w:rPr>
        <w:t>während ein Kongressabstrak</w:t>
      </w:r>
      <w:r w:rsidR="005D0B6D" w:rsidRPr="00C61645">
        <w:rPr>
          <w:color w:val="auto"/>
        </w:rPr>
        <w:t>t allein in der Regel nicht für eine Studienbewertung ausreicht.</w:t>
      </w:r>
      <w:r w:rsidR="00D63FED" w:rsidRPr="00C61645">
        <w:rPr>
          <w:color w:val="auto"/>
        </w:rPr>
        <w:t xml:space="preserve"> </w:t>
      </w:r>
    </w:p>
    <w:p w14:paraId="0AB161F5" w14:textId="71E78580" w:rsidR="002A38ED" w:rsidRPr="00C61645" w:rsidRDefault="002A38ED" w:rsidP="00FC50CD">
      <w:pPr>
        <w:pStyle w:val="FragestellungDossier"/>
        <w:rPr>
          <w:color w:val="auto"/>
        </w:rPr>
      </w:pPr>
      <w:r w:rsidRPr="00C61645">
        <w:rPr>
          <w:color w:val="auto"/>
        </w:rPr>
        <w:t>Benennen Sie die Ein- und Ausschlusskriterien für Studien zum medizinischen Nutzen und Zusatznutzen. Machen Sie dabei mindestens Aussagen zur Patientenpopulation, zur Intervention, zur Vergleichstherapie, zu den Endpunkten, zum Studientyp und zur Studiendauer und begründen Sie diese. Stellen Sie die Ein- und Ausschlusskriterien zusammenfassend in einer tabellarischen Übersicht dar.</w:t>
      </w:r>
      <w:r w:rsidR="00FC50CD" w:rsidRPr="00C61645">
        <w:rPr>
          <w:color w:val="auto"/>
        </w:rPr>
        <w:t xml:space="preserve"> Erstellen Sie dabei für unterschiedliche Themen der Recherche (z</w:t>
      </w:r>
      <w:r w:rsidR="00784BBC" w:rsidRPr="00C61645">
        <w:rPr>
          <w:color w:val="auto"/>
        </w:rPr>
        <w:t>um Beispiel</w:t>
      </w:r>
      <w:r w:rsidR="00FC50CD" w:rsidRPr="00C61645">
        <w:rPr>
          <w:color w:val="auto"/>
        </w:rPr>
        <w:t xml:space="preserve"> unterschiedliche Fragestellungen) jeweils eine separate Übersicht.</w:t>
      </w:r>
    </w:p>
    <w:p w14:paraId="5D2906A4" w14:textId="0438EF4C" w:rsidR="00420B82" w:rsidRPr="00C61645" w:rsidRDefault="00420B82" w:rsidP="00FC50CD">
      <w:pPr>
        <w:pStyle w:val="FragestellungDossier"/>
        <w:rPr>
          <w:color w:val="auto"/>
        </w:rPr>
      </w:pPr>
      <w:r w:rsidRPr="00C61645">
        <w:rPr>
          <w:color w:val="auto"/>
        </w:rPr>
        <w:t xml:space="preserve">Sofern Informationen zu Ein- und Ausschlusskriterien für Studien zum medizinischen Nutzen und Zusatznutzen im </w:t>
      </w:r>
      <w:r w:rsidR="002D1C13" w:rsidRPr="00C61645">
        <w:rPr>
          <w:color w:val="auto"/>
        </w:rPr>
        <w:t>EU-</w:t>
      </w:r>
      <w:r w:rsidRPr="00C61645">
        <w:rPr>
          <w:color w:val="auto"/>
        </w:rPr>
        <w:t>Dossier hinterlegt</w:t>
      </w:r>
      <w:r w:rsidR="00823386" w:rsidRPr="00C61645">
        <w:rPr>
          <w:color w:val="auto"/>
        </w:rPr>
        <w:t xml:space="preserve"> </w:t>
      </w:r>
      <w:r w:rsidR="00310AC2" w:rsidRPr="00C61645">
        <w:rPr>
          <w:color w:val="auto"/>
        </w:rPr>
        <w:t xml:space="preserve">sind und diese Grundlage der Nutzenbewertung nach § 35a SGB V sein sollen, </w:t>
      </w:r>
      <w:r w:rsidRPr="00C61645">
        <w:rPr>
          <w:color w:val="auto"/>
        </w:rPr>
        <w:t xml:space="preserve">ist auf die entsprechenden Abschnitte des </w:t>
      </w:r>
      <w:r w:rsidR="002A2F2D" w:rsidRPr="00C61645">
        <w:rPr>
          <w:color w:val="auto"/>
        </w:rPr>
        <w:t>EU-</w:t>
      </w:r>
      <w:r w:rsidRPr="00C61645">
        <w:rPr>
          <w:color w:val="auto"/>
        </w:rPr>
        <w:t xml:space="preserve">Dossiers zu verweisen. </w:t>
      </w:r>
    </w:p>
    <w:p w14:paraId="09FEB361" w14:textId="6EA1BC7B" w:rsidR="002A38ED" w:rsidRPr="00C61645" w:rsidRDefault="002A38ED" w:rsidP="00264A48">
      <w:pPr>
        <w:pStyle w:val="TextkrperDossier"/>
        <w:rPr>
          <w:color w:val="auto"/>
        </w:rPr>
      </w:pPr>
      <w:r w:rsidRPr="00C61645">
        <w:rPr>
          <w:color w:val="auto"/>
          <w:highlight w:val="darkGray"/>
        </w:rPr>
        <w:t>&lt;&lt; Angaben des pharmazeutischen Unternehmers &gt;&gt;</w:t>
      </w:r>
    </w:p>
    <w:p w14:paraId="0B34363B" w14:textId="77777777" w:rsidR="002A38ED" w:rsidRPr="00C61645" w:rsidRDefault="002A38ED" w:rsidP="009B0BA0">
      <w:pPr>
        <w:pStyle w:val="berschrift3"/>
        <w:tabs>
          <w:tab w:val="clear" w:pos="926"/>
          <w:tab w:val="clear" w:pos="1492"/>
        </w:tabs>
        <w:rPr>
          <w:color w:val="auto"/>
        </w:rPr>
      </w:pPr>
      <w:bookmarkStart w:id="23" w:name="_Toc201140071"/>
      <w:r w:rsidRPr="00C61645">
        <w:rPr>
          <w:color w:val="auto"/>
        </w:rPr>
        <w:t>Informationsbeschaffung</w:t>
      </w:r>
      <w:bookmarkEnd w:id="23"/>
    </w:p>
    <w:p w14:paraId="6D112C6E" w14:textId="20978DFC" w:rsidR="002A38ED" w:rsidRPr="00C61645" w:rsidRDefault="002A38ED" w:rsidP="00DF45BF">
      <w:pPr>
        <w:pStyle w:val="ErlaeuterungenDossier"/>
        <w:rPr>
          <w:color w:val="auto"/>
        </w:rPr>
      </w:pPr>
      <w:bookmarkStart w:id="24" w:name="_Hlk175657070"/>
      <w:r w:rsidRPr="00C61645">
        <w:rPr>
          <w:color w:val="auto"/>
        </w:rPr>
        <w:t xml:space="preserve">In den nachfolgenden Abschnitten ist zu beschreiben, nach welcher Methodik Studien identifiziert wurden, die für die Bewertung des medizinischen Nutzens und des medizinischen Zusatznutzens in dem in diesem Dokument bewerteten Anwendungsgebiet herangezogen werden. Dies bezieht sich sowohl auf publizierte als auch auf </w:t>
      </w:r>
      <w:proofErr w:type="spellStart"/>
      <w:r w:rsidRPr="00C61645">
        <w:rPr>
          <w:color w:val="auto"/>
        </w:rPr>
        <w:t>unpublizierte</w:t>
      </w:r>
      <w:proofErr w:type="spellEnd"/>
      <w:r w:rsidRPr="00C61645">
        <w:rPr>
          <w:color w:val="auto"/>
        </w:rPr>
        <w:t xml:space="preserve"> Studien. Die Methodik muss dazu geeignet sein, die relevanten Studien (gemäß den in Abschnitt </w:t>
      </w:r>
      <w:r w:rsidRPr="00C61645">
        <w:rPr>
          <w:color w:val="auto"/>
        </w:rPr>
        <w:fldChar w:fldCharType="begin"/>
      </w:r>
      <w:r w:rsidRPr="00C61645">
        <w:rPr>
          <w:color w:val="auto"/>
        </w:rPr>
        <w:instrText xml:space="preserve"> REF _Ref281299866 \r \h </w:instrText>
      </w:r>
      <w:r w:rsidR="005867F0" w:rsidRPr="00C61645">
        <w:rPr>
          <w:color w:val="auto"/>
        </w:rPr>
        <w:instrText xml:space="preserve"> \* MERGEFORMAT </w:instrText>
      </w:r>
      <w:r w:rsidRPr="00C61645">
        <w:rPr>
          <w:color w:val="auto"/>
        </w:rPr>
      </w:r>
      <w:r w:rsidRPr="00C61645">
        <w:rPr>
          <w:color w:val="auto"/>
        </w:rPr>
        <w:fldChar w:fldCharType="separate"/>
      </w:r>
      <w:r w:rsidR="00686EB7" w:rsidRPr="00C61645">
        <w:rPr>
          <w:color w:val="auto"/>
        </w:rPr>
        <w:t>4.2.2</w:t>
      </w:r>
      <w:r w:rsidRPr="00C61645">
        <w:rPr>
          <w:color w:val="auto"/>
        </w:rPr>
        <w:fldChar w:fldCharType="end"/>
      </w:r>
      <w:r w:rsidRPr="00C61645">
        <w:rPr>
          <w:color w:val="auto"/>
        </w:rPr>
        <w:t xml:space="preserve"> genannten Kriterien) systematisch zu identifizieren (systematische Literaturrecherche). </w:t>
      </w:r>
    </w:p>
    <w:p w14:paraId="008407F0" w14:textId="05CD2375" w:rsidR="000666EB" w:rsidRPr="00C61645" w:rsidRDefault="003C357F" w:rsidP="00DF45BF">
      <w:pPr>
        <w:pStyle w:val="ErlaeuterungenDossier"/>
        <w:rPr>
          <w:color w:val="auto"/>
        </w:rPr>
      </w:pPr>
      <w:r w:rsidRPr="00C61645">
        <w:rPr>
          <w:color w:val="auto"/>
        </w:rPr>
        <w:t xml:space="preserve">Sofern Angaben zur Methodik der Informationsbeschaffung im EU-Dossier enthalten </w:t>
      </w:r>
      <w:r w:rsidR="00310AC2" w:rsidRPr="00C61645">
        <w:rPr>
          <w:color w:val="auto"/>
        </w:rPr>
        <w:t xml:space="preserve">sind und diese Grundlage der Nutzenbewertung nach § 35a SGB V sein sollen, </w:t>
      </w:r>
      <w:r w:rsidRPr="00C61645">
        <w:rPr>
          <w:color w:val="auto"/>
        </w:rPr>
        <w:t xml:space="preserve">ist auf die entsprechenden Abschnitte des </w:t>
      </w:r>
      <w:r w:rsidR="003872B5" w:rsidRPr="00C61645">
        <w:rPr>
          <w:color w:val="auto"/>
        </w:rPr>
        <w:t>EU-</w:t>
      </w:r>
      <w:r w:rsidRPr="00C61645">
        <w:rPr>
          <w:color w:val="auto"/>
        </w:rPr>
        <w:t>Dossiers zu verweisen</w:t>
      </w:r>
      <w:r w:rsidR="004854AE" w:rsidRPr="00C61645">
        <w:rPr>
          <w:color w:val="auto"/>
        </w:rPr>
        <w:t>.</w:t>
      </w:r>
      <w:r w:rsidR="00341A6F" w:rsidRPr="00C61645">
        <w:rPr>
          <w:color w:val="auto"/>
        </w:rPr>
        <w:t xml:space="preserve"> </w:t>
      </w:r>
    </w:p>
    <w:p w14:paraId="24F35B04" w14:textId="7560CFF7" w:rsidR="00944B88" w:rsidRPr="00C61645" w:rsidRDefault="00152DAF" w:rsidP="00DF45BF">
      <w:pPr>
        <w:pStyle w:val="ErlaeuterungenDossier"/>
        <w:rPr>
          <w:color w:val="auto"/>
        </w:rPr>
      </w:pPr>
      <w:r w:rsidRPr="00C61645">
        <w:rPr>
          <w:color w:val="auto"/>
        </w:rPr>
        <w:t xml:space="preserve">Das Datum der Recherche soll nicht mehr als </w:t>
      </w:r>
      <w:r w:rsidR="00784BBC" w:rsidRPr="00C61645">
        <w:rPr>
          <w:color w:val="auto"/>
        </w:rPr>
        <w:t>drei</w:t>
      </w:r>
      <w:r w:rsidRPr="00C61645">
        <w:rPr>
          <w:color w:val="auto"/>
        </w:rPr>
        <w:t xml:space="preserve"> Monate vor dem für die Einreichung des Dossiers maßgeblichen Zeitpunkt liegen. Liegt die Recherche im EU-Dossier mehr als </w:t>
      </w:r>
      <w:r w:rsidR="000E4E42" w:rsidRPr="00C61645">
        <w:rPr>
          <w:color w:val="auto"/>
        </w:rPr>
        <w:t xml:space="preserve">drei </w:t>
      </w:r>
      <w:r w:rsidRPr="00C61645">
        <w:rPr>
          <w:color w:val="auto"/>
        </w:rPr>
        <w:t>Monate vor dem für die Einreichung des Dossiers maßgeblichen Zeitpunkt, ist die Recherche zu aktualisieren. Die aktualisierte Recherche ist im Dossier darzustellen.</w:t>
      </w:r>
    </w:p>
    <w:p w14:paraId="46E25E3D" w14:textId="77777777" w:rsidR="002A38ED" w:rsidRPr="00C61645" w:rsidRDefault="002A38ED" w:rsidP="009B0BA0">
      <w:pPr>
        <w:pStyle w:val="berschrift4"/>
        <w:rPr>
          <w:color w:val="auto"/>
        </w:rPr>
      </w:pPr>
      <w:bookmarkStart w:id="25" w:name="_Ref280101163"/>
      <w:bookmarkStart w:id="26" w:name="_Toc201140072"/>
      <w:bookmarkEnd w:id="24"/>
      <w:r w:rsidRPr="00C61645">
        <w:rPr>
          <w:color w:val="auto"/>
        </w:rPr>
        <w:t>Studien des pharmazeutischen Unternehmers</w:t>
      </w:r>
      <w:bookmarkEnd w:id="25"/>
      <w:bookmarkEnd w:id="26"/>
    </w:p>
    <w:p w14:paraId="754621C0" w14:textId="4C2F39EA" w:rsidR="002A38ED" w:rsidRPr="00C61645" w:rsidRDefault="002A38ED" w:rsidP="00DF45BF">
      <w:pPr>
        <w:pStyle w:val="ErlaeuterungenDossier"/>
        <w:rPr>
          <w:color w:val="auto"/>
        </w:rPr>
      </w:pPr>
      <w:r w:rsidRPr="00C61645">
        <w:rPr>
          <w:color w:val="auto"/>
        </w:rPr>
        <w:t xml:space="preserve">Für die Identifikation der Studien des pharmazeutischen Unternehmers ist keine gesonderte Beschreibung der Methodik der Informationsbeschaffung erforderlich. Die vollständige </w:t>
      </w:r>
      <w:r w:rsidRPr="00C61645">
        <w:rPr>
          <w:color w:val="auto"/>
        </w:rPr>
        <w:lastRenderedPageBreak/>
        <w:t xml:space="preserve">Auflistung aller Studien, die an die Zulassungsbehörde übermittelt wurden (Zulassungsstudien), sowie aller Studien, für die der pharmazeutische Unternehmer Sponsor ist oder war oder auf andere Weise finanziell beteiligt ist oder war, erfolgt in den Abschnitten </w:t>
      </w:r>
      <w:r w:rsidRPr="00C61645">
        <w:rPr>
          <w:color w:val="auto"/>
        </w:rPr>
        <w:fldChar w:fldCharType="begin"/>
      </w:r>
      <w:r w:rsidRPr="00C61645">
        <w:rPr>
          <w:color w:val="auto"/>
        </w:rPr>
        <w:instrText xml:space="preserve"> REF _Ref280191885 \r \h </w:instrText>
      </w:r>
      <w:r w:rsidRPr="00C61645">
        <w:rPr>
          <w:color w:val="auto"/>
        </w:rPr>
      </w:r>
      <w:r w:rsidRPr="00C61645">
        <w:rPr>
          <w:color w:val="auto"/>
        </w:rPr>
        <w:fldChar w:fldCharType="separate"/>
      </w:r>
      <w:r w:rsidR="00686EB7" w:rsidRPr="00C61645">
        <w:rPr>
          <w:color w:val="auto"/>
        </w:rPr>
        <w:t>4.3.1</w:t>
      </w:r>
      <w:r w:rsidRPr="00C61645">
        <w:rPr>
          <w:color w:val="auto"/>
        </w:rPr>
        <w:fldChar w:fldCharType="end"/>
      </w:r>
      <w:r w:rsidRPr="00C61645">
        <w:rPr>
          <w:color w:val="auto"/>
        </w:rPr>
        <w:t xml:space="preserve"> und </w:t>
      </w:r>
      <w:r w:rsidRPr="00C61645">
        <w:rPr>
          <w:color w:val="auto"/>
        </w:rPr>
        <w:fldChar w:fldCharType="begin"/>
      </w:r>
      <w:r w:rsidRPr="00C61645">
        <w:rPr>
          <w:color w:val="auto"/>
        </w:rPr>
        <w:instrText xml:space="preserve"> REF _Ref280868953 \r \h </w:instrText>
      </w:r>
      <w:r w:rsidRPr="00C61645">
        <w:rPr>
          <w:color w:val="auto"/>
        </w:rPr>
      </w:r>
      <w:r w:rsidRPr="00C61645">
        <w:rPr>
          <w:color w:val="auto"/>
        </w:rPr>
        <w:fldChar w:fldCharType="separate"/>
      </w:r>
      <w:r w:rsidR="00686EB7" w:rsidRPr="00C61645">
        <w:rPr>
          <w:color w:val="auto"/>
        </w:rPr>
        <w:t>4.3.2</w:t>
      </w:r>
      <w:r w:rsidRPr="00C61645">
        <w:rPr>
          <w:color w:val="auto"/>
        </w:rPr>
        <w:fldChar w:fldCharType="end"/>
      </w:r>
      <w:r w:rsidRPr="00C61645">
        <w:rPr>
          <w:color w:val="auto"/>
        </w:rPr>
        <w:t>, jeweils im Unterabschnitt „Studien des pharmazeutischen Unternehmers“. Die Darstellung soll auf Studien mit Patienten in dem Anwendungsgebiet, für das das vorliegende Dokument erstellt wird, beschränkt werden.</w:t>
      </w:r>
    </w:p>
    <w:p w14:paraId="1E89A98E" w14:textId="09C0B61B" w:rsidR="002A38ED" w:rsidRPr="00C61645" w:rsidRDefault="002A38ED" w:rsidP="009B0BA0">
      <w:pPr>
        <w:pStyle w:val="berschrift4"/>
        <w:rPr>
          <w:color w:val="auto"/>
        </w:rPr>
      </w:pPr>
      <w:bookmarkStart w:id="27" w:name="_Ref280101169"/>
      <w:bookmarkStart w:id="28" w:name="_Ref282171347"/>
      <w:bookmarkStart w:id="29" w:name="_Toc201140073"/>
      <w:r w:rsidRPr="00C61645">
        <w:rPr>
          <w:color w:val="auto"/>
        </w:rPr>
        <w:t xml:space="preserve">Bibliografische </w:t>
      </w:r>
      <w:r w:rsidR="00397158" w:rsidRPr="00C61645">
        <w:rPr>
          <w:color w:val="auto"/>
        </w:rPr>
        <w:t>R</w:t>
      </w:r>
      <w:r w:rsidRPr="00C61645">
        <w:rPr>
          <w:color w:val="auto"/>
        </w:rPr>
        <w:t>echerche</w:t>
      </w:r>
      <w:bookmarkEnd w:id="27"/>
      <w:bookmarkEnd w:id="28"/>
      <w:bookmarkEnd w:id="29"/>
    </w:p>
    <w:p w14:paraId="223A6828" w14:textId="51F6D5A5" w:rsidR="002D7B56" w:rsidRPr="00C61645" w:rsidRDefault="002A38ED" w:rsidP="00DF45BF">
      <w:pPr>
        <w:pStyle w:val="ErlaeuterungenDossier"/>
        <w:rPr>
          <w:color w:val="auto"/>
        </w:rPr>
      </w:pPr>
      <w:r w:rsidRPr="00C61645">
        <w:rPr>
          <w:color w:val="auto"/>
        </w:rPr>
        <w:t xml:space="preserve">Die Durchführung einer bibliografischen </w:t>
      </w:r>
      <w:r w:rsidR="00D327C5" w:rsidRPr="00C61645">
        <w:rPr>
          <w:color w:val="auto"/>
        </w:rPr>
        <w:t>R</w:t>
      </w:r>
      <w:r w:rsidRPr="00C61645">
        <w:rPr>
          <w:color w:val="auto"/>
        </w:rPr>
        <w:t>echerche ist erforderlich, um sicherzustellen, dass ein vollständiger Studienpool in die Bewertung einfließt</w:t>
      </w:r>
      <w:r w:rsidR="002D6FA4" w:rsidRPr="00C61645">
        <w:rPr>
          <w:color w:val="auto"/>
        </w:rPr>
        <w:t xml:space="preserve">. </w:t>
      </w:r>
    </w:p>
    <w:p w14:paraId="35BA8985" w14:textId="30B7844A" w:rsidR="002A38ED" w:rsidRPr="00C61645" w:rsidRDefault="001F5795" w:rsidP="00DF45BF">
      <w:pPr>
        <w:pStyle w:val="ErlaeuterungenDossier"/>
        <w:rPr>
          <w:color w:val="auto"/>
        </w:rPr>
      </w:pPr>
      <w:r w:rsidRPr="00C61645">
        <w:rPr>
          <w:color w:val="auto"/>
        </w:rPr>
        <w:t xml:space="preserve">Eine bibliografische </w:t>
      </w:r>
      <w:r w:rsidR="00D327C5" w:rsidRPr="00C61645">
        <w:rPr>
          <w:color w:val="auto"/>
        </w:rPr>
        <w:t>R</w:t>
      </w:r>
      <w:r w:rsidRPr="00C61645">
        <w:rPr>
          <w:color w:val="auto"/>
        </w:rPr>
        <w:t>echerche muss f</w:t>
      </w:r>
      <w:r w:rsidR="002D6FA4" w:rsidRPr="00C61645">
        <w:rPr>
          <w:color w:val="auto"/>
        </w:rPr>
        <w:t xml:space="preserve">ür </w:t>
      </w:r>
      <w:r w:rsidR="002D7B56" w:rsidRPr="00C61645">
        <w:rPr>
          <w:color w:val="auto"/>
        </w:rPr>
        <w:t>RCT</w:t>
      </w:r>
      <w:r w:rsidR="002D6FA4" w:rsidRPr="00C61645">
        <w:rPr>
          <w:color w:val="auto"/>
        </w:rPr>
        <w:t xml:space="preserve"> </w:t>
      </w:r>
      <w:r w:rsidR="002D7B56" w:rsidRPr="00C61645">
        <w:rPr>
          <w:color w:val="auto"/>
        </w:rPr>
        <w:t xml:space="preserve">mit dem zu bewertenden Arzneimittel (Abschnitt </w:t>
      </w:r>
      <w:r w:rsidR="002D7B56" w:rsidRPr="00C61645">
        <w:rPr>
          <w:color w:val="auto"/>
        </w:rPr>
        <w:fldChar w:fldCharType="begin"/>
      </w:r>
      <w:r w:rsidR="002D7B56" w:rsidRPr="00C61645">
        <w:rPr>
          <w:color w:val="auto"/>
        </w:rPr>
        <w:instrText xml:space="preserve"> REF _Ref280191885 \r \h </w:instrText>
      </w:r>
      <w:r w:rsidR="002D7B56" w:rsidRPr="00C61645">
        <w:rPr>
          <w:color w:val="auto"/>
        </w:rPr>
      </w:r>
      <w:r w:rsidR="002D7B56" w:rsidRPr="00C61645">
        <w:rPr>
          <w:color w:val="auto"/>
        </w:rPr>
        <w:fldChar w:fldCharType="separate"/>
      </w:r>
      <w:r w:rsidR="00686EB7" w:rsidRPr="00C61645">
        <w:rPr>
          <w:color w:val="auto"/>
        </w:rPr>
        <w:t>4.3.1</w:t>
      </w:r>
      <w:r w:rsidR="002D7B56" w:rsidRPr="00C61645">
        <w:rPr>
          <w:color w:val="auto"/>
        </w:rPr>
        <w:fldChar w:fldCharType="end"/>
      </w:r>
      <w:r w:rsidR="002D7B56" w:rsidRPr="00C61645">
        <w:rPr>
          <w:color w:val="auto"/>
        </w:rPr>
        <w:t xml:space="preserve">) </w:t>
      </w:r>
      <w:r w:rsidR="002D6FA4" w:rsidRPr="00C61645">
        <w:rPr>
          <w:color w:val="auto"/>
        </w:rPr>
        <w:t>immer</w:t>
      </w:r>
      <w:r w:rsidR="002D7B56" w:rsidRPr="00C61645">
        <w:rPr>
          <w:color w:val="auto"/>
        </w:rPr>
        <w:t xml:space="preserve"> durchgeführt werden. Für indirekte Vergleiche auf Basis von RCT (Abschnitt </w:t>
      </w:r>
      <w:r w:rsidR="002D7B56" w:rsidRPr="00C61645">
        <w:rPr>
          <w:color w:val="auto"/>
        </w:rPr>
        <w:fldChar w:fldCharType="begin"/>
      </w:r>
      <w:r w:rsidR="002D7B56" w:rsidRPr="00C61645">
        <w:rPr>
          <w:color w:val="auto"/>
        </w:rPr>
        <w:instrText xml:space="preserve"> REF _Ref280191890 \r \h </w:instrText>
      </w:r>
      <w:r w:rsidR="002D7B56" w:rsidRPr="00C61645">
        <w:rPr>
          <w:color w:val="auto"/>
        </w:rPr>
      </w:r>
      <w:r w:rsidR="002D7B56" w:rsidRPr="00C61645">
        <w:rPr>
          <w:color w:val="auto"/>
        </w:rPr>
        <w:fldChar w:fldCharType="separate"/>
      </w:r>
      <w:r w:rsidR="00686EB7" w:rsidRPr="00C61645">
        <w:rPr>
          <w:color w:val="auto"/>
        </w:rPr>
        <w:t>4.3.2.1</w:t>
      </w:r>
      <w:r w:rsidR="002D7B56" w:rsidRPr="00C61645">
        <w:rPr>
          <w:color w:val="auto"/>
        </w:rPr>
        <w:fldChar w:fldCharType="end"/>
      </w:r>
      <w:r w:rsidR="002D7B56" w:rsidRPr="00C61645">
        <w:rPr>
          <w:color w:val="auto"/>
        </w:rPr>
        <w:t xml:space="preserve">), nicht randomisierte vergleichende Studien (Abschnitt </w:t>
      </w:r>
      <w:r w:rsidR="002D7B56" w:rsidRPr="00C61645">
        <w:rPr>
          <w:color w:val="auto"/>
        </w:rPr>
        <w:fldChar w:fldCharType="begin"/>
      </w:r>
      <w:r w:rsidR="002D7B56" w:rsidRPr="00C61645">
        <w:rPr>
          <w:color w:val="auto"/>
        </w:rPr>
        <w:instrText xml:space="preserve"> REF _Ref281238373 \r \h </w:instrText>
      </w:r>
      <w:r w:rsidR="002D7B56" w:rsidRPr="00C61645">
        <w:rPr>
          <w:color w:val="auto"/>
        </w:rPr>
      </w:r>
      <w:r w:rsidR="002D7B56" w:rsidRPr="00C61645">
        <w:rPr>
          <w:color w:val="auto"/>
        </w:rPr>
        <w:fldChar w:fldCharType="separate"/>
      </w:r>
      <w:r w:rsidR="00686EB7" w:rsidRPr="00C61645">
        <w:rPr>
          <w:color w:val="auto"/>
        </w:rPr>
        <w:t>4.3.2.2</w:t>
      </w:r>
      <w:r w:rsidR="002D7B56" w:rsidRPr="00C61645">
        <w:rPr>
          <w:color w:val="auto"/>
        </w:rPr>
        <w:fldChar w:fldCharType="end"/>
      </w:r>
      <w:r w:rsidR="002D7B56" w:rsidRPr="00C61645">
        <w:rPr>
          <w:color w:val="auto"/>
        </w:rPr>
        <w:t xml:space="preserve">) sowie weitere Untersuchungen (Abschnitt </w:t>
      </w:r>
      <w:r w:rsidR="002D7B56" w:rsidRPr="00C61645">
        <w:rPr>
          <w:color w:val="auto"/>
        </w:rPr>
        <w:fldChar w:fldCharType="begin"/>
      </w:r>
      <w:r w:rsidR="002D7B56" w:rsidRPr="00C61645">
        <w:rPr>
          <w:color w:val="auto"/>
        </w:rPr>
        <w:instrText xml:space="preserve"> REF _Ref280192302 \r \h </w:instrText>
      </w:r>
      <w:r w:rsidR="002D7B56" w:rsidRPr="00C61645">
        <w:rPr>
          <w:color w:val="auto"/>
        </w:rPr>
      </w:r>
      <w:r w:rsidR="002D7B56" w:rsidRPr="00C61645">
        <w:rPr>
          <w:color w:val="auto"/>
        </w:rPr>
        <w:fldChar w:fldCharType="separate"/>
      </w:r>
      <w:r w:rsidR="00686EB7" w:rsidRPr="00C61645">
        <w:rPr>
          <w:color w:val="auto"/>
        </w:rPr>
        <w:t>4.3.2.3</w:t>
      </w:r>
      <w:r w:rsidR="002D7B56" w:rsidRPr="00C61645">
        <w:rPr>
          <w:color w:val="auto"/>
        </w:rPr>
        <w:fldChar w:fldCharType="end"/>
      </w:r>
      <w:r w:rsidR="002D7B56" w:rsidRPr="00C61645">
        <w:rPr>
          <w:color w:val="auto"/>
        </w:rPr>
        <w:t xml:space="preserve">) muss eine bibliografische </w:t>
      </w:r>
      <w:r w:rsidR="00D327C5" w:rsidRPr="00C61645">
        <w:rPr>
          <w:color w:val="auto"/>
        </w:rPr>
        <w:t>R</w:t>
      </w:r>
      <w:r w:rsidR="002D7B56" w:rsidRPr="00C61645">
        <w:rPr>
          <w:color w:val="auto"/>
        </w:rPr>
        <w:t xml:space="preserve">echerche immer dann durchgeführt werden, wenn auf Basis solcher Studien der medizinische Zusatznutzen bewertet wird. </w:t>
      </w:r>
    </w:p>
    <w:p w14:paraId="503A75A1" w14:textId="177EAA75" w:rsidR="00E16DCD" w:rsidRPr="00C61645" w:rsidRDefault="00E16DCD" w:rsidP="00DF45BF">
      <w:pPr>
        <w:pStyle w:val="ErlaeuterungenDossier"/>
        <w:rPr>
          <w:color w:val="auto"/>
        </w:rPr>
      </w:pPr>
      <w:r w:rsidRPr="00C61645">
        <w:rPr>
          <w:color w:val="auto"/>
        </w:rPr>
        <w:t xml:space="preserve">Das Datum der Recherche soll nicht mehr als </w:t>
      </w:r>
      <w:r w:rsidR="00784BBC" w:rsidRPr="00C61645">
        <w:rPr>
          <w:color w:val="auto"/>
        </w:rPr>
        <w:t>drei</w:t>
      </w:r>
      <w:r w:rsidRPr="00C61645">
        <w:rPr>
          <w:color w:val="auto"/>
        </w:rPr>
        <w:t xml:space="preserve"> Monate vor dem für die Einreichung des Dossiers maßgeblichen Zeitpunkt liegen.</w:t>
      </w:r>
    </w:p>
    <w:p w14:paraId="6DBF71CF" w14:textId="3D7DDC83" w:rsidR="002A38ED" w:rsidRPr="00C61645" w:rsidRDefault="002D6FA4" w:rsidP="00DF45BF">
      <w:pPr>
        <w:pStyle w:val="ErlaeuterungenDossier"/>
        <w:rPr>
          <w:color w:val="auto"/>
        </w:rPr>
      </w:pPr>
      <w:r w:rsidRPr="00C61645">
        <w:rPr>
          <w:color w:val="auto"/>
        </w:rPr>
        <w:t>Die</w:t>
      </w:r>
      <w:r w:rsidR="002A38ED" w:rsidRPr="00C61645">
        <w:rPr>
          <w:color w:val="auto"/>
        </w:rPr>
        <w:t xml:space="preserve"> bibliografische </w:t>
      </w:r>
      <w:r w:rsidR="00D327C5" w:rsidRPr="00C61645">
        <w:rPr>
          <w:color w:val="auto"/>
        </w:rPr>
        <w:t>R</w:t>
      </w:r>
      <w:r w:rsidR="002A38ED" w:rsidRPr="00C61645">
        <w:rPr>
          <w:color w:val="auto"/>
        </w:rPr>
        <w:t xml:space="preserve">echerche soll mindestens in den Datenbanken MEDLINE </w:t>
      </w:r>
      <w:r w:rsidR="00FC50CD" w:rsidRPr="00C61645">
        <w:rPr>
          <w:color w:val="auto"/>
        </w:rPr>
        <w:t>(inklusive „in-</w:t>
      </w:r>
      <w:proofErr w:type="spellStart"/>
      <w:r w:rsidR="00FC50CD" w:rsidRPr="00C61645">
        <w:rPr>
          <w:color w:val="auto"/>
        </w:rPr>
        <w:t>process</w:t>
      </w:r>
      <w:proofErr w:type="spellEnd"/>
      <w:r w:rsidR="00FC50CD" w:rsidRPr="00C61645">
        <w:rPr>
          <w:color w:val="auto"/>
        </w:rPr>
        <w:t xml:space="preserve"> &amp; </w:t>
      </w:r>
      <w:proofErr w:type="spellStart"/>
      <w:r w:rsidR="00FC50CD" w:rsidRPr="00C61645">
        <w:rPr>
          <w:color w:val="auto"/>
        </w:rPr>
        <w:t>other</w:t>
      </w:r>
      <w:proofErr w:type="spellEnd"/>
      <w:r w:rsidR="00FC50CD" w:rsidRPr="00C61645">
        <w:rPr>
          <w:color w:val="auto"/>
        </w:rPr>
        <w:t xml:space="preserve"> non-</w:t>
      </w:r>
      <w:proofErr w:type="spellStart"/>
      <w:r w:rsidR="00FC50CD" w:rsidRPr="00C61645">
        <w:rPr>
          <w:color w:val="auto"/>
        </w:rPr>
        <w:t>indexed</w:t>
      </w:r>
      <w:proofErr w:type="spellEnd"/>
      <w:r w:rsidR="00FC50CD" w:rsidRPr="00C61645">
        <w:rPr>
          <w:color w:val="auto"/>
        </w:rPr>
        <w:t xml:space="preserve"> </w:t>
      </w:r>
      <w:proofErr w:type="spellStart"/>
      <w:r w:rsidR="00FC50CD" w:rsidRPr="00C61645">
        <w:rPr>
          <w:color w:val="auto"/>
        </w:rPr>
        <w:t>citations</w:t>
      </w:r>
      <w:proofErr w:type="spellEnd"/>
      <w:r w:rsidR="00FC50CD" w:rsidRPr="00C61645">
        <w:rPr>
          <w:color w:val="auto"/>
        </w:rPr>
        <w:t xml:space="preserve">) </w:t>
      </w:r>
      <w:r w:rsidR="002A38ED" w:rsidRPr="00C61645">
        <w:rPr>
          <w:color w:val="auto"/>
        </w:rPr>
        <w:t>sowie in de</w:t>
      </w:r>
      <w:r w:rsidR="00E16DCD" w:rsidRPr="00C61645">
        <w:rPr>
          <w:color w:val="auto"/>
        </w:rPr>
        <w:t>r</w:t>
      </w:r>
      <w:r w:rsidR="002A38ED" w:rsidRPr="00C61645">
        <w:rPr>
          <w:color w:val="auto"/>
        </w:rPr>
        <w:t xml:space="preserve"> Cochrane-Datenbank</w:t>
      </w:r>
      <w:r w:rsidR="00E16DCD" w:rsidRPr="00C61645">
        <w:rPr>
          <w:color w:val="auto"/>
        </w:rPr>
        <w:t xml:space="preserve"> „</w:t>
      </w:r>
      <w:r w:rsidR="00E16DCD" w:rsidRPr="00C61645">
        <w:rPr>
          <w:color w:val="auto"/>
          <w:lang w:eastAsia="de-DE"/>
        </w:rPr>
        <w:t xml:space="preserve">Cochrane Central Register </w:t>
      </w:r>
      <w:proofErr w:type="spellStart"/>
      <w:r w:rsidR="00E16DCD" w:rsidRPr="00C61645">
        <w:rPr>
          <w:color w:val="auto"/>
          <w:lang w:eastAsia="de-DE"/>
        </w:rPr>
        <w:t>of</w:t>
      </w:r>
      <w:proofErr w:type="spellEnd"/>
      <w:r w:rsidR="00E16DCD" w:rsidRPr="00C61645">
        <w:rPr>
          <w:color w:val="auto"/>
          <w:lang w:eastAsia="de-DE"/>
        </w:rPr>
        <w:t xml:space="preserve"> </w:t>
      </w:r>
      <w:proofErr w:type="spellStart"/>
      <w:r w:rsidR="00E16DCD" w:rsidRPr="00C61645">
        <w:rPr>
          <w:color w:val="auto"/>
          <w:lang w:eastAsia="de-DE"/>
        </w:rPr>
        <w:t>Controlled</w:t>
      </w:r>
      <w:proofErr w:type="spellEnd"/>
      <w:r w:rsidR="00E16DCD" w:rsidRPr="00C61645">
        <w:rPr>
          <w:color w:val="auto"/>
          <w:lang w:eastAsia="de-DE"/>
        </w:rPr>
        <w:t xml:space="preserve"> Trials (</w:t>
      </w:r>
      <w:r w:rsidR="00591A0A" w:rsidRPr="00C61645">
        <w:rPr>
          <w:color w:val="auto"/>
          <w:lang w:eastAsia="de-DE"/>
        </w:rPr>
        <w:t>CENTRAL)</w:t>
      </w:r>
      <w:r w:rsidR="00E16DCD" w:rsidRPr="00C61645">
        <w:rPr>
          <w:color w:val="auto"/>
          <w:lang w:eastAsia="de-DE"/>
        </w:rPr>
        <w:t xml:space="preserve">“ </w:t>
      </w:r>
      <w:r w:rsidR="002A38ED" w:rsidRPr="00C61645">
        <w:rPr>
          <w:color w:val="auto"/>
        </w:rPr>
        <w:t>durchgeführt werden. Optional kann zusätzlich eine Suche in weiteren Datenbanken (z</w:t>
      </w:r>
      <w:r w:rsidR="00784BBC" w:rsidRPr="00C61645">
        <w:rPr>
          <w:color w:val="auto"/>
        </w:rPr>
        <w:t>um Beispiel</w:t>
      </w:r>
      <w:r w:rsidR="002A38ED" w:rsidRPr="00C61645">
        <w:rPr>
          <w:color w:val="auto"/>
        </w:rPr>
        <w:t xml:space="preserve"> </w:t>
      </w:r>
      <w:r w:rsidR="002D1C13" w:rsidRPr="00C61645">
        <w:rPr>
          <w:color w:val="auto"/>
        </w:rPr>
        <w:t xml:space="preserve">EMBASE, </w:t>
      </w:r>
      <w:proofErr w:type="spellStart"/>
      <w:r w:rsidR="002A38ED" w:rsidRPr="00C61645">
        <w:rPr>
          <w:color w:val="auto"/>
        </w:rPr>
        <w:t>PsycINFO</w:t>
      </w:r>
      <w:proofErr w:type="spellEnd"/>
      <w:r w:rsidR="002A38ED" w:rsidRPr="00C61645">
        <w:rPr>
          <w:color w:val="auto"/>
        </w:rPr>
        <w:t xml:space="preserve"> et</w:t>
      </w:r>
      <w:r w:rsidR="00784BBC" w:rsidRPr="00C61645">
        <w:rPr>
          <w:color w:val="auto"/>
        </w:rPr>
        <w:t xml:space="preserve"> </w:t>
      </w:r>
      <w:proofErr w:type="spellStart"/>
      <w:r w:rsidR="00784BBC" w:rsidRPr="00C61645">
        <w:rPr>
          <w:color w:val="auto"/>
        </w:rPr>
        <w:t>cetera</w:t>
      </w:r>
      <w:proofErr w:type="spellEnd"/>
      <w:r w:rsidR="002A38ED" w:rsidRPr="00C61645">
        <w:rPr>
          <w:color w:val="auto"/>
        </w:rPr>
        <w:t xml:space="preserve">) durchgeführt werden. </w:t>
      </w:r>
    </w:p>
    <w:p w14:paraId="647E079C" w14:textId="37E8CBAF" w:rsidR="002A38ED" w:rsidRPr="00C61645" w:rsidRDefault="002A38ED" w:rsidP="00DF45BF">
      <w:pPr>
        <w:pStyle w:val="ErlaeuterungenDossier"/>
        <w:rPr>
          <w:color w:val="auto"/>
        </w:rPr>
      </w:pPr>
      <w:r w:rsidRPr="00C61645">
        <w:rPr>
          <w:color w:val="auto"/>
        </w:rPr>
        <w:t>Die Suche soll in jeder Datenbank einzeln und mit einer für die jeweilige Datenbank adaptierten Suchstrategie durchgeführt werden. Die Suchstrategien sollen jeweils in Blöcken, insbesondere getrennt nach Indikation, Intervention und g</w:t>
      </w:r>
      <w:r w:rsidR="00784BBC" w:rsidRPr="00C61645">
        <w:rPr>
          <w:color w:val="auto"/>
        </w:rPr>
        <w:t>egebenenfalls</w:t>
      </w:r>
      <w:r w:rsidRPr="00C61645">
        <w:rPr>
          <w:color w:val="auto"/>
        </w:rPr>
        <w:t xml:space="preserve"> Studientypen, aufgebaut werden. Wird eine Einschränkung der Strategien auf bestimmte Studientypen vorgenommen (z</w:t>
      </w:r>
      <w:r w:rsidR="00784BBC" w:rsidRPr="00C61645">
        <w:rPr>
          <w:color w:val="auto"/>
        </w:rPr>
        <w:t>um Beispiel</w:t>
      </w:r>
      <w:r w:rsidRPr="00C61645">
        <w:rPr>
          <w:color w:val="auto"/>
        </w:rPr>
        <w:t xml:space="preserve"> randomisierte kontrollierte Studien), sollen aktuelle validierte Filter hierfür verwendet werden. Alle Suchstrategien sind in </w:t>
      </w:r>
      <w:r w:rsidR="00970426" w:rsidRPr="00C61645">
        <w:rPr>
          <w:color w:val="auto"/>
        </w:rPr>
        <w:fldChar w:fldCharType="begin"/>
      </w:r>
      <w:r w:rsidR="00970426" w:rsidRPr="00C61645">
        <w:rPr>
          <w:color w:val="auto"/>
        </w:rPr>
        <w:instrText xml:space="preserve"> REF _Ref280098813 \r \h  \* MERGEFORMAT </w:instrText>
      </w:r>
      <w:r w:rsidR="00970426" w:rsidRPr="00C61645">
        <w:rPr>
          <w:color w:val="auto"/>
        </w:rPr>
      </w:r>
      <w:r w:rsidR="00970426" w:rsidRPr="00C61645">
        <w:rPr>
          <w:color w:val="auto"/>
        </w:rPr>
        <w:fldChar w:fldCharType="separate"/>
      </w:r>
      <w:r w:rsidR="00686EB7" w:rsidRPr="00C61645">
        <w:rPr>
          <w:color w:val="auto"/>
        </w:rPr>
        <w:t>Anhang 4-A</w:t>
      </w:r>
      <w:r w:rsidR="00970426" w:rsidRPr="00C61645">
        <w:rPr>
          <w:color w:val="auto"/>
        </w:rPr>
        <w:fldChar w:fldCharType="end"/>
      </w:r>
      <w:r w:rsidRPr="00C61645">
        <w:rPr>
          <w:color w:val="auto"/>
        </w:rPr>
        <w:t xml:space="preserve"> zu dokumentieren. </w:t>
      </w:r>
    </w:p>
    <w:p w14:paraId="51F6DDC9" w14:textId="320F301D" w:rsidR="002A38ED" w:rsidRPr="00C61645" w:rsidRDefault="002A38ED" w:rsidP="00DF45BF">
      <w:pPr>
        <w:pStyle w:val="FragestellungDossier"/>
        <w:rPr>
          <w:color w:val="auto"/>
        </w:rPr>
      </w:pPr>
      <w:r w:rsidRPr="00C61645">
        <w:rPr>
          <w:color w:val="auto"/>
        </w:rPr>
        <w:t>Beschreiben Sie nachfolgend</w:t>
      </w:r>
      <w:r w:rsidR="00545E36" w:rsidRPr="00C61645">
        <w:rPr>
          <w:color w:val="auto"/>
        </w:rPr>
        <w:t xml:space="preserve"> für alle durchgeführten Recherchen</w:t>
      </w:r>
      <w:r w:rsidRPr="00C61645">
        <w:rPr>
          <w:color w:val="auto"/>
        </w:rPr>
        <w:t xml:space="preserve">, in welchen Datenbanken eine bibliografische </w:t>
      </w:r>
      <w:r w:rsidR="00D327C5" w:rsidRPr="00C61645">
        <w:rPr>
          <w:color w:val="auto"/>
        </w:rPr>
        <w:t>R</w:t>
      </w:r>
      <w:r w:rsidRPr="00C61645">
        <w:rPr>
          <w:color w:val="auto"/>
        </w:rPr>
        <w:t xml:space="preserve">echerche durchgeführt wurde. Begründen Sie Abweichungen von den oben beschriebenen Vorgaben. Geben Sie auch an, </w:t>
      </w:r>
      <w:r w:rsidR="00E16DCD" w:rsidRPr="00C61645">
        <w:rPr>
          <w:color w:val="auto"/>
        </w:rPr>
        <w:t>wenn</w:t>
      </w:r>
      <w:r w:rsidRPr="00C61645">
        <w:rPr>
          <w:color w:val="auto"/>
        </w:rPr>
        <w:t xml:space="preserve"> bei der Recherche generelle Einschränkungen vorgenommen wurden (z</w:t>
      </w:r>
      <w:r w:rsidR="00784BBC" w:rsidRPr="00C61645">
        <w:rPr>
          <w:color w:val="auto"/>
        </w:rPr>
        <w:t>um Beispiel</w:t>
      </w:r>
      <w:r w:rsidRPr="00C61645">
        <w:rPr>
          <w:color w:val="auto"/>
        </w:rPr>
        <w:t xml:space="preserve"> Sprach- oder Jahreseinschränkungen), und begründen Sie diese.</w:t>
      </w:r>
    </w:p>
    <w:p w14:paraId="7D0FD00D" w14:textId="370C5ED9" w:rsidR="000666EB" w:rsidRPr="00C61645" w:rsidRDefault="000666EB" w:rsidP="00DF45BF">
      <w:pPr>
        <w:pStyle w:val="FragestellungDossier"/>
        <w:rPr>
          <w:color w:val="auto"/>
        </w:rPr>
      </w:pPr>
      <w:r w:rsidRPr="00C61645">
        <w:rPr>
          <w:color w:val="auto"/>
        </w:rPr>
        <w:t>Sofern Angaben zu diesem Abschnitt im EU-Dossier enthalten sind</w:t>
      </w:r>
      <w:r w:rsidR="00310AC2" w:rsidRPr="00C61645">
        <w:rPr>
          <w:color w:val="auto"/>
        </w:rPr>
        <w:t xml:space="preserve"> und diese Grundlage der Nutzenbewertung nach § 35a SGB V sein sollen, </w:t>
      </w:r>
      <w:r w:rsidRPr="00C61645">
        <w:rPr>
          <w:color w:val="auto"/>
        </w:rPr>
        <w:t xml:space="preserve">ist auf die entsprechenden Abschnitte des </w:t>
      </w:r>
      <w:r w:rsidR="002A2F2D" w:rsidRPr="00C61645">
        <w:rPr>
          <w:color w:val="auto"/>
        </w:rPr>
        <w:t>EU-</w:t>
      </w:r>
      <w:r w:rsidRPr="00C61645">
        <w:rPr>
          <w:color w:val="auto"/>
        </w:rPr>
        <w:t xml:space="preserve">Dossiers zu verweisen. </w:t>
      </w:r>
    </w:p>
    <w:p w14:paraId="06A75A5D" w14:textId="77777777" w:rsidR="002A38ED" w:rsidRPr="00C61645" w:rsidRDefault="002A38ED" w:rsidP="00264A48">
      <w:pPr>
        <w:pStyle w:val="TextkrperDossier"/>
        <w:rPr>
          <w:color w:val="auto"/>
        </w:rPr>
      </w:pPr>
      <w:r w:rsidRPr="00C61645">
        <w:rPr>
          <w:color w:val="auto"/>
          <w:highlight w:val="darkGray"/>
        </w:rPr>
        <w:t>&lt;&lt; Angaben des pharmazeutischen Unternehmers &gt;&gt;</w:t>
      </w:r>
    </w:p>
    <w:p w14:paraId="55DBF0DB" w14:textId="06955800" w:rsidR="002A38ED" w:rsidRPr="00C61645" w:rsidRDefault="002A38ED" w:rsidP="009B0BA0">
      <w:pPr>
        <w:pStyle w:val="berschrift4"/>
        <w:rPr>
          <w:color w:val="auto"/>
        </w:rPr>
      </w:pPr>
      <w:bookmarkStart w:id="30" w:name="_Ref280101175"/>
      <w:bookmarkStart w:id="31" w:name="_Ref506551374"/>
      <w:bookmarkStart w:id="32" w:name="_Toc201140074"/>
      <w:r w:rsidRPr="00C61645">
        <w:rPr>
          <w:color w:val="auto"/>
        </w:rPr>
        <w:lastRenderedPageBreak/>
        <w:t>Suche in Studienregistern</w:t>
      </w:r>
      <w:bookmarkEnd w:id="30"/>
      <w:r w:rsidR="00CD645B" w:rsidRPr="00C61645">
        <w:rPr>
          <w:color w:val="auto"/>
        </w:rPr>
        <w:t>/</w:t>
      </w:r>
      <w:r w:rsidR="00FC50CD" w:rsidRPr="00C61645">
        <w:rPr>
          <w:color w:val="auto"/>
        </w:rPr>
        <w:t>Studienergebnisdatenbanken</w:t>
      </w:r>
      <w:bookmarkEnd w:id="31"/>
      <w:bookmarkEnd w:id="32"/>
    </w:p>
    <w:p w14:paraId="71B3D733" w14:textId="1F6348A8" w:rsidR="002A38ED" w:rsidRPr="00C61645" w:rsidRDefault="002A38ED" w:rsidP="00DF45BF">
      <w:pPr>
        <w:pStyle w:val="ErlaeuterungenDossier"/>
        <w:rPr>
          <w:color w:val="auto"/>
        </w:rPr>
      </w:pPr>
      <w:r w:rsidRPr="00C61645">
        <w:rPr>
          <w:color w:val="auto"/>
        </w:rPr>
        <w:t>Eine Suche in öffentlich zugänglichen Studienregistern</w:t>
      </w:r>
      <w:r w:rsidR="00CD645B" w:rsidRPr="00C61645">
        <w:rPr>
          <w:color w:val="auto"/>
        </w:rPr>
        <w:t>/</w:t>
      </w:r>
      <w:r w:rsidR="00FC50CD" w:rsidRPr="00C61645">
        <w:rPr>
          <w:color w:val="auto"/>
        </w:rPr>
        <w:t>Studienergebnisdatenbanken</w:t>
      </w:r>
      <w:r w:rsidRPr="00C61645">
        <w:rPr>
          <w:color w:val="auto"/>
        </w:rPr>
        <w:t xml:space="preserve"> ist grundsätzlich durchzuführen, um sicherzustellen, dass laufende Studien sowie abgeschlossene Studien </w:t>
      </w:r>
      <w:r w:rsidR="008E76A1" w:rsidRPr="00C61645">
        <w:rPr>
          <w:color w:val="auto"/>
        </w:rPr>
        <w:t xml:space="preserve">auch </w:t>
      </w:r>
      <w:r w:rsidRPr="00C61645">
        <w:rPr>
          <w:color w:val="auto"/>
        </w:rPr>
        <w:t>von Dritten vollständig identifiziert werden</w:t>
      </w:r>
      <w:r w:rsidR="008E76A1" w:rsidRPr="00C61645">
        <w:rPr>
          <w:color w:val="auto"/>
        </w:rPr>
        <w:t xml:space="preserve"> und in Studienregistern</w:t>
      </w:r>
      <w:r w:rsidR="00CD645B" w:rsidRPr="00C61645">
        <w:rPr>
          <w:color w:val="auto"/>
        </w:rPr>
        <w:t>/</w:t>
      </w:r>
      <w:r w:rsidR="00FC50CD" w:rsidRPr="00C61645">
        <w:rPr>
          <w:color w:val="auto"/>
        </w:rPr>
        <w:t xml:space="preserve">Studienergebnisdatenbanken </w:t>
      </w:r>
      <w:r w:rsidR="008E76A1" w:rsidRPr="00C61645">
        <w:rPr>
          <w:color w:val="auto"/>
        </w:rPr>
        <w:t>vorliegende Informationen zu Studienmethodik und –</w:t>
      </w:r>
      <w:proofErr w:type="spellStart"/>
      <w:r w:rsidR="008E76A1" w:rsidRPr="00C61645">
        <w:rPr>
          <w:color w:val="auto"/>
        </w:rPr>
        <w:t>ergebnissen</w:t>
      </w:r>
      <w:proofErr w:type="spellEnd"/>
      <w:r w:rsidR="008E76A1" w:rsidRPr="00C61645">
        <w:rPr>
          <w:color w:val="auto"/>
        </w:rPr>
        <w:t xml:space="preserve"> in die Bewertung einfließen</w:t>
      </w:r>
      <w:r w:rsidRPr="00C61645">
        <w:rPr>
          <w:color w:val="auto"/>
        </w:rPr>
        <w:t>.</w:t>
      </w:r>
    </w:p>
    <w:p w14:paraId="1B53B0F9" w14:textId="3207E238" w:rsidR="002D7B56" w:rsidRPr="00C61645" w:rsidRDefault="001F5795" w:rsidP="00DF45BF">
      <w:pPr>
        <w:pStyle w:val="ErlaeuterungenDossier"/>
        <w:rPr>
          <w:color w:val="auto"/>
        </w:rPr>
      </w:pPr>
      <w:r w:rsidRPr="00C61645">
        <w:rPr>
          <w:color w:val="auto"/>
        </w:rPr>
        <w:t xml:space="preserve">Eine Suche in </w:t>
      </w:r>
      <w:r w:rsidR="00CD645B" w:rsidRPr="00C61645">
        <w:rPr>
          <w:color w:val="auto"/>
        </w:rPr>
        <w:t xml:space="preserve">Studienregistern/ </w:t>
      </w:r>
      <w:r w:rsidR="00747504" w:rsidRPr="00C61645">
        <w:rPr>
          <w:color w:val="auto"/>
        </w:rPr>
        <w:t xml:space="preserve">Studienergebnisdatenbanken </w:t>
      </w:r>
      <w:r w:rsidRPr="00C61645">
        <w:rPr>
          <w:color w:val="auto"/>
        </w:rPr>
        <w:t>muss f</w:t>
      </w:r>
      <w:r w:rsidR="002D7B56" w:rsidRPr="00C61645">
        <w:rPr>
          <w:color w:val="auto"/>
        </w:rPr>
        <w:t xml:space="preserve">ür RCT mit dem zu bewertenden Arzneimittel (Abschnitt </w:t>
      </w:r>
      <w:r w:rsidR="002D7B56" w:rsidRPr="00C61645">
        <w:rPr>
          <w:color w:val="auto"/>
        </w:rPr>
        <w:fldChar w:fldCharType="begin"/>
      </w:r>
      <w:r w:rsidR="002D7B56" w:rsidRPr="00C61645">
        <w:rPr>
          <w:color w:val="auto"/>
        </w:rPr>
        <w:instrText xml:space="preserve"> REF _Ref280191885 \r \h </w:instrText>
      </w:r>
      <w:r w:rsidR="002D7B56" w:rsidRPr="00C61645">
        <w:rPr>
          <w:color w:val="auto"/>
        </w:rPr>
      </w:r>
      <w:r w:rsidR="002D7B56" w:rsidRPr="00C61645">
        <w:rPr>
          <w:color w:val="auto"/>
        </w:rPr>
        <w:fldChar w:fldCharType="separate"/>
      </w:r>
      <w:r w:rsidR="00686EB7" w:rsidRPr="00C61645">
        <w:rPr>
          <w:color w:val="auto"/>
        </w:rPr>
        <w:t>4.3.1</w:t>
      </w:r>
      <w:r w:rsidR="002D7B56" w:rsidRPr="00C61645">
        <w:rPr>
          <w:color w:val="auto"/>
        </w:rPr>
        <w:fldChar w:fldCharType="end"/>
      </w:r>
      <w:r w:rsidR="002D7B56" w:rsidRPr="00C61645">
        <w:rPr>
          <w:color w:val="auto"/>
        </w:rPr>
        <w:t xml:space="preserve">) immer durchgeführt werden. Für indirekte Vergleiche auf Basis von RCT (Abschnitt </w:t>
      </w:r>
      <w:r w:rsidR="002D7B56" w:rsidRPr="00C61645">
        <w:rPr>
          <w:color w:val="auto"/>
        </w:rPr>
        <w:fldChar w:fldCharType="begin"/>
      </w:r>
      <w:r w:rsidR="002D7B56" w:rsidRPr="00C61645">
        <w:rPr>
          <w:color w:val="auto"/>
        </w:rPr>
        <w:instrText xml:space="preserve"> REF _Ref280191890 \r \h </w:instrText>
      </w:r>
      <w:r w:rsidR="002D7B56" w:rsidRPr="00C61645">
        <w:rPr>
          <w:color w:val="auto"/>
        </w:rPr>
      </w:r>
      <w:r w:rsidR="002D7B56" w:rsidRPr="00C61645">
        <w:rPr>
          <w:color w:val="auto"/>
        </w:rPr>
        <w:fldChar w:fldCharType="separate"/>
      </w:r>
      <w:r w:rsidR="00686EB7" w:rsidRPr="00C61645">
        <w:rPr>
          <w:color w:val="auto"/>
        </w:rPr>
        <w:t>4.3.2.1</w:t>
      </w:r>
      <w:r w:rsidR="002D7B56" w:rsidRPr="00C61645">
        <w:rPr>
          <w:color w:val="auto"/>
        </w:rPr>
        <w:fldChar w:fldCharType="end"/>
      </w:r>
      <w:r w:rsidR="002D7B56" w:rsidRPr="00C61645">
        <w:rPr>
          <w:color w:val="auto"/>
        </w:rPr>
        <w:t xml:space="preserve">), nicht randomisierte vergleichende Studien (Abschnitt </w:t>
      </w:r>
      <w:r w:rsidR="002D7B56" w:rsidRPr="00C61645">
        <w:rPr>
          <w:color w:val="auto"/>
        </w:rPr>
        <w:fldChar w:fldCharType="begin"/>
      </w:r>
      <w:r w:rsidR="002D7B56" w:rsidRPr="00C61645">
        <w:rPr>
          <w:color w:val="auto"/>
        </w:rPr>
        <w:instrText xml:space="preserve"> REF _Ref281238373 \r \h </w:instrText>
      </w:r>
      <w:r w:rsidR="002D7B56" w:rsidRPr="00C61645">
        <w:rPr>
          <w:color w:val="auto"/>
        </w:rPr>
      </w:r>
      <w:r w:rsidR="002D7B56" w:rsidRPr="00C61645">
        <w:rPr>
          <w:color w:val="auto"/>
        </w:rPr>
        <w:fldChar w:fldCharType="separate"/>
      </w:r>
      <w:r w:rsidR="00686EB7" w:rsidRPr="00C61645">
        <w:rPr>
          <w:color w:val="auto"/>
        </w:rPr>
        <w:t>4.3.2.2</w:t>
      </w:r>
      <w:r w:rsidR="002D7B56" w:rsidRPr="00C61645">
        <w:rPr>
          <w:color w:val="auto"/>
        </w:rPr>
        <w:fldChar w:fldCharType="end"/>
      </w:r>
      <w:r w:rsidR="002D7B56" w:rsidRPr="00C61645">
        <w:rPr>
          <w:color w:val="auto"/>
        </w:rPr>
        <w:t xml:space="preserve">) sowie weitere Untersuchungen (Abschnitt </w:t>
      </w:r>
      <w:r w:rsidR="002D7B56" w:rsidRPr="00C61645">
        <w:rPr>
          <w:color w:val="auto"/>
        </w:rPr>
        <w:fldChar w:fldCharType="begin"/>
      </w:r>
      <w:r w:rsidR="002D7B56" w:rsidRPr="00C61645">
        <w:rPr>
          <w:color w:val="auto"/>
        </w:rPr>
        <w:instrText xml:space="preserve"> REF _Ref280192302 \r \h </w:instrText>
      </w:r>
      <w:r w:rsidR="002D7B56" w:rsidRPr="00C61645">
        <w:rPr>
          <w:color w:val="auto"/>
        </w:rPr>
      </w:r>
      <w:r w:rsidR="002D7B56" w:rsidRPr="00C61645">
        <w:rPr>
          <w:color w:val="auto"/>
        </w:rPr>
        <w:fldChar w:fldCharType="separate"/>
      </w:r>
      <w:r w:rsidR="00686EB7" w:rsidRPr="00C61645">
        <w:rPr>
          <w:color w:val="auto"/>
        </w:rPr>
        <w:t>4.3.2.3</w:t>
      </w:r>
      <w:r w:rsidR="002D7B56" w:rsidRPr="00C61645">
        <w:rPr>
          <w:color w:val="auto"/>
        </w:rPr>
        <w:fldChar w:fldCharType="end"/>
      </w:r>
      <w:r w:rsidR="002D7B56" w:rsidRPr="00C61645">
        <w:rPr>
          <w:color w:val="auto"/>
        </w:rPr>
        <w:t>) muss eine Suche in Studienregistern</w:t>
      </w:r>
      <w:r w:rsidR="00747504" w:rsidRPr="00C61645">
        <w:rPr>
          <w:color w:val="auto"/>
        </w:rPr>
        <w:t xml:space="preserve"> sowie Studienergebnisdatenbanken</w:t>
      </w:r>
      <w:r w:rsidR="002D7B56" w:rsidRPr="00C61645">
        <w:rPr>
          <w:color w:val="auto"/>
        </w:rPr>
        <w:t xml:space="preserve"> immer dann durchgeführt werden, wenn auf Basis solcher Studien der medizinische Zusatznutzen bewertet wird. </w:t>
      </w:r>
    </w:p>
    <w:p w14:paraId="74B8F43B" w14:textId="5B1EAC93" w:rsidR="00E16DCD" w:rsidRPr="00C61645" w:rsidRDefault="00E16DCD" w:rsidP="00DF45BF">
      <w:pPr>
        <w:pStyle w:val="ErlaeuterungenDossier"/>
        <w:rPr>
          <w:color w:val="auto"/>
        </w:rPr>
      </w:pPr>
      <w:r w:rsidRPr="00C61645">
        <w:rPr>
          <w:color w:val="auto"/>
        </w:rPr>
        <w:t xml:space="preserve">Das Datum der Recherche soll nicht mehr als </w:t>
      </w:r>
      <w:r w:rsidR="00C45707" w:rsidRPr="00C61645">
        <w:rPr>
          <w:color w:val="auto"/>
        </w:rPr>
        <w:t>drei</w:t>
      </w:r>
      <w:r w:rsidRPr="00C61645">
        <w:rPr>
          <w:color w:val="auto"/>
        </w:rPr>
        <w:t xml:space="preserve"> Monate vor dem für die Einreichung des Dossiers maßgeblichen Zeitpunkt liegen.</w:t>
      </w:r>
    </w:p>
    <w:p w14:paraId="767E68FA" w14:textId="42CF76DE" w:rsidR="002A38ED" w:rsidRPr="00C61645" w:rsidRDefault="00CC3393" w:rsidP="00DF45BF">
      <w:pPr>
        <w:pStyle w:val="ErlaeuterungenDossier"/>
        <w:rPr>
          <w:color w:val="auto"/>
        </w:rPr>
      </w:pPr>
      <w:r w:rsidRPr="00C61645">
        <w:rPr>
          <w:color w:val="auto"/>
        </w:rPr>
        <w:t xml:space="preserve">Die Suche soll mindestens in den Studienregistern/Studienergebnisdatenbanken National Library </w:t>
      </w:r>
      <w:proofErr w:type="spellStart"/>
      <w:r w:rsidRPr="00C61645">
        <w:rPr>
          <w:color w:val="auto"/>
        </w:rPr>
        <w:t>of</w:t>
      </w:r>
      <w:proofErr w:type="spellEnd"/>
      <w:r w:rsidRPr="00C61645">
        <w:rPr>
          <w:color w:val="auto"/>
        </w:rPr>
        <w:t xml:space="preserve"> Medicine (US) Clinicaltrials.gov (</w:t>
      </w:r>
      <w:r w:rsidRPr="00C61645">
        <w:rPr>
          <w:color w:val="auto"/>
          <w:u w:val="single"/>
        </w:rPr>
        <w:t>www.clinicaltrials.gov</w:t>
      </w:r>
      <w:r w:rsidRPr="00C61645">
        <w:rPr>
          <w:color w:val="auto"/>
        </w:rPr>
        <w:t xml:space="preserve">), </w:t>
      </w:r>
      <w:hyperlink w:history="1"/>
      <w:r w:rsidRPr="00C61645">
        <w:rPr>
          <w:color w:val="auto"/>
        </w:rPr>
        <w:t xml:space="preserve">EU Clinical Trials Register (EU-CTR, </w:t>
      </w:r>
      <w:hyperlink r:id="rId18" w:history="1">
        <w:r w:rsidRPr="00C61645">
          <w:rPr>
            <w:rStyle w:val="Hyperlink"/>
            <w:color w:val="auto"/>
          </w:rPr>
          <w:t>www.clinicaltrialsregister.eu</w:t>
        </w:r>
      </w:hyperlink>
      <w:r w:rsidRPr="00C61645">
        <w:rPr>
          <w:color w:val="auto"/>
        </w:rPr>
        <w:t>),</w:t>
      </w:r>
      <w:r w:rsidR="00152DAF" w:rsidRPr="00C61645">
        <w:rPr>
          <w:color w:val="auto"/>
        </w:rPr>
        <w:t xml:space="preserve"> </w:t>
      </w:r>
      <w:r w:rsidRPr="00C61645">
        <w:rPr>
          <w:color w:val="auto"/>
        </w:rPr>
        <w:t>Clinical Trials Information System (CTIS) (</w:t>
      </w:r>
      <w:r w:rsidRPr="00C61645">
        <w:rPr>
          <w:color w:val="auto"/>
          <w:u w:val="single"/>
        </w:rPr>
        <w:t>https://euclinicaltrials.eu/</w:t>
      </w:r>
      <w:r w:rsidRPr="00C61645">
        <w:rPr>
          <w:color w:val="auto"/>
        </w:rPr>
        <w:t xml:space="preserve">), Clinical Data Suchportal der European </w:t>
      </w:r>
      <w:proofErr w:type="spellStart"/>
      <w:r w:rsidRPr="00C61645">
        <w:rPr>
          <w:color w:val="auto"/>
        </w:rPr>
        <w:t>Medicines</w:t>
      </w:r>
      <w:proofErr w:type="spellEnd"/>
      <w:r w:rsidRPr="00C61645">
        <w:rPr>
          <w:color w:val="auto"/>
        </w:rPr>
        <w:t xml:space="preserve"> Agency (</w:t>
      </w:r>
      <w:hyperlink r:id="rId19" w:history="1">
        <w:r w:rsidRPr="00C61645">
          <w:rPr>
            <w:rStyle w:val="Hyperlink"/>
            <w:color w:val="auto"/>
          </w:rPr>
          <w:t>https://clinicaldata.ema.europa.eu</w:t>
        </w:r>
      </w:hyperlink>
      <w:r w:rsidRPr="00C61645">
        <w:rPr>
          <w:color w:val="auto"/>
        </w:rPr>
        <w:t xml:space="preserve">) </w:t>
      </w:r>
      <w:r w:rsidR="002A38ED" w:rsidRPr="00C61645">
        <w:rPr>
          <w:color w:val="auto"/>
        </w:rPr>
        <w:t xml:space="preserve">durchgeführt werden. </w:t>
      </w:r>
    </w:p>
    <w:p w14:paraId="6A8E2E3D" w14:textId="4F6347C2" w:rsidR="002A38ED" w:rsidRPr="00C61645" w:rsidRDefault="002A38ED" w:rsidP="00DF45BF">
      <w:pPr>
        <w:pStyle w:val="ErlaeuterungenDossier"/>
        <w:rPr>
          <w:color w:val="auto"/>
        </w:rPr>
      </w:pPr>
      <w:r w:rsidRPr="00C61645">
        <w:rPr>
          <w:color w:val="auto"/>
        </w:rPr>
        <w:t>Die Suche soll in jedem Studienregister</w:t>
      </w:r>
      <w:r w:rsidR="00433655" w:rsidRPr="00C61645">
        <w:rPr>
          <w:color w:val="auto"/>
        </w:rPr>
        <w:t>/Studienergebnisdatenbank</w:t>
      </w:r>
      <w:r w:rsidRPr="00C61645">
        <w:rPr>
          <w:color w:val="auto"/>
        </w:rPr>
        <w:t xml:space="preserve"> einzeln und mit einer für das jeweilige Studienregister</w:t>
      </w:r>
      <w:r w:rsidR="00433655" w:rsidRPr="00C61645">
        <w:rPr>
          <w:color w:val="auto"/>
        </w:rPr>
        <w:t>/Studienergebnisdatenbank</w:t>
      </w:r>
      <w:r w:rsidRPr="00C61645">
        <w:rPr>
          <w:color w:val="auto"/>
        </w:rPr>
        <w:t xml:space="preserve"> adaptierten Suchstrategie durchgeführt werden. Die Suche soll abgeschlossene, abgebrochene und laufende Studien erfassen. Alle Suchstrategien sind in </w:t>
      </w:r>
      <w:r w:rsidR="00970426" w:rsidRPr="00C61645">
        <w:rPr>
          <w:color w:val="auto"/>
        </w:rPr>
        <w:fldChar w:fldCharType="begin"/>
      </w:r>
      <w:r w:rsidR="00970426" w:rsidRPr="00C61645">
        <w:rPr>
          <w:color w:val="auto"/>
        </w:rPr>
        <w:instrText xml:space="preserve"> REF _Ref280100886 \r \h  \* MERGEFORMAT </w:instrText>
      </w:r>
      <w:r w:rsidR="00970426" w:rsidRPr="00C61645">
        <w:rPr>
          <w:color w:val="auto"/>
        </w:rPr>
      </w:r>
      <w:r w:rsidR="00970426" w:rsidRPr="00C61645">
        <w:rPr>
          <w:color w:val="auto"/>
        </w:rPr>
        <w:fldChar w:fldCharType="separate"/>
      </w:r>
      <w:r w:rsidR="00686EB7" w:rsidRPr="00C61645">
        <w:rPr>
          <w:color w:val="auto"/>
        </w:rPr>
        <w:t>Anhang 4-B</w:t>
      </w:r>
      <w:r w:rsidR="00970426" w:rsidRPr="00C61645">
        <w:rPr>
          <w:color w:val="auto"/>
        </w:rPr>
        <w:fldChar w:fldCharType="end"/>
      </w:r>
      <w:r w:rsidRPr="00C61645">
        <w:rPr>
          <w:color w:val="auto"/>
        </w:rPr>
        <w:t xml:space="preserve"> zu dokumentieren. </w:t>
      </w:r>
    </w:p>
    <w:p w14:paraId="63A7AF5C" w14:textId="4F1FA328" w:rsidR="0006046C" w:rsidRPr="00C61645" w:rsidRDefault="0006046C" w:rsidP="0006046C">
      <w:pPr>
        <w:pStyle w:val="ErlaeuterungenDossier"/>
        <w:rPr>
          <w:color w:val="auto"/>
        </w:rPr>
      </w:pPr>
      <w:r w:rsidRPr="00C61645">
        <w:rPr>
          <w:color w:val="auto"/>
        </w:rPr>
        <w:t xml:space="preserve">Für Clinical Data (Suchportal der European </w:t>
      </w:r>
      <w:proofErr w:type="spellStart"/>
      <w:r w:rsidRPr="00C61645">
        <w:rPr>
          <w:color w:val="auto"/>
        </w:rPr>
        <w:t>Medicines</w:t>
      </w:r>
      <w:proofErr w:type="spellEnd"/>
      <w:r w:rsidRPr="00C61645">
        <w:rPr>
          <w:color w:val="auto"/>
        </w:rPr>
        <w:t xml:space="preserve"> Agency) genügt hingegen die Suche nach Einträgen mit Ergebnisberichten zu Studien, die bereits anderweitig (z</w:t>
      </w:r>
      <w:r w:rsidR="00C45707" w:rsidRPr="00C61645">
        <w:rPr>
          <w:color w:val="auto"/>
        </w:rPr>
        <w:t>um Beispiel</w:t>
      </w:r>
      <w:r w:rsidRPr="00C61645">
        <w:rPr>
          <w:color w:val="auto"/>
        </w:rPr>
        <w:t xml:space="preserve"> über die bibliografische </w:t>
      </w:r>
      <w:r w:rsidR="00D327C5" w:rsidRPr="00C61645">
        <w:rPr>
          <w:color w:val="auto"/>
        </w:rPr>
        <w:t>R</w:t>
      </w:r>
      <w:r w:rsidRPr="00C61645">
        <w:rPr>
          <w:color w:val="auto"/>
        </w:rPr>
        <w:t xml:space="preserve">echerche und Studienregistersuche) identifiziert wurden. Eine Dokumentation der zugehörigen Suchstrategie ist nicht erforderlich. </w:t>
      </w:r>
    </w:p>
    <w:p w14:paraId="4B3A1FD6" w14:textId="5695F125" w:rsidR="00CC18E0" w:rsidRPr="00C61645" w:rsidRDefault="002A38ED" w:rsidP="00DF45BF">
      <w:pPr>
        <w:pStyle w:val="FragestellungDossier"/>
        <w:rPr>
          <w:color w:val="auto"/>
        </w:rPr>
      </w:pPr>
      <w:r w:rsidRPr="00C61645">
        <w:rPr>
          <w:color w:val="auto"/>
        </w:rPr>
        <w:t>Beschreiben Sie nachfolgend</w:t>
      </w:r>
      <w:r w:rsidR="00545E36" w:rsidRPr="00C61645">
        <w:rPr>
          <w:color w:val="auto"/>
        </w:rPr>
        <w:t xml:space="preserve"> für alle durchgeführten Recherchen</w:t>
      </w:r>
      <w:r w:rsidRPr="00C61645">
        <w:rPr>
          <w:color w:val="auto"/>
        </w:rPr>
        <w:t>, in welchen Studienregistern</w:t>
      </w:r>
      <w:r w:rsidR="00433655" w:rsidRPr="00C61645">
        <w:rPr>
          <w:color w:val="auto"/>
        </w:rPr>
        <w:t>/Studienergebnisdatenbanken</w:t>
      </w:r>
      <w:r w:rsidRPr="00C61645">
        <w:rPr>
          <w:color w:val="auto"/>
        </w:rPr>
        <w:t xml:space="preserve"> die Suche durchgeführt wurde. Begründen Sie dabei Abweichungen von den oben beschriebenen Vorgaben. Geben Sie auch an, </w:t>
      </w:r>
      <w:r w:rsidR="00E16DCD" w:rsidRPr="00C61645">
        <w:rPr>
          <w:color w:val="auto"/>
        </w:rPr>
        <w:t>wenn</w:t>
      </w:r>
      <w:r w:rsidRPr="00C61645">
        <w:rPr>
          <w:color w:val="auto"/>
        </w:rPr>
        <w:t xml:space="preserve"> bei der Recherche generelle Einschränkungen vorgenommen wurden (z</w:t>
      </w:r>
      <w:r w:rsidR="00C45707" w:rsidRPr="00C61645">
        <w:rPr>
          <w:color w:val="auto"/>
        </w:rPr>
        <w:t>um Beispiel</w:t>
      </w:r>
      <w:r w:rsidRPr="00C61645">
        <w:rPr>
          <w:color w:val="auto"/>
        </w:rPr>
        <w:t xml:space="preserve"> Jahreseinschränkungen), und begründen Sie diese.</w:t>
      </w:r>
    </w:p>
    <w:p w14:paraId="7D87AC5F" w14:textId="279214AF" w:rsidR="000666EB" w:rsidRPr="00C61645" w:rsidRDefault="000666EB" w:rsidP="00DF45BF">
      <w:pPr>
        <w:pStyle w:val="FragestellungDossier"/>
        <w:rPr>
          <w:color w:val="auto"/>
        </w:rPr>
      </w:pPr>
      <w:r w:rsidRPr="00C61645">
        <w:rPr>
          <w:color w:val="auto"/>
        </w:rPr>
        <w:t>Sofern Angaben zu diesem Abschnitt im EU-Dossier enthalten</w:t>
      </w:r>
      <w:r w:rsidR="00823386" w:rsidRPr="00C61645">
        <w:rPr>
          <w:color w:val="auto"/>
        </w:rPr>
        <w:t xml:space="preserve"> </w:t>
      </w:r>
      <w:r w:rsidR="00310AC2" w:rsidRPr="00C61645">
        <w:rPr>
          <w:color w:val="auto"/>
        </w:rPr>
        <w:t xml:space="preserve">sind und diese Grundlage der Nutzenbewertung nach § 35a SGB V sein sollen, </w:t>
      </w:r>
      <w:r w:rsidRPr="00C61645">
        <w:rPr>
          <w:color w:val="auto"/>
        </w:rPr>
        <w:t xml:space="preserve">ist auf die entsprechenden Abschnitte des </w:t>
      </w:r>
      <w:r w:rsidR="00687A59" w:rsidRPr="00C61645">
        <w:rPr>
          <w:color w:val="auto"/>
        </w:rPr>
        <w:t>EU</w:t>
      </w:r>
      <w:r w:rsidR="00C872C1" w:rsidRPr="00C61645">
        <w:rPr>
          <w:color w:val="auto"/>
        </w:rPr>
        <w:noBreakHyphen/>
      </w:r>
      <w:r w:rsidRPr="00C61645">
        <w:rPr>
          <w:color w:val="auto"/>
        </w:rPr>
        <w:t xml:space="preserve">Dossiers zu verweisen. </w:t>
      </w:r>
    </w:p>
    <w:p w14:paraId="29EBAEF3" w14:textId="77777777" w:rsidR="002A38ED" w:rsidRPr="00C61645" w:rsidRDefault="002A38ED" w:rsidP="00264A48">
      <w:pPr>
        <w:pStyle w:val="TextkrperDossier"/>
        <w:rPr>
          <w:color w:val="auto"/>
          <w:highlight w:val="darkGray"/>
        </w:rPr>
      </w:pPr>
      <w:r w:rsidRPr="00C61645">
        <w:rPr>
          <w:color w:val="auto"/>
          <w:highlight w:val="darkGray"/>
        </w:rPr>
        <w:t>&lt;&lt; Angaben des pharmazeutischen Unternehmers &gt;&gt;</w:t>
      </w:r>
    </w:p>
    <w:p w14:paraId="51A36356" w14:textId="77777777" w:rsidR="00720F66" w:rsidRPr="00C61645" w:rsidRDefault="00720F66" w:rsidP="00720F66">
      <w:pPr>
        <w:rPr>
          <w:color w:val="auto"/>
        </w:rPr>
      </w:pPr>
    </w:p>
    <w:p w14:paraId="0426C9E4" w14:textId="51510BE8" w:rsidR="00720F66" w:rsidRPr="00C61645" w:rsidRDefault="00720F66" w:rsidP="00D77283">
      <w:pPr>
        <w:pStyle w:val="berschrift4"/>
        <w:rPr>
          <w:color w:val="auto"/>
        </w:rPr>
      </w:pPr>
      <w:bookmarkStart w:id="33" w:name="_Toc484108902"/>
      <w:bookmarkStart w:id="34" w:name="_Ref506551409"/>
      <w:bookmarkStart w:id="35" w:name="_Toc201140075"/>
      <w:r w:rsidRPr="00C61645">
        <w:rPr>
          <w:color w:val="auto"/>
        </w:rPr>
        <w:lastRenderedPageBreak/>
        <w:t xml:space="preserve">Suche auf der </w:t>
      </w:r>
      <w:r w:rsidR="00CF32F0" w:rsidRPr="00C61645">
        <w:rPr>
          <w:color w:val="auto"/>
        </w:rPr>
        <w:t>Internetseite</w:t>
      </w:r>
      <w:r w:rsidRPr="00C61645">
        <w:rPr>
          <w:color w:val="auto"/>
        </w:rPr>
        <w:t xml:space="preserve"> des G</w:t>
      </w:r>
      <w:r w:rsidR="00C45707" w:rsidRPr="00C61645">
        <w:rPr>
          <w:color w:val="auto"/>
        </w:rPr>
        <w:t>emeinsamen Bundesausschuss</w:t>
      </w:r>
      <w:bookmarkEnd w:id="33"/>
      <w:bookmarkEnd w:id="34"/>
      <w:bookmarkEnd w:id="35"/>
    </w:p>
    <w:p w14:paraId="5F1BD5AA" w14:textId="79E1E96A" w:rsidR="00720F66" w:rsidRPr="00C61645" w:rsidRDefault="00720F66" w:rsidP="00720F66">
      <w:pPr>
        <w:pBdr>
          <w:top w:val="single" w:sz="4" w:space="1" w:color="auto"/>
          <w:left w:val="single" w:sz="4" w:space="4" w:color="auto"/>
          <w:bottom w:val="single" w:sz="4" w:space="1" w:color="auto"/>
          <w:right w:val="single" w:sz="4" w:space="4" w:color="auto"/>
        </w:pBdr>
        <w:shd w:val="clear" w:color="auto" w:fill="D9D9D9"/>
        <w:rPr>
          <w:color w:val="auto"/>
        </w:rPr>
      </w:pPr>
      <w:r w:rsidRPr="00C61645">
        <w:rPr>
          <w:color w:val="auto"/>
        </w:rPr>
        <w:t xml:space="preserve">Die </w:t>
      </w:r>
      <w:r w:rsidR="00CF32F0" w:rsidRPr="00C61645">
        <w:rPr>
          <w:color w:val="auto"/>
        </w:rPr>
        <w:t>Internetseite</w:t>
      </w:r>
      <w:r w:rsidRPr="00C61645">
        <w:rPr>
          <w:color w:val="auto"/>
        </w:rPr>
        <w:t xml:space="preserve"> des G</w:t>
      </w:r>
      <w:r w:rsidR="00C45707" w:rsidRPr="00C61645">
        <w:rPr>
          <w:color w:val="auto"/>
        </w:rPr>
        <w:t>emeinsamen Bundesausschusses</w:t>
      </w:r>
      <w:r w:rsidRPr="00C61645">
        <w:rPr>
          <w:color w:val="auto"/>
        </w:rPr>
        <w:t xml:space="preserve"> ist grundsätzlich zu durchsuchen, um sicherzustellen, dass alle vorliegenden Daten zu Studienmethodik und –</w:t>
      </w:r>
      <w:proofErr w:type="spellStart"/>
      <w:r w:rsidRPr="00C61645">
        <w:rPr>
          <w:color w:val="auto"/>
        </w:rPr>
        <w:t>ergebnissen</w:t>
      </w:r>
      <w:proofErr w:type="spellEnd"/>
      <w:r w:rsidRPr="00C61645">
        <w:rPr>
          <w:color w:val="auto"/>
        </w:rPr>
        <w:t xml:space="preserve"> von relevanten Studien in die Bewertung einfließen.</w:t>
      </w:r>
    </w:p>
    <w:p w14:paraId="49E0D08B" w14:textId="0733826D" w:rsidR="00720F66" w:rsidRPr="00C61645" w:rsidRDefault="00720F66" w:rsidP="00720F66">
      <w:pPr>
        <w:pBdr>
          <w:top w:val="single" w:sz="4" w:space="1" w:color="auto"/>
          <w:left w:val="single" w:sz="4" w:space="4" w:color="auto"/>
          <w:bottom w:val="single" w:sz="4" w:space="1" w:color="auto"/>
          <w:right w:val="single" w:sz="4" w:space="4" w:color="auto"/>
        </w:pBdr>
        <w:shd w:val="clear" w:color="auto" w:fill="D9D9D9"/>
        <w:rPr>
          <w:color w:val="auto"/>
        </w:rPr>
      </w:pPr>
      <w:r w:rsidRPr="00C61645">
        <w:rPr>
          <w:color w:val="auto"/>
        </w:rPr>
        <w:t xml:space="preserve">Auf der </w:t>
      </w:r>
      <w:r w:rsidR="00CF32F0" w:rsidRPr="00C61645">
        <w:rPr>
          <w:color w:val="auto"/>
        </w:rPr>
        <w:t>Internetseite</w:t>
      </w:r>
      <w:r w:rsidRPr="00C61645">
        <w:rPr>
          <w:color w:val="auto"/>
        </w:rPr>
        <w:t xml:space="preserve"> des </w:t>
      </w:r>
      <w:r w:rsidR="00C45707" w:rsidRPr="00C61645">
        <w:rPr>
          <w:color w:val="auto"/>
        </w:rPr>
        <w:t xml:space="preserve">Gemeinsamen Bundesausschusses </w:t>
      </w:r>
      <w:r w:rsidRPr="00C61645">
        <w:rPr>
          <w:color w:val="auto"/>
        </w:rPr>
        <w:t>werden Dokumente zur frühen Nutzenbewertung nach §35a SGB</w:t>
      </w:r>
      <w:r w:rsidR="00301452" w:rsidRPr="00C61645">
        <w:rPr>
          <w:color w:val="auto"/>
        </w:rPr>
        <w:t> </w:t>
      </w:r>
      <w:r w:rsidRPr="00C61645">
        <w:rPr>
          <w:color w:val="auto"/>
        </w:rPr>
        <w:t>V veröffentlicht. Diese enthalten teilweise anderweitig nicht veröffentlichte Daten zu Studienmethodik und –</w:t>
      </w:r>
      <w:proofErr w:type="spellStart"/>
      <w:r w:rsidRPr="00C61645">
        <w:rPr>
          <w:color w:val="auto"/>
        </w:rPr>
        <w:t>ergebnissen</w:t>
      </w:r>
      <w:proofErr w:type="spellEnd"/>
      <w:r w:rsidRPr="00C61645">
        <w:rPr>
          <w:color w:val="auto"/>
          <w:vertAlign w:val="superscript"/>
        </w:rPr>
        <w:footnoteReference w:id="1"/>
      </w:r>
      <w:r w:rsidRPr="00C61645">
        <w:rPr>
          <w:color w:val="auto"/>
        </w:rPr>
        <w:t>. Solche Daten sind dabei insbesondere in den Modulen 4 der Dossiers pharmazeutischer Unternehmer, in IQWiG</w:t>
      </w:r>
      <w:r w:rsidR="00C872C1" w:rsidRPr="00C61645">
        <w:rPr>
          <w:color w:val="auto"/>
        </w:rPr>
        <w:noBreakHyphen/>
      </w:r>
      <w:r w:rsidRPr="00C61645">
        <w:rPr>
          <w:color w:val="auto"/>
        </w:rPr>
        <w:t xml:space="preserve">Nutzenbewertungen sowie dem Beschluss des </w:t>
      </w:r>
      <w:r w:rsidR="00C45707" w:rsidRPr="00C61645">
        <w:rPr>
          <w:color w:val="auto"/>
        </w:rPr>
        <w:t xml:space="preserve">Gemeinsamen Bundesausschusses </w:t>
      </w:r>
      <w:r w:rsidRPr="00C61645">
        <w:rPr>
          <w:color w:val="auto"/>
        </w:rPr>
        <w:t xml:space="preserve">einschließlich der Tragenden Gründe und der Zusammenfassenden Dokumentation zu erwarten. </w:t>
      </w:r>
    </w:p>
    <w:p w14:paraId="7C9A3642" w14:textId="3720EE17" w:rsidR="0006046C" w:rsidRPr="00C61645" w:rsidRDefault="00720F66" w:rsidP="0006046C">
      <w:pPr>
        <w:pStyle w:val="ErlaeuterungenDossier"/>
        <w:rPr>
          <w:color w:val="auto"/>
        </w:rPr>
      </w:pPr>
      <w:r w:rsidRPr="00C61645">
        <w:rPr>
          <w:color w:val="auto"/>
        </w:rPr>
        <w:t xml:space="preserve">Die Suche auf der </w:t>
      </w:r>
      <w:r w:rsidR="00CF32F0" w:rsidRPr="00C61645">
        <w:rPr>
          <w:color w:val="auto"/>
        </w:rPr>
        <w:t>Internetseite</w:t>
      </w:r>
      <w:r w:rsidRPr="00C61645">
        <w:rPr>
          <w:color w:val="auto"/>
        </w:rPr>
        <w:t xml:space="preserve"> des </w:t>
      </w:r>
      <w:r w:rsidR="00C45707" w:rsidRPr="00C61645">
        <w:rPr>
          <w:color w:val="auto"/>
        </w:rPr>
        <w:t xml:space="preserve">Gemeinsamen Bundesausschusses </w:t>
      </w:r>
      <w:r w:rsidRPr="00C61645">
        <w:rPr>
          <w:color w:val="auto"/>
        </w:rPr>
        <w:t xml:space="preserve">muss für RCT mit dem zu bewertenden Arzneimittel (Abschnitt </w:t>
      </w:r>
      <w:r w:rsidRPr="00C61645">
        <w:rPr>
          <w:color w:val="auto"/>
        </w:rPr>
        <w:fldChar w:fldCharType="begin"/>
      </w:r>
      <w:r w:rsidRPr="00C61645">
        <w:rPr>
          <w:color w:val="auto"/>
        </w:rPr>
        <w:instrText xml:space="preserve"> REF _Ref280191885 \r \h  \* MERGEFORMAT </w:instrText>
      </w:r>
      <w:r w:rsidRPr="00C61645">
        <w:rPr>
          <w:color w:val="auto"/>
        </w:rPr>
      </w:r>
      <w:r w:rsidRPr="00C61645">
        <w:rPr>
          <w:color w:val="auto"/>
        </w:rPr>
        <w:fldChar w:fldCharType="separate"/>
      </w:r>
      <w:r w:rsidR="00686EB7" w:rsidRPr="00C61645">
        <w:rPr>
          <w:color w:val="auto"/>
        </w:rPr>
        <w:t>4.3.1</w:t>
      </w:r>
      <w:r w:rsidRPr="00C61645">
        <w:rPr>
          <w:color w:val="auto"/>
        </w:rPr>
        <w:fldChar w:fldCharType="end"/>
      </w:r>
      <w:r w:rsidRPr="00C61645">
        <w:rPr>
          <w:color w:val="auto"/>
        </w:rPr>
        <w:t xml:space="preserve">) immer durchgeführt werden. Für indirekte Vergleiche auf Basis von RCT (Abschnitt </w:t>
      </w:r>
      <w:r w:rsidRPr="00C61645">
        <w:rPr>
          <w:color w:val="auto"/>
        </w:rPr>
        <w:fldChar w:fldCharType="begin"/>
      </w:r>
      <w:r w:rsidRPr="00C61645">
        <w:rPr>
          <w:color w:val="auto"/>
        </w:rPr>
        <w:instrText xml:space="preserve"> REF _Ref280191890 \r \h  \* MERGEFORMAT </w:instrText>
      </w:r>
      <w:r w:rsidRPr="00C61645">
        <w:rPr>
          <w:color w:val="auto"/>
        </w:rPr>
      </w:r>
      <w:r w:rsidRPr="00C61645">
        <w:rPr>
          <w:color w:val="auto"/>
        </w:rPr>
        <w:fldChar w:fldCharType="separate"/>
      </w:r>
      <w:r w:rsidR="00686EB7" w:rsidRPr="00C61645">
        <w:rPr>
          <w:color w:val="auto"/>
        </w:rPr>
        <w:t>4.3.2.1</w:t>
      </w:r>
      <w:r w:rsidRPr="00C61645">
        <w:rPr>
          <w:color w:val="auto"/>
        </w:rPr>
        <w:fldChar w:fldCharType="end"/>
      </w:r>
      <w:r w:rsidRPr="00C61645">
        <w:rPr>
          <w:color w:val="auto"/>
        </w:rPr>
        <w:t xml:space="preserve">), nicht randomisierte vergleichende Studien (Abschnitt </w:t>
      </w:r>
      <w:r w:rsidRPr="00C61645">
        <w:rPr>
          <w:color w:val="auto"/>
        </w:rPr>
        <w:fldChar w:fldCharType="begin"/>
      </w:r>
      <w:r w:rsidRPr="00C61645">
        <w:rPr>
          <w:color w:val="auto"/>
        </w:rPr>
        <w:instrText xml:space="preserve"> REF _Ref281238373 \r \h  \* MERGEFORMAT </w:instrText>
      </w:r>
      <w:r w:rsidRPr="00C61645">
        <w:rPr>
          <w:color w:val="auto"/>
        </w:rPr>
      </w:r>
      <w:r w:rsidRPr="00C61645">
        <w:rPr>
          <w:color w:val="auto"/>
        </w:rPr>
        <w:fldChar w:fldCharType="separate"/>
      </w:r>
      <w:r w:rsidR="00686EB7" w:rsidRPr="00C61645">
        <w:rPr>
          <w:color w:val="auto"/>
        </w:rPr>
        <w:t>4.3.2.2</w:t>
      </w:r>
      <w:r w:rsidRPr="00C61645">
        <w:rPr>
          <w:color w:val="auto"/>
        </w:rPr>
        <w:fldChar w:fldCharType="end"/>
      </w:r>
      <w:r w:rsidRPr="00C61645">
        <w:rPr>
          <w:color w:val="auto"/>
        </w:rPr>
        <w:t xml:space="preserve">) sowie weitere Untersuchungen (Abschnitt </w:t>
      </w:r>
      <w:r w:rsidRPr="00C61645">
        <w:rPr>
          <w:color w:val="auto"/>
        </w:rPr>
        <w:fldChar w:fldCharType="begin"/>
      </w:r>
      <w:r w:rsidRPr="00C61645">
        <w:rPr>
          <w:color w:val="auto"/>
        </w:rPr>
        <w:instrText xml:space="preserve"> REF _Ref280192302 \r \h  \* MERGEFORMAT </w:instrText>
      </w:r>
      <w:r w:rsidRPr="00C61645">
        <w:rPr>
          <w:color w:val="auto"/>
        </w:rPr>
      </w:r>
      <w:r w:rsidRPr="00C61645">
        <w:rPr>
          <w:color w:val="auto"/>
        </w:rPr>
        <w:fldChar w:fldCharType="separate"/>
      </w:r>
      <w:r w:rsidR="00686EB7" w:rsidRPr="00C61645">
        <w:rPr>
          <w:color w:val="auto"/>
        </w:rPr>
        <w:t>4.3.2.3</w:t>
      </w:r>
      <w:r w:rsidRPr="00C61645">
        <w:rPr>
          <w:color w:val="auto"/>
        </w:rPr>
        <w:fldChar w:fldCharType="end"/>
      </w:r>
      <w:r w:rsidRPr="00C61645">
        <w:rPr>
          <w:color w:val="auto"/>
        </w:rPr>
        <w:t xml:space="preserve">) muss eine Suche auf der </w:t>
      </w:r>
      <w:r w:rsidR="00CF32F0" w:rsidRPr="00C61645">
        <w:rPr>
          <w:color w:val="auto"/>
        </w:rPr>
        <w:t>Internetseite</w:t>
      </w:r>
      <w:r w:rsidR="00C45707" w:rsidRPr="00C61645">
        <w:rPr>
          <w:color w:val="auto"/>
        </w:rPr>
        <w:t xml:space="preserve"> des Gemeinsamen Bundesausschusses</w:t>
      </w:r>
      <w:r w:rsidRPr="00C61645">
        <w:rPr>
          <w:color w:val="auto"/>
        </w:rPr>
        <w:t xml:space="preserve"> immer dann durchgeführt werden, wenn auf Basis solcher Studien der medizinische Zusatznutzen bewertet wird. Die Suche ist dann sowohl für das zu bewertende Arzneimittel als auch für die zweckmäßige Vergleichstherapie durchzuführen</w:t>
      </w:r>
      <w:r w:rsidR="00E57BD2" w:rsidRPr="00C61645">
        <w:rPr>
          <w:color w:val="auto"/>
        </w:rPr>
        <w:t>.</w:t>
      </w:r>
      <w:r w:rsidR="0006046C" w:rsidRPr="00C61645">
        <w:rPr>
          <w:color w:val="auto"/>
        </w:rPr>
        <w:t xml:space="preserve"> Es genügt die Suche nach Einträgen zu Studien, die bereits anderweitig (</w:t>
      </w:r>
      <w:r w:rsidR="00C45707" w:rsidRPr="00C61645">
        <w:rPr>
          <w:color w:val="auto"/>
        </w:rPr>
        <w:t xml:space="preserve">zum Beispiel </w:t>
      </w:r>
      <w:r w:rsidR="0006046C" w:rsidRPr="00C61645">
        <w:rPr>
          <w:color w:val="auto"/>
        </w:rPr>
        <w:t xml:space="preserve">über die bibliografische </w:t>
      </w:r>
      <w:r w:rsidR="00D327C5" w:rsidRPr="00C61645">
        <w:rPr>
          <w:color w:val="auto"/>
        </w:rPr>
        <w:t>R</w:t>
      </w:r>
      <w:r w:rsidR="0006046C" w:rsidRPr="00C61645">
        <w:rPr>
          <w:color w:val="auto"/>
        </w:rPr>
        <w:t>echerche und Studienregistersuche) identifiziert wurden. Eine Dokumentation der zugehörigen Suchstrategie ist nicht erforderlich.</w:t>
      </w:r>
    </w:p>
    <w:p w14:paraId="24569739" w14:textId="42A523D0" w:rsidR="00720F66" w:rsidRPr="00C61645" w:rsidRDefault="00720F66" w:rsidP="00720F66">
      <w:pPr>
        <w:pBdr>
          <w:top w:val="single" w:sz="4" w:space="1" w:color="auto"/>
          <w:left w:val="single" w:sz="4" w:space="4" w:color="auto"/>
          <w:bottom w:val="single" w:sz="4" w:space="1" w:color="auto"/>
          <w:right w:val="single" w:sz="4" w:space="4" w:color="auto"/>
        </w:pBdr>
        <w:shd w:val="clear" w:color="auto" w:fill="D9D9D9"/>
        <w:rPr>
          <w:color w:val="auto"/>
        </w:rPr>
      </w:pPr>
      <w:r w:rsidRPr="00C61645">
        <w:rPr>
          <w:color w:val="auto"/>
        </w:rPr>
        <w:t xml:space="preserve">Das Datum der Recherche soll nicht mehr als </w:t>
      </w:r>
      <w:r w:rsidR="00C45707" w:rsidRPr="00C61645">
        <w:rPr>
          <w:color w:val="auto"/>
        </w:rPr>
        <w:t>drei</w:t>
      </w:r>
      <w:r w:rsidRPr="00C61645">
        <w:rPr>
          <w:color w:val="auto"/>
        </w:rPr>
        <w:t xml:space="preserve"> Monate vor dem für die Einreichung des Dossiers maßgeblichen Zeitpunkt liegen.</w:t>
      </w:r>
    </w:p>
    <w:p w14:paraId="28F42639" w14:textId="545BA94B" w:rsidR="00720F66" w:rsidRPr="00C61645" w:rsidRDefault="00720F66" w:rsidP="00720F66">
      <w:pPr>
        <w:rPr>
          <w:i/>
          <w:color w:val="auto"/>
        </w:rPr>
      </w:pPr>
      <w:r w:rsidRPr="00C61645">
        <w:rPr>
          <w:i/>
          <w:color w:val="auto"/>
        </w:rPr>
        <w:t xml:space="preserve">Beschreiben Sie nachfolgend das Vorgehen für die Suche. Benennen Sie die Wirkstoffe und die auf der </w:t>
      </w:r>
      <w:r w:rsidR="00CF32F0" w:rsidRPr="00C61645">
        <w:rPr>
          <w:i/>
          <w:color w:val="auto"/>
        </w:rPr>
        <w:t>Internetseite</w:t>
      </w:r>
      <w:r w:rsidRPr="00C61645">
        <w:rPr>
          <w:i/>
          <w:color w:val="auto"/>
        </w:rPr>
        <w:t xml:space="preserve"> des </w:t>
      </w:r>
      <w:r w:rsidR="00C45707" w:rsidRPr="00C61645">
        <w:rPr>
          <w:color w:val="auto"/>
        </w:rPr>
        <w:t xml:space="preserve">Gemeinsamen Bundesausschusses </w:t>
      </w:r>
      <w:r w:rsidRPr="00C61645">
        <w:rPr>
          <w:i/>
          <w:color w:val="auto"/>
        </w:rPr>
        <w:t>genannten zugehörigen Vorgangsnummern, zu denen Sie eine Suche durchgeführt haben.</w:t>
      </w:r>
    </w:p>
    <w:p w14:paraId="396B1B3E" w14:textId="6F864F72" w:rsidR="00720F66" w:rsidRPr="00C61645" w:rsidRDefault="00720F66" w:rsidP="00720F66">
      <w:pPr>
        <w:rPr>
          <w:i/>
          <w:color w:val="auto"/>
        </w:rPr>
      </w:pPr>
      <w:r w:rsidRPr="00C61645">
        <w:rPr>
          <w:i/>
          <w:color w:val="auto"/>
        </w:rPr>
        <w:t xml:space="preserve">Begründen Sie Abweichungen von den oben beschriebenen Vorgaben. </w:t>
      </w:r>
    </w:p>
    <w:p w14:paraId="52E32413" w14:textId="653CE1DF" w:rsidR="00476FD2" w:rsidRPr="00C61645" w:rsidRDefault="000666EB" w:rsidP="00C42E48">
      <w:pPr>
        <w:pStyle w:val="FragestellungDossier"/>
        <w:rPr>
          <w:color w:val="auto"/>
        </w:rPr>
      </w:pPr>
      <w:r w:rsidRPr="00C61645">
        <w:rPr>
          <w:color w:val="auto"/>
        </w:rPr>
        <w:t xml:space="preserve">Sofern Angaben zu diesem Abschnitt im EU-Dossier enthalten </w:t>
      </w:r>
      <w:r w:rsidR="00310AC2" w:rsidRPr="00C61645">
        <w:rPr>
          <w:color w:val="auto"/>
        </w:rPr>
        <w:t xml:space="preserve">sind und diese Grundlage der Nutzenbewertung nach § 35a SGB V sein sollen, </w:t>
      </w:r>
      <w:r w:rsidRPr="00C61645">
        <w:rPr>
          <w:color w:val="auto"/>
        </w:rPr>
        <w:t xml:space="preserve">ist auf die entsprechenden Abschnitte des </w:t>
      </w:r>
      <w:r w:rsidR="00F637EE" w:rsidRPr="00C61645">
        <w:rPr>
          <w:color w:val="auto"/>
        </w:rPr>
        <w:t>EU</w:t>
      </w:r>
      <w:r w:rsidR="00C872C1" w:rsidRPr="00C61645">
        <w:rPr>
          <w:color w:val="auto"/>
        </w:rPr>
        <w:noBreakHyphen/>
      </w:r>
      <w:r w:rsidRPr="00C61645">
        <w:rPr>
          <w:color w:val="auto"/>
        </w:rPr>
        <w:t xml:space="preserve">Dossiers zu verweisen. </w:t>
      </w:r>
    </w:p>
    <w:p w14:paraId="5D00FEC0" w14:textId="77777777" w:rsidR="00720F66" w:rsidRPr="00C61645" w:rsidRDefault="00720F66" w:rsidP="00301452">
      <w:pPr>
        <w:pStyle w:val="TextkrperDossier"/>
        <w:rPr>
          <w:color w:val="auto"/>
          <w:highlight w:val="darkGray"/>
        </w:rPr>
      </w:pPr>
      <w:r w:rsidRPr="00C61645">
        <w:rPr>
          <w:color w:val="auto"/>
          <w:highlight w:val="darkGray"/>
        </w:rPr>
        <w:t>&lt;&lt; Angaben des pharmazeutischen Unternehmers &gt;&gt;</w:t>
      </w:r>
    </w:p>
    <w:p w14:paraId="6C712946" w14:textId="77777777" w:rsidR="002A38ED" w:rsidRPr="00C61645" w:rsidRDefault="002A38ED" w:rsidP="009B0BA0">
      <w:pPr>
        <w:pStyle w:val="berschrift4"/>
        <w:rPr>
          <w:color w:val="auto"/>
        </w:rPr>
      </w:pPr>
      <w:bookmarkStart w:id="36" w:name="_Toc201140076"/>
      <w:r w:rsidRPr="00C61645">
        <w:rPr>
          <w:color w:val="auto"/>
        </w:rPr>
        <w:lastRenderedPageBreak/>
        <w:t>Selektion relevanter Studien</w:t>
      </w:r>
      <w:bookmarkEnd w:id="36"/>
    </w:p>
    <w:p w14:paraId="1B92491E" w14:textId="03D44100" w:rsidR="0067550B" w:rsidRPr="00C61645" w:rsidRDefault="002A38ED" w:rsidP="00DF45BF">
      <w:pPr>
        <w:pStyle w:val="FragestellungDossier"/>
        <w:rPr>
          <w:color w:val="auto"/>
        </w:rPr>
      </w:pPr>
      <w:r w:rsidRPr="00C61645">
        <w:rPr>
          <w:color w:val="auto"/>
        </w:rPr>
        <w:t xml:space="preserve">Beschreiben Sie das Vorgehen bei der Selektion relevanter Studien aus dem Ergebnis der in den Abschnitten </w:t>
      </w:r>
      <w:r w:rsidRPr="00C61645">
        <w:rPr>
          <w:color w:val="auto"/>
        </w:rPr>
        <w:fldChar w:fldCharType="begin"/>
      </w:r>
      <w:r w:rsidRPr="00C61645">
        <w:rPr>
          <w:color w:val="auto"/>
        </w:rPr>
        <w:instrText xml:space="preserve"> REF _Ref282171347 \r \h </w:instrText>
      </w:r>
      <w:r w:rsidRPr="00C61645">
        <w:rPr>
          <w:color w:val="auto"/>
        </w:rPr>
      </w:r>
      <w:r w:rsidRPr="00C61645">
        <w:rPr>
          <w:color w:val="auto"/>
        </w:rPr>
        <w:fldChar w:fldCharType="separate"/>
      </w:r>
      <w:r w:rsidR="00686EB7" w:rsidRPr="00C61645">
        <w:rPr>
          <w:color w:val="auto"/>
        </w:rPr>
        <w:t>4.2.3.2</w:t>
      </w:r>
      <w:r w:rsidRPr="00C61645">
        <w:rPr>
          <w:color w:val="auto"/>
        </w:rPr>
        <w:fldChar w:fldCharType="end"/>
      </w:r>
      <w:r w:rsidR="00933246" w:rsidRPr="00C61645">
        <w:rPr>
          <w:color w:val="auto"/>
        </w:rPr>
        <w:t xml:space="preserve">, </w:t>
      </w:r>
      <w:r w:rsidR="00933246" w:rsidRPr="00C61645">
        <w:rPr>
          <w:color w:val="auto"/>
        </w:rPr>
        <w:fldChar w:fldCharType="begin"/>
      </w:r>
      <w:r w:rsidR="00933246" w:rsidRPr="00C61645">
        <w:rPr>
          <w:color w:val="auto"/>
        </w:rPr>
        <w:instrText xml:space="preserve"> REF _Ref506551374 \r \h </w:instrText>
      </w:r>
      <w:r w:rsidR="00933246" w:rsidRPr="00C61645">
        <w:rPr>
          <w:color w:val="auto"/>
        </w:rPr>
      </w:r>
      <w:r w:rsidR="00933246" w:rsidRPr="00C61645">
        <w:rPr>
          <w:color w:val="auto"/>
        </w:rPr>
        <w:fldChar w:fldCharType="separate"/>
      </w:r>
      <w:r w:rsidR="00686EB7" w:rsidRPr="00C61645">
        <w:rPr>
          <w:color w:val="auto"/>
        </w:rPr>
        <w:t>4.2.3.3</w:t>
      </w:r>
      <w:r w:rsidR="00933246" w:rsidRPr="00C61645">
        <w:rPr>
          <w:color w:val="auto"/>
        </w:rPr>
        <w:fldChar w:fldCharType="end"/>
      </w:r>
      <w:r w:rsidRPr="00C61645">
        <w:rPr>
          <w:color w:val="auto"/>
        </w:rPr>
        <w:t xml:space="preserve"> </w:t>
      </w:r>
      <w:r w:rsidR="00933246" w:rsidRPr="00C61645">
        <w:rPr>
          <w:color w:val="auto"/>
        </w:rPr>
        <w:t>und</w:t>
      </w:r>
      <w:r w:rsidR="00C7753B" w:rsidRPr="00C61645">
        <w:rPr>
          <w:color w:val="auto"/>
        </w:rPr>
        <w:t xml:space="preserve"> </w:t>
      </w:r>
      <w:r w:rsidR="00933246" w:rsidRPr="00C61645">
        <w:rPr>
          <w:color w:val="auto"/>
        </w:rPr>
        <w:fldChar w:fldCharType="begin"/>
      </w:r>
      <w:r w:rsidR="00933246" w:rsidRPr="00C61645">
        <w:rPr>
          <w:color w:val="auto"/>
        </w:rPr>
        <w:instrText xml:space="preserve"> REF _Ref506551409 \r \h </w:instrText>
      </w:r>
      <w:r w:rsidR="00933246" w:rsidRPr="00C61645">
        <w:rPr>
          <w:color w:val="auto"/>
        </w:rPr>
      </w:r>
      <w:r w:rsidR="00933246" w:rsidRPr="00C61645">
        <w:rPr>
          <w:color w:val="auto"/>
        </w:rPr>
        <w:fldChar w:fldCharType="separate"/>
      </w:r>
      <w:r w:rsidR="00686EB7" w:rsidRPr="00C61645">
        <w:rPr>
          <w:color w:val="auto"/>
        </w:rPr>
        <w:t>4.2.3.4</w:t>
      </w:r>
      <w:r w:rsidR="00933246" w:rsidRPr="00C61645">
        <w:rPr>
          <w:color w:val="auto"/>
        </w:rPr>
        <w:fldChar w:fldCharType="end"/>
      </w:r>
      <w:r w:rsidR="00933246" w:rsidRPr="00C61645">
        <w:rPr>
          <w:color w:val="auto"/>
        </w:rPr>
        <w:t xml:space="preserve"> </w:t>
      </w:r>
      <w:r w:rsidRPr="00C61645">
        <w:rPr>
          <w:color w:val="auto"/>
        </w:rPr>
        <w:t xml:space="preserve">beschriebenen Rechercheschritte. Begründen Sie das Vorgehen, falls die Selektion nicht von zwei Personen unabhängig voneinander durchgeführt wurde. </w:t>
      </w:r>
    </w:p>
    <w:p w14:paraId="5BCBCDD8" w14:textId="6C1469F0" w:rsidR="00E02C29" w:rsidRPr="00C61645" w:rsidRDefault="00E02C29" w:rsidP="00DF45BF">
      <w:pPr>
        <w:pStyle w:val="FragestellungDossier"/>
        <w:rPr>
          <w:color w:val="auto"/>
        </w:rPr>
      </w:pPr>
      <w:r w:rsidRPr="00C61645">
        <w:rPr>
          <w:color w:val="auto"/>
        </w:rPr>
        <w:t xml:space="preserve">Sofern Angaben zu diesem Abschnitt im EU-Dossier enthalten </w:t>
      </w:r>
      <w:r w:rsidR="00310AC2" w:rsidRPr="00C61645">
        <w:rPr>
          <w:color w:val="auto"/>
        </w:rPr>
        <w:t>sind und diese Grundlage der Nutzenbewertung nach § 35a SGB V sein sollen</w:t>
      </w:r>
      <w:r w:rsidRPr="00C61645">
        <w:rPr>
          <w:color w:val="auto"/>
        </w:rPr>
        <w:t xml:space="preserve">, ist auf die entsprechenden Abschnitte des </w:t>
      </w:r>
      <w:r w:rsidR="00F637EE" w:rsidRPr="00C61645">
        <w:rPr>
          <w:color w:val="auto"/>
        </w:rPr>
        <w:t>EU-</w:t>
      </w:r>
      <w:r w:rsidRPr="00C61645">
        <w:rPr>
          <w:color w:val="auto"/>
        </w:rPr>
        <w:t xml:space="preserve">Dossiers zu verweisen. </w:t>
      </w:r>
    </w:p>
    <w:p w14:paraId="31A548B6" w14:textId="77777777" w:rsidR="002A38ED" w:rsidRPr="00C61645" w:rsidRDefault="002A38ED" w:rsidP="00264A48">
      <w:pPr>
        <w:pStyle w:val="TextkrperDossier"/>
        <w:rPr>
          <w:color w:val="auto"/>
          <w:highlight w:val="darkGray"/>
        </w:rPr>
      </w:pPr>
      <w:r w:rsidRPr="00C61645">
        <w:rPr>
          <w:color w:val="auto"/>
          <w:highlight w:val="darkGray"/>
        </w:rPr>
        <w:t>&lt;&lt; Angaben des pharmazeutischen Unternehmers &gt;&gt;</w:t>
      </w:r>
    </w:p>
    <w:p w14:paraId="264973CF" w14:textId="77777777" w:rsidR="002A38ED" w:rsidRPr="00C61645" w:rsidRDefault="002A38ED" w:rsidP="009B0BA0">
      <w:pPr>
        <w:pStyle w:val="berschrift3"/>
        <w:tabs>
          <w:tab w:val="clear" w:pos="926"/>
          <w:tab w:val="clear" w:pos="1492"/>
        </w:tabs>
        <w:rPr>
          <w:color w:val="auto"/>
        </w:rPr>
      </w:pPr>
      <w:bookmarkStart w:id="37" w:name="_Toc201140077"/>
      <w:r w:rsidRPr="00C61645">
        <w:rPr>
          <w:color w:val="auto"/>
        </w:rPr>
        <w:t>Bewertung der Aussagekraft der Nachweise</w:t>
      </w:r>
      <w:bookmarkEnd w:id="37"/>
    </w:p>
    <w:p w14:paraId="6AEC8358" w14:textId="03238A54" w:rsidR="002A38ED" w:rsidRPr="00C61645" w:rsidRDefault="002A38ED" w:rsidP="00DD572A">
      <w:pPr>
        <w:pStyle w:val="ErlaeuterungenDossier"/>
        <w:rPr>
          <w:color w:val="auto"/>
        </w:rPr>
      </w:pPr>
      <w:r w:rsidRPr="00C61645">
        <w:rPr>
          <w:color w:val="auto"/>
        </w:rPr>
        <w:t xml:space="preserve">Zur Bewertung der Aussagekraft der im Dossier vorgelegten Nachweise sollen Verzerrungsaspekte der Ergebnisse für jede eingeschlossene Studie beschrieben werden, und zwar separat für jeden patientenrelevanten Endpunkt. Dazu sollen insbesondere folgende endpunktübergreifende (A) und endpunktspezifische (B) Aspekte systematisch extrahiert werden (zur weiteren Erläuterung der einzelnen Aspekte siehe Bewertungsbogen in </w:t>
      </w:r>
      <w:r w:rsidRPr="00C61645">
        <w:rPr>
          <w:color w:val="auto"/>
        </w:rPr>
        <w:fldChar w:fldCharType="begin"/>
      </w:r>
      <w:r w:rsidRPr="00C61645">
        <w:rPr>
          <w:color w:val="auto"/>
        </w:rPr>
        <w:instrText xml:space="preserve"> REF _Ref280030104 \r \h </w:instrText>
      </w:r>
      <w:r w:rsidRPr="00C61645">
        <w:rPr>
          <w:color w:val="auto"/>
        </w:rPr>
      </w:r>
      <w:r w:rsidRPr="00C61645">
        <w:rPr>
          <w:color w:val="auto"/>
        </w:rPr>
        <w:fldChar w:fldCharType="separate"/>
      </w:r>
      <w:r w:rsidR="00686EB7" w:rsidRPr="00C61645">
        <w:rPr>
          <w:color w:val="auto"/>
        </w:rPr>
        <w:t>Anhang 4-F</w:t>
      </w:r>
      <w:r w:rsidRPr="00C61645">
        <w:rPr>
          <w:color w:val="auto"/>
        </w:rPr>
        <w:fldChar w:fldCharType="end"/>
      </w:r>
      <w:r w:rsidRPr="00C61645">
        <w:rPr>
          <w:color w:val="auto"/>
        </w:rPr>
        <w:t>):</w:t>
      </w:r>
    </w:p>
    <w:p w14:paraId="0E77BB30" w14:textId="77777777" w:rsidR="002A38ED" w:rsidRPr="00C61645" w:rsidRDefault="002A38ED" w:rsidP="00DD572A">
      <w:pPr>
        <w:pStyle w:val="ErlaeuterungenDossier"/>
        <w:rPr>
          <w:color w:val="auto"/>
          <w:u w:val="single"/>
        </w:rPr>
      </w:pPr>
      <w:r w:rsidRPr="00C61645">
        <w:rPr>
          <w:color w:val="auto"/>
          <w:u w:val="single"/>
        </w:rPr>
        <w:t>A: Verzerrungsaspekte der Ergebnisse auf Studienebene</w:t>
      </w:r>
    </w:p>
    <w:p w14:paraId="721EFA14" w14:textId="77777777" w:rsidR="00C872C1" w:rsidRPr="00C61645" w:rsidRDefault="002A38ED" w:rsidP="00C872C1">
      <w:pPr>
        <w:pStyle w:val="ErlaeuterungenDossier"/>
        <w:spacing w:after="0"/>
        <w:ind w:left="227" w:hanging="227"/>
        <w:jc w:val="left"/>
        <w:rPr>
          <w:i/>
          <w:color w:val="auto"/>
        </w:rPr>
      </w:pPr>
      <w:r w:rsidRPr="00C61645">
        <w:rPr>
          <w:color w:val="auto"/>
        </w:rPr>
        <w:t xml:space="preserve">– Erzeugung der </w:t>
      </w:r>
      <w:proofErr w:type="spellStart"/>
      <w:r w:rsidRPr="00C61645">
        <w:rPr>
          <w:color w:val="auto"/>
        </w:rPr>
        <w:t>Randomisierungssequenz</w:t>
      </w:r>
      <w:proofErr w:type="spellEnd"/>
      <w:r w:rsidRPr="00C61645">
        <w:rPr>
          <w:color w:val="auto"/>
        </w:rPr>
        <w:t xml:space="preserve"> </w:t>
      </w:r>
      <w:r w:rsidRPr="00C61645">
        <w:rPr>
          <w:i/>
          <w:color w:val="auto"/>
        </w:rPr>
        <w:t>(bei randomisierten Studien)</w:t>
      </w:r>
    </w:p>
    <w:p w14:paraId="09208BAC" w14:textId="77777777" w:rsidR="00C872C1" w:rsidRPr="00C61645" w:rsidRDefault="002A38ED" w:rsidP="00C872C1">
      <w:pPr>
        <w:pStyle w:val="ErlaeuterungenDossier"/>
        <w:spacing w:after="0"/>
        <w:ind w:left="227" w:hanging="227"/>
        <w:jc w:val="left"/>
        <w:rPr>
          <w:i/>
          <w:color w:val="auto"/>
        </w:rPr>
      </w:pPr>
      <w:r w:rsidRPr="00C61645">
        <w:rPr>
          <w:color w:val="auto"/>
        </w:rPr>
        <w:t xml:space="preserve">– Verdeckung der Gruppenzuteilung </w:t>
      </w:r>
      <w:r w:rsidRPr="00C61645">
        <w:rPr>
          <w:i/>
          <w:color w:val="auto"/>
        </w:rPr>
        <w:t>(bei randomisierten Studien)</w:t>
      </w:r>
    </w:p>
    <w:p w14:paraId="3F866A66" w14:textId="77777777" w:rsidR="00C872C1" w:rsidRPr="00C61645" w:rsidRDefault="002A38ED" w:rsidP="00C872C1">
      <w:pPr>
        <w:pStyle w:val="ErlaeuterungenDossier"/>
        <w:spacing w:after="0"/>
        <w:ind w:left="227" w:hanging="227"/>
        <w:jc w:val="left"/>
        <w:rPr>
          <w:i/>
          <w:color w:val="auto"/>
        </w:rPr>
      </w:pPr>
      <w:r w:rsidRPr="00C61645">
        <w:rPr>
          <w:color w:val="auto"/>
        </w:rPr>
        <w:t>– zeitliche Parallelität der Gruppen</w:t>
      </w:r>
      <w:r w:rsidRPr="00C61645">
        <w:rPr>
          <w:i/>
          <w:color w:val="auto"/>
        </w:rPr>
        <w:t xml:space="preserve"> (bei nicht randomisierten vergleichenden Studien)</w:t>
      </w:r>
    </w:p>
    <w:p w14:paraId="3C3C4093" w14:textId="77777777" w:rsidR="00C872C1" w:rsidRPr="00C61645" w:rsidRDefault="002A38ED" w:rsidP="00C872C1">
      <w:pPr>
        <w:pStyle w:val="ErlaeuterungenDossier"/>
        <w:spacing w:after="0"/>
        <w:ind w:left="227" w:hanging="227"/>
        <w:jc w:val="left"/>
        <w:rPr>
          <w:i/>
          <w:color w:val="auto"/>
        </w:rPr>
      </w:pPr>
      <w:r w:rsidRPr="00C61645">
        <w:rPr>
          <w:color w:val="auto"/>
        </w:rPr>
        <w:t>– Vergleichbarkeit der Gruppen b</w:t>
      </w:r>
      <w:r w:rsidR="00C45707" w:rsidRPr="00C61645">
        <w:rPr>
          <w:color w:val="auto"/>
        </w:rPr>
        <w:t>eziehungsweise</w:t>
      </w:r>
      <w:r w:rsidRPr="00C61645">
        <w:rPr>
          <w:color w:val="auto"/>
        </w:rPr>
        <w:t xml:space="preserve"> Berücksichtigung prognostisch relevanter Faktoren</w:t>
      </w:r>
      <w:r w:rsidRPr="00C61645">
        <w:rPr>
          <w:i/>
          <w:color w:val="auto"/>
        </w:rPr>
        <w:t xml:space="preserve"> (bei nicht randomisierten vergleichenden Studien)</w:t>
      </w:r>
    </w:p>
    <w:p w14:paraId="3BC48FD6" w14:textId="77777777" w:rsidR="00C872C1" w:rsidRPr="00C61645" w:rsidRDefault="002A38ED" w:rsidP="00C872C1">
      <w:pPr>
        <w:pStyle w:val="ErlaeuterungenDossier"/>
        <w:spacing w:after="0"/>
        <w:ind w:left="227" w:hanging="227"/>
        <w:jc w:val="left"/>
        <w:rPr>
          <w:color w:val="auto"/>
        </w:rPr>
      </w:pPr>
      <w:r w:rsidRPr="00C61645">
        <w:rPr>
          <w:color w:val="auto"/>
        </w:rPr>
        <w:t>– Verblindung des Patienten sowie de</w:t>
      </w:r>
      <w:r w:rsidR="00B769CD" w:rsidRPr="00C61645">
        <w:rPr>
          <w:color w:val="auto"/>
        </w:rPr>
        <w:t>r</w:t>
      </w:r>
      <w:r w:rsidRPr="00C61645">
        <w:rPr>
          <w:color w:val="auto"/>
        </w:rPr>
        <w:t xml:space="preserve"> </w:t>
      </w:r>
      <w:r w:rsidR="00B769CD" w:rsidRPr="00C61645">
        <w:rPr>
          <w:color w:val="auto"/>
        </w:rPr>
        <w:t>behandelnden Personen</w:t>
      </w:r>
    </w:p>
    <w:p w14:paraId="100766F5" w14:textId="77777777" w:rsidR="00C872C1" w:rsidRPr="00C61645" w:rsidRDefault="002A38ED" w:rsidP="00C872C1">
      <w:pPr>
        <w:pStyle w:val="ErlaeuterungenDossier"/>
        <w:spacing w:after="0"/>
        <w:ind w:left="227" w:hanging="227"/>
        <w:jc w:val="left"/>
        <w:rPr>
          <w:color w:val="auto"/>
        </w:rPr>
      </w:pPr>
      <w:r w:rsidRPr="00C61645">
        <w:rPr>
          <w:color w:val="auto"/>
        </w:rPr>
        <w:t>– ergebnisgesteuerte Berichterstattung</w:t>
      </w:r>
    </w:p>
    <w:p w14:paraId="2254C96D" w14:textId="6F439DBE" w:rsidR="002A38ED" w:rsidRPr="00C61645" w:rsidRDefault="002A38ED" w:rsidP="00C872C1">
      <w:pPr>
        <w:pStyle w:val="ErlaeuterungenDossier"/>
        <w:ind w:left="227" w:hanging="227"/>
        <w:jc w:val="left"/>
        <w:rPr>
          <w:color w:val="auto"/>
        </w:rPr>
      </w:pPr>
      <w:r w:rsidRPr="00C61645">
        <w:rPr>
          <w:color w:val="auto"/>
        </w:rPr>
        <w:t>– sonstige Aspekte</w:t>
      </w:r>
    </w:p>
    <w:p w14:paraId="29C01BC9" w14:textId="77777777" w:rsidR="002A38ED" w:rsidRPr="00C61645" w:rsidRDefault="002A38ED" w:rsidP="00264A48">
      <w:pPr>
        <w:pStyle w:val="ErlaeuterungenDossier"/>
        <w:jc w:val="left"/>
        <w:rPr>
          <w:color w:val="auto"/>
          <w:u w:val="single"/>
        </w:rPr>
      </w:pPr>
      <w:r w:rsidRPr="00C61645">
        <w:rPr>
          <w:color w:val="auto"/>
          <w:u w:val="single"/>
        </w:rPr>
        <w:t>B: Verzerrungsaspekte der Ergebnisse auf Endpunktebene</w:t>
      </w:r>
    </w:p>
    <w:p w14:paraId="49F6C8E8" w14:textId="77777777" w:rsidR="002A38ED" w:rsidRPr="00C61645" w:rsidRDefault="002A38ED" w:rsidP="00264A48">
      <w:pPr>
        <w:pStyle w:val="ErlaeuterungenDossier"/>
        <w:jc w:val="left"/>
        <w:rPr>
          <w:color w:val="auto"/>
        </w:rPr>
      </w:pPr>
      <w:r w:rsidRPr="00C61645">
        <w:rPr>
          <w:color w:val="auto"/>
        </w:rPr>
        <w:t xml:space="preserve">– Verblindung der </w:t>
      </w:r>
      <w:proofErr w:type="spellStart"/>
      <w:r w:rsidRPr="00C61645">
        <w:rPr>
          <w:color w:val="auto"/>
        </w:rPr>
        <w:t>Endpunkterheber</w:t>
      </w:r>
      <w:proofErr w:type="spellEnd"/>
      <w:r w:rsidRPr="00C61645">
        <w:rPr>
          <w:color w:val="auto"/>
        </w:rPr>
        <w:br/>
        <w:t>– Umsetzung des ITT-Prinzips</w:t>
      </w:r>
      <w:r w:rsidRPr="00C61645">
        <w:rPr>
          <w:color w:val="auto"/>
        </w:rPr>
        <w:br/>
        <w:t>– ergebnisgesteuerte Berichterstattung</w:t>
      </w:r>
      <w:r w:rsidRPr="00C61645">
        <w:rPr>
          <w:color w:val="auto"/>
        </w:rPr>
        <w:br/>
        <w:t>– sonstige Aspekte</w:t>
      </w:r>
    </w:p>
    <w:p w14:paraId="1B8652C9" w14:textId="77777777" w:rsidR="002A38ED" w:rsidRPr="00C61645" w:rsidRDefault="002A38ED" w:rsidP="00DD572A">
      <w:pPr>
        <w:pStyle w:val="ErlaeuterungenDossier"/>
        <w:rPr>
          <w:color w:val="auto"/>
        </w:rPr>
      </w:pPr>
      <w:r w:rsidRPr="00C61645">
        <w:rPr>
          <w:color w:val="auto"/>
        </w:rPr>
        <w:t>Für randomisierte Studien soll darüber hinaus das Verzerrungspotenzial bewertet und als „niedrig“ oder „hoch“ eingestuft werden. Ein niedriges Verzerrungspotenzial liegt dann vor, wenn mit großer Wahrscheinlichkeit ausgeschlossen werden kann, dass die Ergebnisse relevant verzerrt sind. Unter einer relevanten Verzerrung ist zu verstehen, dass sich die Ergebnisse bei Behebung der verzerrenden Aspekte in ihrer Grundaussage verändern würden.</w:t>
      </w:r>
    </w:p>
    <w:p w14:paraId="0B22AF15" w14:textId="77777777" w:rsidR="002A38ED" w:rsidRPr="00C61645" w:rsidRDefault="002A38ED" w:rsidP="00DD572A">
      <w:pPr>
        <w:pStyle w:val="ErlaeuterungenDossier"/>
        <w:rPr>
          <w:color w:val="auto"/>
        </w:rPr>
      </w:pPr>
      <w:r w:rsidRPr="00C61645">
        <w:rPr>
          <w:color w:val="auto"/>
        </w:rPr>
        <w:lastRenderedPageBreak/>
        <w:t xml:space="preserve">Eine zusammenfassende Bewertung der Verzerrungsaspekte soll nicht für nicht randomisierte Studien erfolgen. </w:t>
      </w:r>
    </w:p>
    <w:p w14:paraId="4CA365BC" w14:textId="77777777" w:rsidR="002A38ED" w:rsidRPr="00C61645" w:rsidRDefault="002A38ED" w:rsidP="00DD572A">
      <w:pPr>
        <w:pStyle w:val="ErlaeuterungenDossier"/>
        <w:rPr>
          <w:color w:val="auto"/>
        </w:rPr>
      </w:pPr>
      <w:r w:rsidRPr="00C61645">
        <w:rPr>
          <w:color w:val="auto"/>
        </w:rPr>
        <w:t>Für die Bewertung eines Endpunkts soll für randomisierte Studien zunächst das Verzerrungspotenzial endpunkt</w:t>
      </w:r>
      <w:r w:rsidRPr="00C61645">
        <w:rPr>
          <w:color w:val="auto"/>
        </w:rPr>
        <w:softHyphen/>
        <w:t>übergreifend anhand der unter A aufgeführten Aspekte als „niedrig“ oder „hoch“ eingestuft werden. Falls diese Einstufung als „hoch“ erfolgt, soll das Verzerrungspotenzial für den Endpunkt in der Regel auch als „hoch“ bewertet werden, Abweichungen hiervon sind zu begründen. Ansonsten sollen die unter B genannten endpunktspezifischen Aspekte Berücksichtigung finden.</w:t>
      </w:r>
    </w:p>
    <w:p w14:paraId="295E60F6" w14:textId="78478E49" w:rsidR="00E95349" w:rsidRPr="00C61645" w:rsidRDefault="002A38ED" w:rsidP="00DD572A">
      <w:pPr>
        <w:pStyle w:val="ErlaeuterungenDossier"/>
        <w:rPr>
          <w:color w:val="auto"/>
        </w:rPr>
      </w:pPr>
      <w:r w:rsidRPr="00C61645">
        <w:rPr>
          <w:color w:val="auto"/>
        </w:rPr>
        <w:t>Eine Einstufung des Verzerrungspotenzials des Ergebnisses für einen Endpunkt als „hoch“ soll nicht zum Ausschluss der Daten führen. Die Klassifizierung soll vielmehr der Diskussion heterogener Studienergebnisse und der Einschätzung der Aussagekraft der Nachweise dienen. Für nicht randomisierte Studien können für solche Diskussionen einzelne Verzerrungsaspekte herangezogen werden.</w:t>
      </w:r>
    </w:p>
    <w:p w14:paraId="3AB8345E" w14:textId="19D5DE00" w:rsidR="002A38ED" w:rsidRPr="00C61645" w:rsidRDefault="002A38ED" w:rsidP="00DF45BF">
      <w:pPr>
        <w:pStyle w:val="FragestellungDossier"/>
        <w:rPr>
          <w:color w:val="auto"/>
        </w:rPr>
      </w:pPr>
      <w:r w:rsidRPr="00C61645">
        <w:rPr>
          <w:color w:val="auto"/>
        </w:rPr>
        <w:t>Beschreiben Sie die für die Bewertung de</w:t>
      </w:r>
      <w:r w:rsidR="00523C98" w:rsidRPr="00C61645">
        <w:rPr>
          <w:color w:val="auto"/>
        </w:rPr>
        <w:t>r Verzerrungsaspekte und de</w:t>
      </w:r>
      <w:r w:rsidRPr="00C61645">
        <w:rPr>
          <w:color w:val="auto"/>
        </w:rPr>
        <w:t>s Verzerrungspotenzials eingesetzte Methodik. Begründen Sie, wenn Sie von der oben beschriebenen Methodik abweichen.</w:t>
      </w:r>
    </w:p>
    <w:p w14:paraId="005DF46E" w14:textId="10C914DF" w:rsidR="009C791D" w:rsidRPr="00C61645" w:rsidRDefault="005B19E6" w:rsidP="001A6948">
      <w:pPr>
        <w:pStyle w:val="FragestellungDossier"/>
        <w:rPr>
          <w:color w:val="auto"/>
        </w:rPr>
      </w:pPr>
      <w:r w:rsidRPr="00C61645">
        <w:rPr>
          <w:color w:val="auto"/>
        </w:rPr>
        <w:t xml:space="preserve">Sofern im EU-Dossier die Methodik zur Bewertung der Verzerrungsaspekte hinterlegt </w:t>
      </w:r>
      <w:r w:rsidR="00310AC2" w:rsidRPr="00C61645">
        <w:rPr>
          <w:color w:val="auto"/>
        </w:rPr>
        <w:t xml:space="preserve">ist und diese Grundlage der Nutzenbewertung nach § 35a SGB V sein soll, </w:t>
      </w:r>
      <w:r w:rsidRPr="00C61645">
        <w:rPr>
          <w:color w:val="auto"/>
        </w:rPr>
        <w:t>ist auf die entsprechenden Abschnitte des EU-Dossiers zu verweisen.</w:t>
      </w:r>
    </w:p>
    <w:p w14:paraId="47BDCEE4" w14:textId="77777777" w:rsidR="002A38ED" w:rsidRPr="00C61645" w:rsidRDefault="002A38ED" w:rsidP="00880367">
      <w:pPr>
        <w:pStyle w:val="TextkrperDossier"/>
        <w:rPr>
          <w:color w:val="auto"/>
          <w:highlight w:val="darkGray"/>
        </w:rPr>
      </w:pPr>
      <w:r w:rsidRPr="00C61645">
        <w:rPr>
          <w:color w:val="auto"/>
          <w:highlight w:val="darkGray"/>
        </w:rPr>
        <w:t>&lt;&lt; Angaben des pharmazeutischen Unternehmers &gt;&gt;</w:t>
      </w:r>
    </w:p>
    <w:p w14:paraId="1F70A6F5" w14:textId="77777777" w:rsidR="002A38ED" w:rsidRPr="00C61645" w:rsidRDefault="002A38ED" w:rsidP="009B0BA0">
      <w:pPr>
        <w:pStyle w:val="berschrift3"/>
        <w:tabs>
          <w:tab w:val="clear" w:pos="926"/>
          <w:tab w:val="clear" w:pos="1492"/>
        </w:tabs>
        <w:rPr>
          <w:color w:val="auto"/>
        </w:rPr>
      </w:pPr>
      <w:bookmarkStart w:id="38" w:name="_Toc201140078"/>
      <w:r w:rsidRPr="00C61645">
        <w:rPr>
          <w:color w:val="auto"/>
        </w:rPr>
        <w:t>Informationssynthese und -analyse</w:t>
      </w:r>
      <w:bookmarkEnd w:id="38"/>
    </w:p>
    <w:p w14:paraId="3FC1B9C1" w14:textId="77777777" w:rsidR="002A38ED" w:rsidRPr="00C61645" w:rsidRDefault="002A38ED" w:rsidP="009B0BA0">
      <w:pPr>
        <w:pStyle w:val="berschrift4"/>
        <w:rPr>
          <w:color w:val="auto"/>
        </w:rPr>
      </w:pPr>
      <w:bookmarkStart w:id="39" w:name="_Toc201140079"/>
      <w:r w:rsidRPr="00C61645">
        <w:rPr>
          <w:color w:val="auto"/>
        </w:rPr>
        <w:t>Beschreibung des Designs und der Methodik der eingeschlossenen Studien</w:t>
      </w:r>
      <w:bookmarkEnd w:id="39"/>
    </w:p>
    <w:p w14:paraId="61BB1E65" w14:textId="344B193C" w:rsidR="0052247A" w:rsidRPr="00C61645" w:rsidRDefault="002A38ED" w:rsidP="007E4747">
      <w:pPr>
        <w:pStyle w:val="ErlaeuterungenDossier"/>
        <w:contextualSpacing/>
        <w:rPr>
          <w:color w:val="auto"/>
        </w:rPr>
      </w:pPr>
      <w:r w:rsidRPr="00C61645">
        <w:rPr>
          <w:color w:val="auto"/>
        </w:rPr>
        <w:t xml:space="preserve">Das Design und die Methodik der eingeschlossenen Studien soll in den Abschnitten </w:t>
      </w:r>
      <w:r w:rsidR="00970426" w:rsidRPr="00C61645">
        <w:rPr>
          <w:color w:val="auto"/>
        </w:rPr>
        <w:fldChar w:fldCharType="begin"/>
      </w:r>
      <w:r w:rsidR="00970426" w:rsidRPr="00C61645">
        <w:rPr>
          <w:color w:val="auto"/>
        </w:rPr>
        <w:instrText xml:space="preserve"> REF _Ref280191885 \r \h  \* MERGEFORMAT </w:instrText>
      </w:r>
      <w:r w:rsidR="00970426" w:rsidRPr="00C61645">
        <w:rPr>
          <w:color w:val="auto"/>
        </w:rPr>
      </w:r>
      <w:r w:rsidR="00970426" w:rsidRPr="00C61645">
        <w:rPr>
          <w:color w:val="auto"/>
        </w:rPr>
        <w:fldChar w:fldCharType="separate"/>
      </w:r>
      <w:r w:rsidR="00686EB7" w:rsidRPr="00C61645">
        <w:rPr>
          <w:color w:val="auto"/>
        </w:rPr>
        <w:t>4.3.1</w:t>
      </w:r>
      <w:r w:rsidR="00970426" w:rsidRPr="00C61645">
        <w:rPr>
          <w:color w:val="auto"/>
        </w:rPr>
        <w:fldChar w:fldCharType="end"/>
      </w:r>
      <w:r w:rsidRPr="00C61645">
        <w:rPr>
          <w:color w:val="auto"/>
        </w:rPr>
        <w:t xml:space="preserve"> und </w:t>
      </w:r>
      <w:r w:rsidR="00970426" w:rsidRPr="00C61645">
        <w:rPr>
          <w:color w:val="auto"/>
        </w:rPr>
        <w:fldChar w:fldCharType="begin"/>
      </w:r>
      <w:r w:rsidR="00970426" w:rsidRPr="00C61645">
        <w:rPr>
          <w:color w:val="auto"/>
        </w:rPr>
        <w:instrText xml:space="preserve"> REF _Ref280869359 \r \h  \* MERGEFORMAT </w:instrText>
      </w:r>
      <w:r w:rsidR="00970426" w:rsidRPr="00C61645">
        <w:rPr>
          <w:color w:val="auto"/>
        </w:rPr>
      </w:r>
      <w:r w:rsidR="00970426" w:rsidRPr="00C61645">
        <w:rPr>
          <w:color w:val="auto"/>
        </w:rPr>
        <w:fldChar w:fldCharType="separate"/>
      </w:r>
      <w:r w:rsidR="00686EB7" w:rsidRPr="00C61645">
        <w:rPr>
          <w:color w:val="auto"/>
        </w:rPr>
        <w:t>4.3.2</w:t>
      </w:r>
      <w:r w:rsidR="00970426" w:rsidRPr="00C61645">
        <w:rPr>
          <w:color w:val="auto"/>
        </w:rPr>
        <w:fldChar w:fldCharType="end"/>
      </w:r>
      <w:r w:rsidRPr="00C61645">
        <w:rPr>
          <w:color w:val="auto"/>
        </w:rPr>
        <w:t>, jeweils in den Unterabschnitten „Charakteristika der in die Bewertung eingeschlossenen Studien“ und den dazugehörigen Anhängen, dargestellt werden. Die Darstellung der Studien soll für randomisierte kontrollierte Studien mindestens die Anforderungen des CONSORT-Statements erfüllen (Items 2b bis 14, Informationen aus dem CONSORT-Flow-Chart)</w:t>
      </w:r>
      <w:r w:rsidRPr="00C61645">
        <w:rPr>
          <w:rStyle w:val="Funotenzeichen"/>
          <w:color w:val="auto"/>
        </w:rPr>
        <w:footnoteReference w:id="2"/>
      </w:r>
      <w:r w:rsidRPr="00C61645">
        <w:rPr>
          <w:color w:val="auto"/>
        </w:rPr>
        <w:t>. Die Darstellung nicht randomisierter Interventionsstudien und epidemiologischer Beobachtungsstudien soll mindestens den Anforderungen des TREND-</w:t>
      </w:r>
      <w:r w:rsidRPr="00C61645">
        <w:rPr>
          <w:rStyle w:val="Funotenzeichen"/>
          <w:color w:val="auto"/>
        </w:rPr>
        <w:footnoteReference w:id="3"/>
      </w:r>
      <w:r w:rsidRPr="00C61645">
        <w:rPr>
          <w:color w:val="auto"/>
        </w:rPr>
        <w:t xml:space="preserve"> b</w:t>
      </w:r>
      <w:r w:rsidR="00C45707" w:rsidRPr="00C61645">
        <w:rPr>
          <w:color w:val="auto"/>
        </w:rPr>
        <w:t>eziehungsweise</w:t>
      </w:r>
      <w:r w:rsidRPr="00C61645">
        <w:rPr>
          <w:color w:val="auto"/>
        </w:rPr>
        <w:t xml:space="preserve"> </w:t>
      </w:r>
      <w:r w:rsidRPr="00C61645">
        <w:rPr>
          <w:color w:val="auto"/>
        </w:rPr>
        <w:lastRenderedPageBreak/>
        <w:t>STROBE-Statements</w:t>
      </w:r>
      <w:r w:rsidRPr="00C61645">
        <w:rPr>
          <w:rStyle w:val="Funotenzeichen"/>
          <w:color w:val="auto"/>
        </w:rPr>
        <w:footnoteReference w:id="4"/>
      </w:r>
      <w:r w:rsidRPr="00C61645">
        <w:rPr>
          <w:color w:val="auto"/>
        </w:rPr>
        <w:t xml:space="preserve"> folgen. Design und Methodik weiterer Untersuchungen sollen gemäß den verfügbaren Standards dargestellt werden.</w:t>
      </w:r>
    </w:p>
    <w:p w14:paraId="47933C97" w14:textId="2295C786" w:rsidR="002A38ED" w:rsidRPr="00C61645" w:rsidRDefault="002A38ED" w:rsidP="00DF45BF">
      <w:pPr>
        <w:pStyle w:val="FragestellungDossier"/>
        <w:rPr>
          <w:color w:val="auto"/>
        </w:rPr>
      </w:pPr>
      <w:r w:rsidRPr="00C61645">
        <w:rPr>
          <w:color w:val="auto"/>
        </w:rPr>
        <w:t xml:space="preserve">Beschreiben Sie, nach welchen Standards und mit welchen Informationen (Items) Sie das Design und die Methodik der eingeschlossenen Studien in Modul 4 dargestellt haben. Begründen Sie Abweichungen von den oben beschriebenen Vorgaben. </w:t>
      </w:r>
    </w:p>
    <w:p w14:paraId="332427C5" w14:textId="3072C383" w:rsidR="00A5797C" w:rsidRPr="00C61645" w:rsidRDefault="007F2969" w:rsidP="00DF45BF">
      <w:pPr>
        <w:pStyle w:val="FragestellungDossier"/>
        <w:rPr>
          <w:color w:val="auto"/>
        </w:rPr>
      </w:pPr>
      <w:r w:rsidRPr="00C61645">
        <w:rPr>
          <w:color w:val="auto"/>
        </w:rPr>
        <w:t xml:space="preserve">Sofern im EU-Dossier eine Beschreibung hinterlegt ist, nach welchen Standards und mit welchen Informationen (Items) das Design und die Methodik der eingeschlossenen Studien dargestellt </w:t>
      </w:r>
      <w:r w:rsidR="00310AC2" w:rsidRPr="00C61645">
        <w:rPr>
          <w:color w:val="auto"/>
        </w:rPr>
        <w:t xml:space="preserve">sind, und diese Grundlage der Nutzenbewertung nach § 35a SGB V sein soll, </w:t>
      </w:r>
      <w:r w:rsidRPr="00C61645">
        <w:rPr>
          <w:color w:val="auto"/>
        </w:rPr>
        <w:t>ist auf die entsprechenden Abschnitte des EU-Dossiers zu verweisen.</w:t>
      </w:r>
    </w:p>
    <w:p w14:paraId="76884172" w14:textId="77777777" w:rsidR="002A38ED" w:rsidRPr="00C61645" w:rsidRDefault="002A38ED" w:rsidP="00880367">
      <w:pPr>
        <w:pStyle w:val="TextkrperDossier"/>
        <w:rPr>
          <w:color w:val="auto"/>
          <w:highlight w:val="darkGray"/>
        </w:rPr>
      </w:pPr>
      <w:r w:rsidRPr="00C61645">
        <w:rPr>
          <w:color w:val="auto"/>
          <w:highlight w:val="darkGray"/>
        </w:rPr>
        <w:t>&lt;&lt; Angaben des pharmazeutischen Unternehmers &gt;&gt;</w:t>
      </w:r>
    </w:p>
    <w:p w14:paraId="1492844A" w14:textId="77777777" w:rsidR="002A38ED" w:rsidRPr="00C61645" w:rsidRDefault="002A38ED" w:rsidP="009B0BA0">
      <w:pPr>
        <w:pStyle w:val="berschrift4"/>
        <w:rPr>
          <w:color w:val="auto"/>
        </w:rPr>
      </w:pPr>
      <w:bookmarkStart w:id="40" w:name="_Toc201140080"/>
      <w:r w:rsidRPr="00C61645">
        <w:rPr>
          <w:color w:val="auto"/>
        </w:rPr>
        <w:t>Gegenüberstellung der Ergebnisse der Einzelstudien</w:t>
      </w:r>
      <w:bookmarkEnd w:id="40"/>
    </w:p>
    <w:p w14:paraId="53E9BEE2" w14:textId="4B440A44" w:rsidR="002A38ED" w:rsidRPr="00C61645" w:rsidRDefault="002A38ED" w:rsidP="00DD572A">
      <w:pPr>
        <w:pStyle w:val="ErlaeuterungenDossier"/>
        <w:rPr>
          <w:color w:val="auto"/>
        </w:rPr>
      </w:pPr>
      <w:r w:rsidRPr="00C61645">
        <w:rPr>
          <w:color w:val="auto"/>
        </w:rPr>
        <w:t xml:space="preserve">Die Ergebnisse der einzelnen Studien sollen in den Abschnitten </w:t>
      </w:r>
      <w:r w:rsidRPr="00C61645">
        <w:rPr>
          <w:color w:val="auto"/>
        </w:rPr>
        <w:fldChar w:fldCharType="begin"/>
      </w:r>
      <w:r w:rsidRPr="00C61645">
        <w:rPr>
          <w:color w:val="auto"/>
        </w:rPr>
        <w:instrText xml:space="preserve"> REF _Ref280191885 \r \h </w:instrText>
      </w:r>
      <w:r w:rsidRPr="00C61645">
        <w:rPr>
          <w:color w:val="auto"/>
        </w:rPr>
      </w:r>
      <w:r w:rsidRPr="00C61645">
        <w:rPr>
          <w:color w:val="auto"/>
        </w:rPr>
        <w:fldChar w:fldCharType="separate"/>
      </w:r>
      <w:r w:rsidR="00686EB7" w:rsidRPr="00C61645">
        <w:rPr>
          <w:color w:val="auto"/>
        </w:rPr>
        <w:t>4.3.1</w:t>
      </w:r>
      <w:r w:rsidRPr="00C61645">
        <w:rPr>
          <w:color w:val="auto"/>
        </w:rPr>
        <w:fldChar w:fldCharType="end"/>
      </w:r>
      <w:r w:rsidRPr="00C61645">
        <w:rPr>
          <w:color w:val="auto"/>
        </w:rPr>
        <w:t xml:space="preserve"> und </w:t>
      </w:r>
      <w:r w:rsidRPr="00C61645">
        <w:rPr>
          <w:color w:val="auto"/>
        </w:rPr>
        <w:fldChar w:fldCharType="begin"/>
      </w:r>
      <w:r w:rsidRPr="00C61645">
        <w:rPr>
          <w:color w:val="auto"/>
        </w:rPr>
        <w:instrText xml:space="preserve"> REF _Ref280868953 \r \h </w:instrText>
      </w:r>
      <w:r w:rsidRPr="00C61645">
        <w:rPr>
          <w:color w:val="auto"/>
        </w:rPr>
      </w:r>
      <w:r w:rsidRPr="00C61645">
        <w:rPr>
          <w:color w:val="auto"/>
        </w:rPr>
        <w:fldChar w:fldCharType="separate"/>
      </w:r>
      <w:r w:rsidR="00686EB7" w:rsidRPr="00C61645">
        <w:rPr>
          <w:color w:val="auto"/>
        </w:rPr>
        <w:t>4.3.2</w:t>
      </w:r>
      <w:r w:rsidRPr="00C61645">
        <w:rPr>
          <w:color w:val="auto"/>
        </w:rPr>
        <w:fldChar w:fldCharType="end"/>
      </w:r>
      <w:r w:rsidRPr="00C61645">
        <w:rPr>
          <w:color w:val="auto"/>
        </w:rPr>
        <w:t xml:space="preserve"> in den entsprechenden Unterabschnitten zunächst für jede eingeschlossene Studie separat dargestellt werden. Die Darstellung soll die Charakteristika der Studienpopulationen sowie die Ergebnisse zu allen in den eingeschlossenen Studien berichteten patientenrelevanten Endpunkten (Verbesserung des Gesundheitszustands, Verkürzung der Krankheitsdauer, Verlängerung des Überlebens, Verringerung von Nebenwirkungen, Verbesserung der Lebensqualität) umfassen. Anforderungen an die Darstellung werden in den Unterabschnitten beschrieben.</w:t>
      </w:r>
    </w:p>
    <w:p w14:paraId="494CC030" w14:textId="2A98D039" w:rsidR="002A38ED" w:rsidRPr="00C61645" w:rsidRDefault="002A38ED" w:rsidP="000B10CB">
      <w:pPr>
        <w:pStyle w:val="FragestellungDossier"/>
        <w:rPr>
          <w:color w:val="auto"/>
        </w:rPr>
      </w:pPr>
      <w:r w:rsidRPr="00C61645">
        <w:rPr>
          <w:color w:val="auto"/>
        </w:rPr>
        <w:t xml:space="preserve">Benennen Sie die Patientencharakteristika und </w:t>
      </w:r>
      <w:r w:rsidR="009F5042" w:rsidRPr="00C61645">
        <w:rPr>
          <w:color w:val="auto"/>
        </w:rPr>
        <w:t xml:space="preserve">patientenrelevanten </w:t>
      </w:r>
      <w:r w:rsidRPr="00C61645">
        <w:rPr>
          <w:color w:val="auto"/>
        </w:rPr>
        <w:t xml:space="preserve">Endpunkte, </w:t>
      </w:r>
      <w:r w:rsidR="0016777B" w:rsidRPr="00C61645">
        <w:rPr>
          <w:color w:val="auto"/>
        </w:rPr>
        <w:t>die in den relevanten Studien erhoben wurden</w:t>
      </w:r>
      <w:r w:rsidRPr="00C61645">
        <w:rPr>
          <w:color w:val="auto"/>
        </w:rPr>
        <w:t>. Begründen Sie, wenn Sie von den oben benannten Vorgaben abgewichen sind. Beschreiben Sie für jeden Endpunkt, warum Sie ihn als patientenrelevant einstufen, und machen Sie Angaben zur Validität des Endpunkts (z</w:t>
      </w:r>
      <w:r w:rsidR="00C45707" w:rsidRPr="00C61645">
        <w:rPr>
          <w:color w:val="auto"/>
        </w:rPr>
        <w:t>um Beispiel</w:t>
      </w:r>
      <w:r w:rsidRPr="00C61645">
        <w:rPr>
          <w:color w:val="auto"/>
        </w:rPr>
        <w:t xml:space="preserve"> zur Validierung der eingesetzten Fragebögen). </w:t>
      </w:r>
      <w:r w:rsidR="0016777B" w:rsidRPr="00C61645">
        <w:rPr>
          <w:color w:val="auto"/>
        </w:rPr>
        <w:t xml:space="preserve">Geben Sie für den jeweiligen Endpunkt an, ob unterschiedliche Operationalisierungen innerhalb der Studien und zwischen den Studien verwendet wurden. Benennen Sie die für die Bewertung herangezogene(n) Operationalisierung(en) und begründen Sie die Auswahl. </w:t>
      </w:r>
      <w:r w:rsidRPr="00C61645">
        <w:rPr>
          <w:color w:val="auto"/>
        </w:rPr>
        <w:t xml:space="preserve">Beachten Sie bei der Berücksichtigung von </w:t>
      </w:r>
      <w:proofErr w:type="spellStart"/>
      <w:r w:rsidRPr="00C61645">
        <w:rPr>
          <w:color w:val="auto"/>
        </w:rPr>
        <w:t>Surrogatendpunkten</w:t>
      </w:r>
      <w:proofErr w:type="spellEnd"/>
      <w:r w:rsidRPr="00C61645">
        <w:rPr>
          <w:color w:val="auto"/>
        </w:rPr>
        <w:t xml:space="preserve"> Abschnitt </w:t>
      </w:r>
      <w:r w:rsidRPr="00C61645">
        <w:rPr>
          <w:color w:val="auto"/>
        </w:rPr>
        <w:fldChar w:fldCharType="begin"/>
      </w:r>
      <w:r w:rsidRPr="00C61645">
        <w:rPr>
          <w:color w:val="auto"/>
        </w:rPr>
        <w:instrText xml:space="preserve"> REF _Ref281486620 \r \h </w:instrText>
      </w:r>
      <w:r w:rsidRPr="00C61645">
        <w:rPr>
          <w:color w:val="auto"/>
        </w:rPr>
      </w:r>
      <w:r w:rsidRPr="00C61645">
        <w:rPr>
          <w:color w:val="auto"/>
        </w:rPr>
        <w:fldChar w:fldCharType="separate"/>
      </w:r>
      <w:r w:rsidR="00686EB7" w:rsidRPr="00C61645">
        <w:rPr>
          <w:color w:val="auto"/>
        </w:rPr>
        <w:t>4.5.4</w:t>
      </w:r>
      <w:r w:rsidRPr="00C61645">
        <w:rPr>
          <w:color w:val="auto"/>
        </w:rPr>
        <w:fldChar w:fldCharType="end"/>
      </w:r>
      <w:r w:rsidRPr="00C61645">
        <w:rPr>
          <w:color w:val="auto"/>
        </w:rPr>
        <w:t>.</w:t>
      </w:r>
    </w:p>
    <w:p w14:paraId="2075D458" w14:textId="363008B2" w:rsidR="00A043E1" w:rsidRPr="00C61645" w:rsidRDefault="00A043E1" w:rsidP="00A043E1">
      <w:pPr>
        <w:pStyle w:val="FragestellungDossier"/>
        <w:rPr>
          <w:color w:val="auto"/>
        </w:rPr>
      </w:pPr>
      <w:r w:rsidRPr="00C61645">
        <w:rPr>
          <w:color w:val="auto"/>
        </w:rPr>
        <w:t>Sofern zur Berechnung von Ergebnissen von Standardverfahren und –</w:t>
      </w:r>
      <w:proofErr w:type="spellStart"/>
      <w:r w:rsidRPr="00C61645">
        <w:rPr>
          <w:color w:val="auto"/>
        </w:rPr>
        <w:t>software</w:t>
      </w:r>
      <w:proofErr w:type="spellEnd"/>
      <w:r w:rsidRPr="00C61645">
        <w:rPr>
          <w:color w:val="auto"/>
        </w:rPr>
        <w:t xml:space="preserve"> abgewichen wird (insbesondere beim Einsatz spezieller Software oder individueller Programmierung), sind die Berechnungsschritte und g</w:t>
      </w:r>
      <w:r w:rsidR="00C45707" w:rsidRPr="00C61645">
        <w:rPr>
          <w:color w:val="auto"/>
        </w:rPr>
        <w:t>egebenenfalls</w:t>
      </w:r>
      <w:r w:rsidRPr="00C61645">
        <w:rPr>
          <w:color w:val="auto"/>
        </w:rPr>
        <w:t xml:space="preserve"> verwendete Software explizit abzubilden. Insbesondere der Programmcode ist in lesbarer Form anzugeben.</w:t>
      </w:r>
    </w:p>
    <w:p w14:paraId="25CD3FD5" w14:textId="2D5E8422" w:rsidR="009332FF" w:rsidRPr="00C61645" w:rsidRDefault="009332FF" w:rsidP="00880367">
      <w:pPr>
        <w:pStyle w:val="TextkrperDossier"/>
        <w:rPr>
          <w:i/>
          <w:color w:val="auto"/>
        </w:rPr>
      </w:pPr>
      <w:r w:rsidRPr="00C61645">
        <w:rPr>
          <w:i/>
          <w:color w:val="auto"/>
        </w:rPr>
        <w:t>Sofern Informationen zu Patientencharakteristika</w:t>
      </w:r>
      <w:r w:rsidR="0045300A" w:rsidRPr="00C61645">
        <w:rPr>
          <w:i/>
          <w:color w:val="auto"/>
        </w:rPr>
        <w:t>,</w:t>
      </w:r>
      <w:r w:rsidRPr="00C61645">
        <w:rPr>
          <w:i/>
          <w:color w:val="auto"/>
        </w:rPr>
        <w:t xml:space="preserve"> zu in den relevanten Studien erhobenen patientenrelevanten Endpunkten und/oder zu Angaben zu Berechnungsschritten und zur verwendeten Software (insbesondere zum Programmcode) im </w:t>
      </w:r>
      <w:r w:rsidR="00C42F1A" w:rsidRPr="00C61645">
        <w:rPr>
          <w:i/>
          <w:color w:val="auto"/>
        </w:rPr>
        <w:t>EU-</w:t>
      </w:r>
      <w:r w:rsidRPr="00C61645">
        <w:rPr>
          <w:i/>
          <w:color w:val="auto"/>
        </w:rPr>
        <w:t xml:space="preserve">Dossier hinterlegt </w:t>
      </w:r>
      <w:bookmarkStart w:id="41" w:name="_Hlk194929452"/>
      <w:bookmarkStart w:id="42" w:name="_Hlk193751682"/>
      <w:r w:rsidR="00310AC2" w:rsidRPr="00C61645">
        <w:rPr>
          <w:i/>
          <w:color w:val="auto"/>
        </w:rPr>
        <w:t xml:space="preserve">sind und </w:t>
      </w:r>
      <w:r w:rsidR="00310AC2" w:rsidRPr="00C61645">
        <w:rPr>
          <w:i/>
          <w:color w:val="auto"/>
        </w:rPr>
        <w:lastRenderedPageBreak/>
        <w:t>diese Grundlage der Nutzenbewertung nach § 35a SGB V sein sollen,</w:t>
      </w:r>
      <w:bookmarkEnd w:id="41"/>
      <w:r w:rsidR="00310AC2" w:rsidRPr="00C61645">
        <w:rPr>
          <w:i/>
          <w:color w:val="auto"/>
        </w:rPr>
        <w:t xml:space="preserve"> </w:t>
      </w:r>
      <w:r w:rsidRPr="00C61645">
        <w:rPr>
          <w:i/>
          <w:color w:val="auto"/>
        </w:rPr>
        <w:t xml:space="preserve">ist </w:t>
      </w:r>
      <w:bookmarkEnd w:id="42"/>
      <w:r w:rsidRPr="00C61645">
        <w:rPr>
          <w:i/>
          <w:color w:val="auto"/>
        </w:rPr>
        <w:t xml:space="preserve">auf die entsprechenden Abschnitte des </w:t>
      </w:r>
      <w:r w:rsidR="008B6FFB" w:rsidRPr="00C61645">
        <w:rPr>
          <w:i/>
          <w:color w:val="auto"/>
        </w:rPr>
        <w:t>EU-</w:t>
      </w:r>
      <w:r w:rsidRPr="00C61645">
        <w:rPr>
          <w:i/>
          <w:color w:val="auto"/>
        </w:rPr>
        <w:t xml:space="preserve">Dossiers zu verweisen. </w:t>
      </w:r>
    </w:p>
    <w:p w14:paraId="75A59F63" w14:textId="2FF29D87" w:rsidR="002A38ED" w:rsidRPr="00C61645" w:rsidRDefault="002A38ED" w:rsidP="00880367">
      <w:pPr>
        <w:pStyle w:val="TextkrperDossier"/>
        <w:rPr>
          <w:color w:val="auto"/>
          <w:highlight w:val="darkGray"/>
        </w:rPr>
      </w:pPr>
      <w:r w:rsidRPr="00C61645">
        <w:rPr>
          <w:color w:val="auto"/>
          <w:highlight w:val="darkGray"/>
        </w:rPr>
        <w:t>&lt;&lt; Angaben des pharmazeutischen Unternehmers &gt;&gt;</w:t>
      </w:r>
    </w:p>
    <w:p w14:paraId="5BAEA062" w14:textId="5E61FDE6" w:rsidR="002A38ED" w:rsidRPr="00C61645" w:rsidRDefault="002A38ED" w:rsidP="009B0BA0">
      <w:pPr>
        <w:pStyle w:val="berschrift4"/>
        <w:rPr>
          <w:color w:val="auto"/>
        </w:rPr>
      </w:pPr>
      <w:bookmarkStart w:id="43" w:name="_Ref281476647"/>
      <w:bookmarkStart w:id="44" w:name="_Toc201140081"/>
      <w:r w:rsidRPr="00C61645">
        <w:rPr>
          <w:color w:val="auto"/>
        </w:rPr>
        <w:t>Meta</w:t>
      </w:r>
      <w:r w:rsidR="007E4747" w:rsidRPr="00C61645">
        <w:rPr>
          <w:color w:val="auto"/>
        </w:rPr>
        <w:t>a</w:t>
      </w:r>
      <w:r w:rsidRPr="00C61645">
        <w:rPr>
          <w:color w:val="auto"/>
        </w:rPr>
        <w:t>nalysen</w:t>
      </w:r>
      <w:bookmarkEnd w:id="43"/>
      <w:bookmarkEnd w:id="44"/>
    </w:p>
    <w:p w14:paraId="554BC95C" w14:textId="6CDFA6DC" w:rsidR="002A38ED" w:rsidRPr="00C61645" w:rsidRDefault="001F5795" w:rsidP="000B10CB">
      <w:pPr>
        <w:pStyle w:val="ErlaeuterungenDossier"/>
        <w:rPr>
          <w:color w:val="auto"/>
        </w:rPr>
      </w:pPr>
      <w:r w:rsidRPr="00C61645">
        <w:rPr>
          <w:color w:val="auto"/>
        </w:rPr>
        <w:t>Sofern mehrere Studien vorliegen, sollen diese in einer Meta</w:t>
      </w:r>
      <w:r w:rsidR="00F631FE" w:rsidRPr="00C61645">
        <w:rPr>
          <w:color w:val="auto"/>
        </w:rPr>
        <w:t>a</w:t>
      </w:r>
      <w:r w:rsidRPr="00C61645">
        <w:rPr>
          <w:color w:val="auto"/>
        </w:rPr>
        <w:t>nalyse quantitativ zusammengefasst werden, wenn die Studien aus medizinischen (z</w:t>
      </w:r>
      <w:r w:rsidR="000B1DB7" w:rsidRPr="00C61645">
        <w:rPr>
          <w:color w:val="auto"/>
        </w:rPr>
        <w:t>um Beispiel</w:t>
      </w:r>
      <w:r w:rsidRPr="00C61645">
        <w:rPr>
          <w:color w:val="auto"/>
        </w:rPr>
        <w:t xml:space="preserve"> Patientengruppen) und methodischen (z</w:t>
      </w:r>
      <w:r w:rsidR="00B43D6A" w:rsidRPr="00C61645">
        <w:rPr>
          <w:color w:val="auto"/>
        </w:rPr>
        <w:t xml:space="preserve">um </w:t>
      </w:r>
      <w:r w:rsidRPr="00C61645">
        <w:rPr>
          <w:color w:val="auto"/>
        </w:rPr>
        <w:t>Studiendesign) Gründen ausreichend vergleichbar sind. Es ist jeweils zu begründen, warum eine Meta</w:t>
      </w:r>
      <w:r w:rsidR="003A03A1" w:rsidRPr="00C61645">
        <w:rPr>
          <w:color w:val="auto"/>
        </w:rPr>
        <w:t>a</w:t>
      </w:r>
      <w:r w:rsidRPr="00C61645">
        <w:rPr>
          <w:color w:val="auto"/>
        </w:rPr>
        <w:t>nalyse durchgeführt wurde oder warum eine Meta</w:t>
      </w:r>
      <w:r w:rsidR="00F631FE" w:rsidRPr="00C61645">
        <w:rPr>
          <w:color w:val="auto"/>
        </w:rPr>
        <w:t>a</w:t>
      </w:r>
      <w:r w:rsidRPr="00C61645">
        <w:rPr>
          <w:color w:val="auto"/>
        </w:rPr>
        <w:t>nalyse nicht durchgeführt wurde b</w:t>
      </w:r>
      <w:r w:rsidR="00B43D6A" w:rsidRPr="00C61645">
        <w:rPr>
          <w:color w:val="auto"/>
        </w:rPr>
        <w:t>eziehungsweise</w:t>
      </w:r>
      <w:r w:rsidRPr="00C61645">
        <w:rPr>
          <w:color w:val="auto"/>
        </w:rPr>
        <w:t xml:space="preserve"> warum einzelne Studien g</w:t>
      </w:r>
      <w:r w:rsidR="00B43D6A" w:rsidRPr="00C61645">
        <w:rPr>
          <w:color w:val="auto"/>
        </w:rPr>
        <w:t>egebenenfalls</w:t>
      </w:r>
      <w:r w:rsidRPr="00C61645">
        <w:rPr>
          <w:color w:val="auto"/>
        </w:rPr>
        <w:t xml:space="preserve"> nicht in die Meta</w:t>
      </w:r>
      <w:r w:rsidR="00F631FE" w:rsidRPr="00C61645">
        <w:rPr>
          <w:color w:val="auto"/>
        </w:rPr>
        <w:t>a</w:t>
      </w:r>
      <w:r w:rsidRPr="00C61645">
        <w:rPr>
          <w:color w:val="auto"/>
        </w:rPr>
        <w:t xml:space="preserve">nalyse einbezogen wurden. </w:t>
      </w:r>
      <w:r w:rsidR="002A38ED" w:rsidRPr="00C61645">
        <w:rPr>
          <w:color w:val="auto"/>
        </w:rPr>
        <w:t>Für Meta</w:t>
      </w:r>
      <w:r w:rsidR="00F631FE" w:rsidRPr="00C61645">
        <w:rPr>
          <w:color w:val="auto"/>
        </w:rPr>
        <w:t>a</w:t>
      </w:r>
      <w:r w:rsidR="002A38ED" w:rsidRPr="00C61645">
        <w:rPr>
          <w:color w:val="auto"/>
        </w:rPr>
        <w:t>nalysen soll die im Folgenden beschriebene Methodik eingesetzt werden.</w:t>
      </w:r>
    </w:p>
    <w:p w14:paraId="4ADE91C7" w14:textId="1ACC37EA" w:rsidR="001549DA" w:rsidRPr="00C61645" w:rsidRDefault="002A38ED" w:rsidP="000B10CB">
      <w:pPr>
        <w:pStyle w:val="ErlaeuterungenDossier"/>
        <w:rPr>
          <w:color w:val="auto"/>
        </w:rPr>
      </w:pPr>
      <w:r w:rsidRPr="00C61645">
        <w:rPr>
          <w:color w:val="auto"/>
        </w:rPr>
        <w:t xml:space="preserve">Für die statistische Auswertung sollen primär die Ergebnisse aus </w:t>
      </w:r>
      <w:r w:rsidR="00F01AC1" w:rsidRPr="00C61645">
        <w:rPr>
          <w:color w:val="auto"/>
        </w:rPr>
        <w:t>ITT</w:t>
      </w:r>
      <w:r w:rsidRPr="00C61645">
        <w:rPr>
          <w:color w:val="auto"/>
        </w:rPr>
        <w:t>-Analysen, so wie sie in den vorliegenden Dokumenten beschrieben sind, verwendet werden. Die Meta</w:t>
      </w:r>
      <w:r w:rsidR="00F631FE" w:rsidRPr="00C61645">
        <w:rPr>
          <w:color w:val="auto"/>
        </w:rPr>
        <w:t>a</w:t>
      </w:r>
      <w:r w:rsidRPr="00C61645">
        <w:rPr>
          <w:color w:val="auto"/>
        </w:rPr>
        <w:t>nalysen sollen in der Regel auf Basis von Modellen mit zufälligen Effekten</w:t>
      </w:r>
      <w:r w:rsidR="00A043E1" w:rsidRPr="00C61645">
        <w:rPr>
          <w:color w:val="auto"/>
        </w:rPr>
        <w:t xml:space="preserve"> nach der Knapp-Hartung-Methode mit der Paule-Mandel-Methode zur Heterogenitätsschätzung</w:t>
      </w:r>
      <w:bookmarkStart w:id="45" w:name="_Ref506551792"/>
      <w:r w:rsidR="00A043E1" w:rsidRPr="00C61645">
        <w:rPr>
          <w:rStyle w:val="Funotenzeichen"/>
          <w:i/>
          <w:color w:val="auto"/>
        </w:rPr>
        <w:footnoteReference w:id="5"/>
      </w:r>
      <w:bookmarkEnd w:id="45"/>
      <w:r w:rsidRPr="00C61645">
        <w:rPr>
          <w:color w:val="auto"/>
        </w:rPr>
        <w:t xml:space="preserve"> erfolgen. </w:t>
      </w:r>
      <w:r w:rsidR="00A043E1" w:rsidRPr="00C61645">
        <w:rPr>
          <w:color w:val="auto"/>
        </w:rPr>
        <w:t xml:space="preserve">Im Fall von sehr wenigen Studien ist die Heterogenität nicht verlässlich schätzbar. Liegen daher weniger als </w:t>
      </w:r>
      <w:r w:rsidR="00B43D6A" w:rsidRPr="00C61645">
        <w:rPr>
          <w:color w:val="auto"/>
        </w:rPr>
        <w:t>fünf</w:t>
      </w:r>
      <w:r w:rsidR="00A043E1" w:rsidRPr="00C61645">
        <w:rPr>
          <w:color w:val="auto"/>
        </w:rPr>
        <w:t xml:space="preserve"> Studien vor, ist </w:t>
      </w:r>
      <w:r w:rsidR="00BD412E" w:rsidRPr="00C61645">
        <w:rPr>
          <w:color w:val="auto"/>
        </w:rPr>
        <w:t xml:space="preserve">auch </w:t>
      </w:r>
      <w:r w:rsidR="00A043E1" w:rsidRPr="00C61645">
        <w:rPr>
          <w:color w:val="auto"/>
        </w:rPr>
        <w:t>die Anwendung eines Modells mit festem Effekt oder eine qualitative Zusammenfassung in Betracht zu ziehen.</w:t>
      </w:r>
      <w:r w:rsidR="00A20AD5" w:rsidRPr="00C61645">
        <w:rPr>
          <w:color w:val="auto"/>
        </w:rPr>
        <w:t xml:space="preserve"> </w:t>
      </w:r>
      <w:r w:rsidR="00A043E1" w:rsidRPr="00C61645">
        <w:rPr>
          <w:color w:val="auto"/>
        </w:rPr>
        <w:t>Kontextabhängig können auch alternative Verfahren wie z</w:t>
      </w:r>
      <w:r w:rsidR="00B43D6A" w:rsidRPr="00C61645">
        <w:rPr>
          <w:color w:val="auto"/>
        </w:rPr>
        <w:t>um Beispiel</w:t>
      </w:r>
      <w:r w:rsidR="00A043E1" w:rsidRPr="00C61645">
        <w:rPr>
          <w:color w:val="auto"/>
        </w:rPr>
        <w:t xml:space="preserve"> </w:t>
      </w:r>
      <w:proofErr w:type="spellStart"/>
      <w:r w:rsidR="00A043E1" w:rsidRPr="00C61645">
        <w:rPr>
          <w:color w:val="auto"/>
        </w:rPr>
        <w:t>Bayes’sche</w:t>
      </w:r>
      <w:proofErr w:type="spellEnd"/>
      <w:r w:rsidR="00A043E1" w:rsidRPr="00C61645">
        <w:rPr>
          <w:color w:val="auto"/>
        </w:rPr>
        <w:t xml:space="preserve"> Verfahren</w:t>
      </w:r>
      <w:r w:rsidR="001549DA" w:rsidRPr="00C61645">
        <w:rPr>
          <w:color w:val="auto"/>
        </w:rPr>
        <w:t>,</w:t>
      </w:r>
      <w:r w:rsidR="00A043E1" w:rsidRPr="00C61645">
        <w:rPr>
          <w:color w:val="auto"/>
        </w:rPr>
        <w:t xml:space="preserve"> Methoden aus dem Bereich der generalisierten linearen Modelle</w:t>
      </w:r>
      <w:r w:rsidR="001549DA" w:rsidRPr="00C61645">
        <w:rPr>
          <w:color w:val="auto"/>
        </w:rPr>
        <w:t xml:space="preserve"> oder das Beta-Binomialmodell</w:t>
      </w:r>
      <w:r w:rsidR="00BF1F36" w:rsidRPr="00C61645">
        <w:rPr>
          <w:rStyle w:val="Funotenzeichen"/>
          <w:color w:val="auto"/>
        </w:rPr>
        <w:footnoteReference w:id="6"/>
      </w:r>
      <w:r w:rsidR="00BF1F36" w:rsidRPr="00C61645">
        <w:rPr>
          <w:color w:val="auto"/>
          <w:vertAlign w:val="superscript"/>
        </w:rPr>
        <w:t>,</w:t>
      </w:r>
      <w:r w:rsidR="00BF1F36" w:rsidRPr="00C61645">
        <w:rPr>
          <w:rStyle w:val="Funotenzeichen"/>
          <w:color w:val="auto"/>
        </w:rPr>
        <w:footnoteReference w:id="7"/>
      </w:r>
      <w:r w:rsidR="005A67AE" w:rsidRPr="00C61645">
        <w:rPr>
          <w:color w:val="auto"/>
        </w:rPr>
        <w:t xml:space="preserve"> </w:t>
      </w:r>
      <w:r w:rsidR="00A043E1" w:rsidRPr="00C61645">
        <w:rPr>
          <w:color w:val="auto"/>
        </w:rPr>
        <w:t xml:space="preserve">in Erwägung gezogen werden. </w:t>
      </w:r>
    </w:p>
    <w:p w14:paraId="5778AEA1" w14:textId="7CAB2564" w:rsidR="002A38ED" w:rsidRPr="00C61645" w:rsidRDefault="002A38ED" w:rsidP="000B10CB">
      <w:pPr>
        <w:pStyle w:val="ErlaeuterungenDossier"/>
        <w:rPr>
          <w:color w:val="auto"/>
        </w:rPr>
      </w:pPr>
      <w:r w:rsidRPr="00C61645">
        <w:rPr>
          <w:color w:val="auto"/>
        </w:rPr>
        <w:t>Falls die für eine Meta</w:t>
      </w:r>
      <w:r w:rsidR="00F631FE" w:rsidRPr="00C61645">
        <w:rPr>
          <w:color w:val="auto"/>
        </w:rPr>
        <w:t>a</w:t>
      </w:r>
      <w:r w:rsidRPr="00C61645">
        <w:rPr>
          <w:color w:val="auto"/>
        </w:rPr>
        <w:t xml:space="preserve">nalyse notwendigen Schätzer für Lage und Streuung in den Studienunterlagen nicht vorliegen, sollen diese nach Möglichkeit aus den vorhandenen Informationen eigenständig berechnet beziehungsweise näherungsweise bestimmt werden. </w:t>
      </w:r>
    </w:p>
    <w:p w14:paraId="4BD03905" w14:textId="1A42FBFA" w:rsidR="002A38ED" w:rsidRPr="00C61645" w:rsidRDefault="002A38ED" w:rsidP="000B10CB">
      <w:pPr>
        <w:pStyle w:val="ErlaeuterungenDossier"/>
        <w:rPr>
          <w:color w:val="auto"/>
        </w:rPr>
      </w:pPr>
      <w:r w:rsidRPr="00C61645">
        <w:rPr>
          <w:color w:val="auto"/>
        </w:rPr>
        <w:t>Für kontinuierliche Variablen soll die Mittelwertdifferenz, gegebenenfalls standardisiert mittels Hedges’ g, als Effektmaß eingesetzt werden. Bei binären Variablen sollen Meta</w:t>
      </w:r>
      <w:r w:rsidR="007C7E4A" w:rsidRPr="00C61645">
        <w:rPr>
          <w:color w:val="auto"/>
        </w:rPr>
        <w:t>a</w:t>
      </w:r>
      <w:r w:rsidRPr="00C61645">
        <w:rPr>
          <w:color w:val="auto"/>
        </w:rPr>
        <w:t xml:space="preserve">nalysen primär </w:t>
      </w:r>
      <w:r w:rsidR="001F5795" w:rsidRPr="00C61645">
        <w:rPr>
          <w:color w:val="auto"/>
        </w:rPr>
        <w:t xml:space="preserve">sowohl </w:t>
      </w:r>
      <w:r w:rsidRPr="00C61645">
        <w:rPr>
          <w:color w:val="auto"/>
        </w:rPr>
        <w:t xml:space="preserve">anhand des </w:t>
      </w:r>
      <w:r w:rsidR="001F5795" w:rsidRPr="00C61645">
        <w:rPr>
          <w:color w:val="auto"/>
        </w:rPr>
        <w:t xml:space="preserve">Odds </w:t>
      </w:r>
      <w:proofErr w:type="spellStart"/>
      <w:r w:rsidR="001F5795" w:rsidRPr="00C61645">
        <w:rPr>
          <w:color w:val="auto"/>
        </w:rPr>
        <w:t>Ratios</w:t>
      </w:r>
      <w:proofErr w:type="spellEnd"/>
      <w:r w:rsidR="001F5795" w:rsidRPr="00C61645">
        <w:rPr>
          <w:color w:val="auto"/>
        </w:rPr>
        <w:t xml:space="preserve"> als auch des </w:t>
      </w:r>
      <w:r w:rsidR="009F5042" w:rsidRPr="00C61645">
        <w:rPr>
          <w:color w:val="auto"/>
        </w:rPr>
        <w:t>Relativen Risikos</w:t>
      </w:r>
      <w:r w:rsidRPr="00C61645">
        <w:rPr>
          <w:color w:val="auto"/>
        </w:rPr>
        <w:t xml:space="preserve"> durchgeführt werden. In begründeten Ausnahmefällen können auch andere Effektmaße zum Einsatz kommen. Bei kategorialen Variablen soll ein geeignetes Effektmaß in Abhängigkeit vom konkreten Endpunkt und den verfügbaren Daten verwendet</w:t>
      </w:r>
      <w:r w:rsidRPr="00C61645">
        <w:rPr>
          <w:rStyle w:val="Funotenzeichen"/>
          <w:i/>
          <w:color w:val="auto"/>
        </w:rPr>
        <w:footnoteReference w:id="8"/>
      </w:r>
      <w:r w:rsidRPr="00C61645">
        <w:rPr>
          <w:color w:val="auto"/>
        </w:rPr>
        <w:t xml:space="preserve"> werden.</w:t>
      </w:r>
    </w:p>
    <w:p w14:paraId="0E284930" w14:textId="0CAE363E" w:rsidR="002A38ED" w:rsidRPr="00C61645" w:rsidRDefault="002A38ED" w:rsidP="000B10CB">
      <w:pPr>
        <w:pStyle w:val="ErlaeuterungenDossier"/>
        <w:rPr>
          <w:color w:val="auto"/>
        </w:rPr>
      </w:pPr>
      <w:r w:rsidRPr="00C61645">
        <w:rPr>
          <w:color w:val="auto"/>
        </w:rPr>
        <w:lastRenderedPageBreak/>
        <w:t>Die Effektschätzer und Konfidenzintervalle aus den Studien sollen mittels Forest Plots zusammenfassend dargestellt werden. Anschließend soll die Einschätzung einer möglichen Heterogenität der Studienergebnisse anhand</w:t>
      </w:r>
      <w:r w:rsidR="00BD412E" w:rsidRPr="00C61645">
        <w:rPr>
          <w:color w:val="auto"/>
        </w:rPr>
        <w:t xml:space="preserve"> geeigneter statistische</w:t>
      </w:r>
      <w:r w:rsidR="00CC1798" w:rsidRPr="00C61645">
        <w:rPr>
          <w:color w:val="auto"/>
        </w:rPr>
        <w:t>r</w:t>
      </w:r>
      <w:r w:rsidR="00BD412E" w:rsidRPr="00C61645">
        <w:rPr>
          <w:color w:val="auto"/>
        </w:rPr>
        <w:t xml:space="preserve"> Maße</w:t>
      </w:r>
      <w:r w:rsidRPr="00C61645">
        <w:rPr>
          <w:color w:val="auto"/>
        </w:rPr>
        <w:t xml:space="preserve"> auf Vorliegen von Heterogenität</w:t>
      </w:r>
      <w:r w:rsidRPr="00C61645">
        <w:rPr>
          <w:rStyle w:val="Funotenzeichen"/>
          <w:i/>
          <w:color w:val="auto"/>
        </w:rPr>
        <w:footnoteReference w:id="9"/>
      </w:r>
      <w:r w:rsidR="00566D8C" w:rsidRPr="00C61645">
        <w:rPr>
          <w:color w:val="auto"/>
          <w:vertAlign w:val="superscript"/>
        </w:rPr>
        <w:t>, </w:t>
      </w:r>
      <w:r w:rsidR="00EB5A41" w:rsidRPr="00C61645">
        <w:rPr>
          <w:color w:val="auto"/>
          <w:vertAlign w:val="superscript"/>
        </w:rPr>
        <w:fldChar w:fldCharType="begin"/>
      </w:r>
      <w:r w:rsidR="00EB5A41" w:rsidRPr="00C61645">
        <w:rPr>
          <w:color w:val="auto"/>
          <w:vertAlign w:val="superscript"/>
        </w:rPr>
        <w:instrText xml:space="preserve"> NOTEREF _Ref506551792 \h </w:instrText>
      </w:r>
      <w:r w:rsidR="00EB5A41" w:rsidRPr="00C61645">
        <w:rPr>
          <w:color w:val="auto"/>
          <w:vertAlign w:val="superscript"/>
        </w:rPr>
      </w:r>
      <w:r w:rsidR="00EB5A41" w:rsidRPr="00C61645">
        <w:rPr>
          <w:color w:val="auto"/>
          <w:vertAlign w:val="superscript"/>
        </w:rPr>
        <w:fldChar w:fldCharType="separate"/>
      </w:r>
      <w:r w:rsidR="00686EB7" w:rsidRPr="00C61645">
        <w:rPr>
          <w:color w:val="auto"/>
          <w:vertAlign w:val="superscript"/>
        </w:rPr>
        <w:t>5</w:t>
      </w:r>
      <w:r w:rsidR="00EB5A41" w:rsidRPr="00C61645">
        <w:rPr>
          <w:color w:val="auto"/>
          <w:vertAlign w:val="superscript"/>
        </w:rPr>
        <w:fldChar w:fldCharType="end"/>
      </w:r>
      <w:r w:rsidRPr="00C61645">
        <w:rPr>
          <w:color w:val="auto"/>
        </w:rPr>
        <w:t xml:space="preserve"> erfolgen. </w:t>
      </w:r>
      <w:r w:rsidR="00A043E1" w:rsidRPr="00C61645">
        <w:rPr>
          <w:color w:val="auto"/>
        </w:rPr>
        <w:t xml:space="preserve">Die Heterogenitätsmaße sind unabhängig von dem Ergebnis der Untersuchung auf Heterogenität immer anzugeben. </w:t>
      </w:r>
      <w:r w:rsidRPr="00C61645">
        <w:rPr>
          <w:color w:val="auto"/>
        </w:rPr>
        <w:t>Ist die Heterogenität der Studienergebnisse nicht bedeutsam</w:t>
      </w:r>
      <w:r w:rsidR="0061671D" w:rsidRPr="00C61645">
        <w:rPr>
          <w:color w:val="auto"/>
        </w:rPr>
        <w:t xml:space="preserve"> (z</w:t>
      </w:r>
      <w:r w:rsidR="00B43D6A" w:rsidRPr="00C61645">
        <w:rPr>
          <w:color w:val="auto"/>
        </w:rPr>
        <w:t>um Beispiel</w:t>
      </w:r>
      <w:r w:rsidR="0061671D" w:rsidRPr="00C61645">
        <w:rPr>
          <w:color w:val="auto"/>
        </w:rPr>
        <w:t xml:space="preserve"> p-Wert für Heterogenitätsstatistik ≥</w:t>
      </w:r>
      <w:r w:rsidR="00BD412E" w:rsidRPr="00C61645">
        <w:rPr>
          <w:color w:val="auto"/>
        </w:rPr>
        <w:t> </w:t>
      </w:r>
      <w:r w:rsidR="0061671D" w:rsidRPr="00C61645">
        <w:rPr>
          <w:color w:val="auto"/>
        </w:rPr>
        <w:t>0,05)</w:t>
      </w:r>
      <w:r w:rsidRPr="00C61645">
        <w:rPr>
          <w:color w:val="auto"/>
        </w:rPr>
        <w:t>, soll der gemeinsame (</w:t>
      </w:r>
      <w:proofErr w:type="spellStart"/>
      <w:r w:rsidRPr="00C61645">
        <w:rPr>
          <w:color w:val="auto"/>
        </w:rPr>
        <w:t>gepoolte</w:t>
      </w:r>
      <w:proofErr w:type="spellEnd"/>
      <w:r w:rsidRPr="00C61645">
        <w:rPr>
          <w:color w:val="auto"/>
        </w:rPr>
        <w:t xml:space="preserve">) Effekt inklusive Konfidenzintervall dargestellt werden. Bei bedeutsamer Heterogenität sollen die Ergebnisse nur in begründeten Ausnahmefällen </w:t>
      </w:r>
      <w:proofErr w:type="spellStart"/>
      <w:r w:rsidRPr="00C61645">
        <w:rPr>
          <w:color w:val="auto"/>
        </w:rPr>
        <w:t>gepoolt</w:t>
      </w:r>
      <w:proofErr w:type="spellEnd"/>
      <w:r w:rsidRPr="00C61645">
        <w:rPr>
          <w:color w:val="auto"/>
        </w:rPr>
        <w:t xml:space="preserve"> werden. Außerdem soll untersucht werden, welche Faktoren diese Heterogenität möglicherweise erklären könnten. Dazu zählen methodische Faktoren (siehe Abschnitt </w:t>
      </w:r>
      <w:r w:rsidRPr="00C61645">
        <w:rPr>
          <w:color w:val="auto"/>
        </w:rPr>
        <w:fldChar w:fldCharType="begin"/>
      </w:r>
      <w:r w:rsidRPr="00C61645">
        <w:rPr>
          <w:color w:val="auto"/>
        </w:rPr>
        <w:instrText xml:space="preserve"> REF _Ref280871460 \r \h </w:instrText>
      </w:r>
      <w:r w:rsidRPr="00C61645">
        <w:rPr>
          <w:color w:val="auto"/>
        </w:rPr>
      </w:r>
      <w:r w:rsidRPr="00C61645">
        <w:rPr>
          <w:color w:val="auto"/>
        </w:rPr>
        <w:fldChar w:fldCharType="separate"/>
      </w:r>
      <w:r w:rsidR="00686EB7" w:rsidRPr="00C61645">
        <w:rPr>
          <w:color w:val="auto"/>
        </w:rPr>
        <w:t>4.2.5.4</w:t>
      </w:r>
      <w:r w:rsidRPr="00C61645">
        <w:rPr>
          <w:color w:val="auto"/>
        </w:rPr>
        <w:fldChar w:fldCharType="end"/>
      </w:r>
      <w:r w:rsidRPr="00C61645">
        <w:rPr>
          <w:color w:val="auto"/>
        </w:rPr>
        <w:t xml:space="preserve">) und klinische Faktoren, sogenannte Effektmodifikatoren (siehe Abschnitt </w:t>
      </w:r>
      <w:r w:rsidRPr="00C61645">
        <w:rPr>
          <w:color w:val="auto"/>
        </w:rPr>
        <w:fldChar w:fldCharType="begin"/>
      </w:r>
      <w:r w:rsidRPr="00C61645">
        <w:rPr>
          <w:color w:val="auto"/>
        </w:rPr>
        <w:instrText xml:space="preserve"> REF _Ref280871483 \r \h </w:instrText>
      </w:r>
      <w:r w:rsidRPr="00C61645">
        <w:rPr>
          <w:color w:val="auto"/>
        </w:rPr>
      </w:r>
      <w:r w:rsidRPr="00C61645">
        <w:rPr>
          <w:color w:val="auto"/>
        </w:rPr>
        <w:fldChar w:fldCharType="separate"/>
      </w:r>
      <w:r w:rsidR="00686EB7" w:rsidRPr="00C61645">
        <w:rPr>
          <w:color w:val="auto"/>
        </w:rPr>
        <w:t>0</w:t>
      </w:r>
      <w:r w:rsidRPr="00C61645">
        <w:rPr>
          <w:color w:val="auto"/>
        </w:rPr>
        <w:fldChar w:fldCharType="end"/>
      </w:r>
      <w:r w:rsidRPr="00C61645">
        <w:rPr>
          <w:color w:val="auto"/>
        </w:rPr>
        <w:t>).</w:t>
      </w:r>
    </w:p>
    <w:p w14:paraId="3A8C7E25" w14:textId="68B06E70" w:rsidR="002A38ED" w:rsidRPr="00C61645" w:rsidRDefault="002A38ED" w:rsidP="00880367">
      <w:pPr>
        <w:pStyle w:val="TextkrperDossier"/>
        <w:rPr>
          <w:i/>
          <w:color w:val="auto"/>
        </w:rPr>
      </w:pPr>
      <w:bookmarkStart w:id="46" w:name="_Ref280012225"/>
      <w:r w:rsidRPr="00C61645">
        <w:rPr>
          <w:i/>
          <w:color w:val="auto"/>
        </w:rPr>
        <w:t>Beschreiben Sie die für Meta</w:t>
      </w:r>
      <w:r w:rsidR="007C7E4A" w:rsidRPr="00C61645">
        <w:rPr>
          <w:i/>
          <w:color w:val="auto"/>
        </w:rPr>
        <w:t>a</w:t>
      </w:r>
      <w:r w:rsidRPr="00C61645">
        <w:rPr>
          <w:i/>
          <w:color w:val="auto"/>
        </w:rPr>
        <w:t>nalysen eingesetzte Methodik. Begründen Sie, wenn Sie von der oben beschriebenen Methodik abweichen.</w:t>
      </w:r>
    </w:p>
    <w:p w14:paraId="4A0BE312" w14:textId="61207106" w:rsidR="00F31526" w:rsidRPr="00C61645" w:rsidRDefault="00F31526" w:rsidP="00C42E48">
      <w:pPr>
        <w:pStyle w:val="FragestellungDossier"/>
        <w:rPr>
          <w:color w:val="auto"/>
        </w:rPr>
      </w:pPr>
      <w:r w:rsidRPr="00C61645">
        <w:rPr>
          <w:color w:val="auto"/>
        </w:rPr>
        <w:t>Sofern Informationen zur eingesetzten Methodik für Meta</w:t>
      </w:r>
      <w:r w:rsidR="007C7E4A" w:rsidRPr="00C61645">
        <w:rPr>
          <w:color w:val="auto"/>
        </w:rPr>
        <w:t>a</w:t>
      </w:r>
      <w:r w:rsidRPr="00C61645">
        <w:rPr>
          <w:color w:val="auto"/>
        </w:rPr>
        <w:t xml:space="preserve">nalysen im </w:t>
      </w:r>
      <w:r w:rsidR="00436637" w:rsidRPr="00C61645">
        <w:rPr>
          <w:color w:val="auto"/>
        </w:rPr>
        <w:t>EU-</w:t>
      </w:r>
      <w:r w:rsidRPr="00C61645">
        <w:rPr>
          <w:color w:val="auto"/>
        </w:rPr>
        <w:t xml:space="preserve">Dossier hinterlegt </w:t>
      </w:r>
      <w:r w:rsidR="00310AC2" w:rsidRPr="00C61645">
        <w:rPr>
          <w:color w:val="auto"/>
        </w:rPr>
        <w:t xml:space="preserve">sind und diese Grundlage der Nutzenbewertung nach § 35a SGB V sein sollen, </w:t>
      </w:r>
      <w:r w:rsidRPr="00C61645">
        <w:rPr>
          <w:color w:val="auto"/>
        </w:rPr>
        <w:t xml:space="preserve">ist auf die entsprechenden Abschnitte des </w:t>
      </w:r>
      <w:r w:rsidR="008B6FFB" w:rsidRPr="00C61645">
        <w:rPr>
          <w:color w:val="auto"/>
        </w:rPr>
        <w:t>EU-</w:t>
      </w:r>
      <w:r w:rsidRPr="00C61645">
        <w:rPr>
          <w:color w:val="auto"/>
        </w:rPr>
        <w:t xml:space="preserve">Dossiers zu verweisen. </w:t>
      </w:r>
    </w:p>
    <w:p w14:paraId="3AD024C3" w14:textId="77777777" w:rsidR="002A38ED" w:rsidRPr="00C61645" w:rsidRDefault="002A38ED" w:rsidP="00880367">
      <w:pPr>
        <w:pStyle w:val="TextkrperDossier"/>
        <w:rPr>
          <w:color w:val="auto"/>
          <w:highlight w:val="darkGray"/>
        </w:rPr>
      </w:pPr>
      <w:r w:rsidRPr="00C61645">
        <w:rPr>
          <w:color w:val="auto"/>
          <w:highlight w:val="darkGray"/>
        </w:rPr>
        <w:t>&lt;&lt; Angaben des pharmazeutischen Unternehmers &gt;&gt;</w:t>
      </w:r>
    </w:p>
    <w:p w14:paraId="6C04B3EA" w14:textId="77777777" w:rsidR="002A38ED" w:rsidRPr="00C61645" w:rsidRDefault="002A38ED" w:rsidP="009B0BA0">
      <w:pPr>
        <w:pStyle w:val="berschrift4"/>
        <w:rPr>
          <w:color w:val="auto"/>
        </w:rPr>
      </w:pPr>
      <w:bookmarkStart w:id="47" w:name="_Ref280871460"/>
      <w:bookmarkStart w:id="48" w:name="_Ref280871937"/>
      <w:bookmarkStart w:id="49" w:name="_Toc201140082"/>
      <w:r w:rsidRPr="00C61645">
        <w:rPr>
          <w:color w:val="auto"/>
        </w:rPr>
        <w:t>Sensitivitätsanalysen</w:t>
      </w:r>
      <w:bookmarkEnd w:id="46"/>
      <w:bookmarkEnd w:id="47"/>
      <w:bookmarkEnd w:id="48"/>
      <w:bookmarkEnd w:id="49"/>
    </w:p>
    <w:p w14:paraId="0B77125F" w14:textId="77777777" w:rsidR="002A38ED" w:rsidRPr="00C61645" w:rsidRDefault="002A38ED" w:rsidP="000B10CB">
      <w:pPr>
        <w:pStyle w:val="ErlaeuterungenDossier"/>
        <w:rPr>
          <w:color w:val="auto"/>
        </w:rPr>
      </w:pPr>
      <w:r w:rsidRPr="00C61645">
        <w:rPr>
          <w:color w:val="auto"/>
        </w:rPr>
        <w:t xml:space="preserve">Zur Einschätzung der Robustheit der Ergebnisse sollen Sensitivitätsanalysen hinsichtlich methodischer Faktoren durchgeführt werden. Die methodischen Faktoren bilden sich aus den im Rahmen der Informationsbeschaffung und </w:t>
      </w:r>
      <w:r w:rsidRPr="00C61645">
        <w:rPr>
          <w:color w:val="auto"/>
        </w:rPr>
        <w:noBreakHyphen/>
      </w:r>
      <w:proofErr w:type="spellStart"/>
      <w:r w:rsidRPr="00C61645">
        <w:rPr>
          <w:color w:val="auto"/>
        </w:rPr>
        <w:t>bewertung</w:t>
      </w:r>
      <w:proofErr w:type="spellEnd"/>
      <w:r w:rsidRPr="00C61645">
        <w:rPr>
          <w:color w:val="auto"/>
        </w:rPr>
        <w:t xml:space="preserve"> getroffenen Entscheidungen, zum Beispiel die Festlegung von Cut-off-Werten für Erhebungszeitpunkte oder die Wahl des Effektmaßes. Insbesondere die Einstufung des Verzerrungspotenzials der Ergebnisse in die Kategorien „hoch“ und „niedrig“ soll für Sensitivitätsanalysen verwendet werden.</w:t>
      </w:r>
    </w:p>
    <w:p w14:paraId="72086B73" w14:textId="77777777" w:rsidR="002A38ED" w:rsidRPr="00C61645" w:rsidRDefault="002A38ED" w:rsidP="000B10CB">
      <w:pPr>
        <w:pStyle w:val="ErlaeuterungenDossier"/>
        <w:rPr>
          <w:color w:val="auto"/>
        </w:rPr>
      </w:pPr>
      <w:r w:rsidRPr="00C61645">
        <w:rPr>
          <w:color w:val="auto"/>
        </w:rPr>
        <w:t>Das Ergebnis der Sensitivitätsanalysen kann die Einschätzung der Aussagekraft der Nachweise beeinflussen.</w:t>
      </w:r>
    </w:p>
    <w:p w14:paraId="480F09AC" w14:textId="3EE44947" w:rsidR="002A38ED" w:rsidRPr="00C61645" w:rsidRDefault="002A38ED" w:rsidP="00880367">
      <w:pPr>
        <w:pStyle w:val="TextkrperDossier"/>
        <w:rPr>
          <w:i/>
          <w:color w:val="auto"/>
        </w:rPr>
      </w:pPr>
      <w:bookmarkStart w:id="50" w:name="_Ref280205742"/>
      <w:r w:rsidRPr="00C61645">
        <w:rPr>
          <w:i/>
          <w:color w:val="auto"/>
        </w:rPr>
        <w:t>Begründen Sie die durchgeführten Sensitivitätsanalysen oder den Verzicht auf Sensitivitätsanalysen. Beschreiben Sie die für Sensitivitätsanalysen eingesetzte Methodik. Begründen Sie, wenn Sie von der oben beschriebenen Methodik abweichen.</w:t>
      </w:r>
    </w:p>
    <w:p w14:paraId="56DC0122" w14:textId="149E30D7" w:rsidR="003C0BC3" w:rsidRPr="00C61645" w:rsidRDefault="003C0BC3" w:rsidP="009332FF">
      <w:pPr>
        <w:pStyle w:val="FragestellungDossier"/>
        <w:rPr>
          <w:color w:val="auto"/>
        </w:rPr>
      </w:pPr>
      <w:r w:rsidRPr="00C61645">
        <w:rPr>
          <w:color w:val="auto"/>
        </w:rPr>
        <w:t xml:space="preserve">Sofern Informationen zu </w:t>
      </w:r>
      <w:r w:rsidR="00181D48" w:rsidRPr="00C61645">
        <w:rPr>
          <w:color w:val="auto"/>
        </w:rPr>
        <w:t xml:space="preserve">durchgeführten </w:t>
      </w:r>
      <w:r w:rsidRPr="00C61645">
        <w:rPr>
          <w:color w:val="auto"/>
        </w:rPr>
        <w:t xml:space="preserve">Sensitivitätsanalysen im </w:t>
      </w:r>
      <w:r w:rsidR="00615CB5" w:rsidRPr="00C61645">
        <w:rPr>
          <w:color w:val="auto"/>
        </w:rPr>
        <w:t>EU-</w:t>
      </w:r>
      <w:r w:rsidRPr="00C61645">
        <w:rPr>
          <w:color w:val="auto"/>
        </w:rPr>
        <w:t xml:space="preserve">Dossier hinterlegt </w:t>
      </w:r>
      <w:bookmarkStart w:id="51" w:name="_Hlk194929569"/>
      <w:r w:rsidR="00310AC2" w:rsidRPr="00C61645">
        <w:rPr>
          <w:color w:val="auto"/>
        </w:rPr>
        <w:t>sind und diese Grundlage der Nutzenbewertung nach § 35a SGB V sein sollen</w:t>
      </w:r>
      <w:bookmarkEnd w:id="51"/>
      <w:r w:rsidR="00310AC2" w:rsidRPr="00C61645">
        <w:rPr>
          <w:color w:val="auto"/>
        </w:rPr>
        <w:t xml:space="preserve">, </w:t>
      </w:r>
      <w:r w:rsidRPr="00C61645">
        <w:rPr>
          <w:color w:val="auto"/>
        </w:rPr>
        <w:t xml:space="preserve">ist auf die entsprechenden Abschnitte des </w:t>
      </w:r>
      <w:r w:rsidR="00C366C4" w:rsidRPr="00C61645">
        <w:rPr>
          <w:color w:val="auto"/>
        </w:rPr>
        <w:t>EU-</w:t>
      </w:r>
      <w:r w:rsidRPr="00C61645">
        <w:rPr>
          <w:color w:val="auto"/>
        </w:rPr>
        <w:t xml:space="preserve">Dossiers zu verweisen. </w:t>
      </w:r>
    </w:p>
    <w:p w14:paraId="4126D08F" w14:textId="77777777" w:rsidR="00E51F99" w:rsidRPr="00C61645" w:rsidRDefault="00E51F99" w:rsidP="00E51F99">
      <w:pPr>
        <w:pStyle w:val="TextkrperDossier"/>
        <w:rPr>
          <w:color w:val="auto"/>
          <w:highlight w:val="darkGray"/>
        </w:rPr>
      </w:pPr>
      <w:bookmarkStart w:id="52" w:name="_Ref280871483"/>
      <w:bookmarkStart w:id="53" w:name="_Toc201140083"/>
      <w:r w:rsidRPr="00C61645">
        <w:rPr>
          <w:color w:val="auto"/>
          <w:highlight w:val="darkGray"/>
        </w:rPr>
        <w:t>&lt;&lt; Angaben des pharmazeutischen Unternehmers &gt;&gt;</w:t>
      </w:r>
    </w:p>
    <w:p w14:paraId="12917BAB" w14:textId="77777777" w:rsidR="002A38ED" w:rsidRPr="00C61645" w:rsidRDefault="002A38ED" w:rsidP="009B0BA0">
      <w:pPr>
        <w:pStyle w:val="berschrift4"/>
        <w:rPr>
          <w:color w:val="auto"/>
        </w:rPr>
      </w:pPr>
      <w:r w:rsidRPr="00C61645">
        <w:rPr>
          <w:color w:val="auto"/>
        </w:rPr>
        <w:lastRenderedPageBreak/>
        <w:t>Subgruppenmerkmale und andere Effektmodifikatoren</w:t>
      </w:r>
      <w:bookmarkEnd w:id="50"/>
      <w:bookmarkEnd w:id="52"/>
      <w:bookmarkEnd w:id="53"/>
    </w:p>
    <w:p w14:paraId="7241FC60" w14:textId="4BA09A9B" w:rsidR="002A38ED" w:rsidRPr="00C61645" w:rsidRDefault="002A38ED" w:rsidP="009232E1">
      <w:pPr>
        <w:pStyle w:val="ErlaeuterungenDossier"/>
        <w:rPr>
          <w:color w:val="auto"/>
        </w:rPr>
      </w:pPr>
      <w:r w:rsidRPr="00C61645">
        <w:rPr>
          <w:color w:val="auto"/>
        </w:rPr>
        <w:t>Die Ergebnisse sollen hinsichtlich potenzieller Effektmodifikatoren, das heißt klinischer Faktoren, die die Effekte beeinflussen, untersucht werden. Dies können beispielsweise direkte Patientencharakteristika (Subgruppenmerkmale) sowie Spezifika der Behandlungen (z</w:t>
      </w:r>
      <w:r w:rsidR="00B43D6A" w:rsidRPr="00C61645">
        <w:rPr>
          <w:color w:val="auto"/>
        </w:rPr>
        <w:t>um Beispiel</w:t>
      </w:r>
      <w:r w:rsidRPr="00C61645">
        <w:rPr>
          <w:color w:val="auto"/>
        </w:rPr>
        <w:t xml:space="preserve"> die Dosis) sein. Im Gegensatz zu den in Abschnitt 4.2.5.4 beschriebenen methodischen Faktoren für Sensitivitätsanalysen besteht hier das Ziel, mögliche Effektunterschiede zwischen Patientengruppen und Behandlungsspezifika aufzudecken. Eine potenzielle Effektmodifikation soll anhand von Homogenitäts- b</w:t>
      </w:r>
      <w:r w:rsidR="00B43D6A" w:rsidRPr="00C61645">
        <w:rPr>
          <w:color w:val="auto"/>
        </w:rPr>
        <w:t>eziehungsweise</w:t>
      </w:r>
      <w:r w:rsidRPr="00C61645">
        <w:rPr>
          <w:color w:val="auto"/>
        </w:rPr>
        <w:t xml:space="preserve"> Interaktionstests oder von Interaktionstermen aus Regressionsanalysen (mit Angabe von entsprechenden Standardfehlern) untersucht werden. Subgruppenanalysen auf der Basis individueller Patientendaten haben in der Regel eine größere Ergebnissicherheit als solche auf Basis von Meta-Regressionen oder Meta</w:t>
      </w:r>
      <w:r w:rsidR="007C7E4A" w:rsidRPr="00C61645">
        <w:rPr>
          <w:color w:val="auto"/>
        </w:rPr>
        <w:t>a</w:t>
      </w:r>
      <w:r w:rsidRPr="00C61645">
        <w:rPr>
          <w:color w:val="auto"/>
        </w:rPr>
        <w:t>nalysen unter Kategorisierung der Studien bezüglich der möglichen Effektmodifikatoren, sie sind deshalb zu bevorzugen. Es sollen, soweit sinnvoll, folgende Faktoren bezüglich einer möglichen Effektmodifikation berücksichtigt werden:</w:t>
      </w:r>
    </w:p>
    <w:p w14:paraId="687BE3FC" w14:textId="6B580FE3" w:rsidR="002A38ED" w:rsidRPr="00C61645" w:rsidRDefault="002A38ED" w:rsidP="00264A48">
      <w:pPr>
        <w:pStyle w:val="ErlaeuterungenDossier"/>
        <w:jc w:val="left"/>
        <w:rPr>
          <w:color w:val="auto"/>
        </w:rPr>
      </w:pPr>
      <w:r w:rsidRPr="00C61645">
        <w:rPr>
          <w:color w:val="auto"/>
        </w:rPr>
        <w:t xml:space="preserve">– Geschlecht </w:t>
      </w:r>
      <w:r w:rsidRPr="00C61645">
        <w:rPr>
          <w:color w:val="auto"/>
        </w:rPr>
        <w:br/>
        <w:t xml:space="preserve">– Alter </w:t>
      </w:r>
      <w:r w:rsidRPr="00C61645">
        <w:rPr>
          <w:color w:val="auto"/>
        </w:rPr>
        <w:br/>
        <w:t>– Krankheitsschwere b</w:t>
      </w:r>
      <w:r w:rsidR="00B43D6A" w:rsidRPr="00C61645">
        <w:rPr>
          <w:color w:val="auto"/>
        </w:rPr>
        <w:t>eziehungsweise</w:t>
      </w:r>
      <w:r w:rsidRPr="00C61645">
        <w:rPr>
          <w:color w:val="auto"/>
        </w:rPr>
        <w:t xml:space="preserve"> </w:t>
      </w:r>
      <w:r w:rsidR="00A55170" w:rsidRPr="00C61645">
        <w:rPr>
          <w:color w:val="auto"/>
        </w:rPr>
        <w:t>–</w:t>
      </w:r>
      <w:proofErr w:type="spellStart"/>
      <w:r w:rsidRPr="00C61645">
        <w:rPr>
          <w:color w:val="auto"/>
        </w:rPr>
        <w:t>stadium</w:t>
      </w:r>
      <w:proofErr w:type="spellEnd"/>
      <w:r w:rsidR="00A55170" w:rsidRPr="00C61645">
        <w:rPr>
          <w:color w:val="auto"/>
        </w:rPr>
        <w:br/>
        <w:t>– Zentrums- und Ländereffekte</w:t>
      </w:r>
    </w:p>
    <w:p w14:paraId="74A3C917" w14:textId="6E97347E" w:rsidR="005867F0" w:rsidRPr="00C61645" w:rsidRDefault="00341A6F" w:rsidP="009232E1">
      <w:pPr>
        <w:pStyle w:val="ErlaeuterungenDossier"/>
        <w:rPr>
          <w:color w:val="auto"/>
        </w:rPr>
      </w:pPr>
      <w:r w:rsidRPr="00C61645">
        <w:rPr>
          <w:color w:val="auto"/>
        </w:rPr>
        <w:t>Sofern für die Krankheitsschwere mehrere Definitionen</w:t>
      </w:r>
      <w:r w:rsidR="000B1DB7" w:rsidRPr="00C61645">
        <w:rPr>
          <w:color w:val="auto"/>
        </w:rPr>
        <w:t xml:space="preserve"> beziehungsweise</w:t>
      </w:r>
      <w:r w:rsidRPr="00C61645">
        <w:rPr>
          <w:color w:val="auto"/>
        </w:rPr>
        <w:t xml:space="preserve"> Operationalisierungen vorliegen, ist eine Auswahl zu begründen. </w:t>
      </w:r>
      <w:r w:rsidR="002A38ED" w:rsidRPr="00C61645">
        <w:rPr>
          <w:color w:val="auto"/>
        </w:rPr>
        <w:t>Sollten sich aus den verfügbaren Informationen An</w:t>
      </w:r>
      <w:r w:rsidR="003D54FC" w:rsidRPr="00C61645">
        <w:rPr>
          <w:color w:val="auto"/>
        </w:rPr>
        <w:t>zeichen</w:t>
      </w:r>
      <w:r w:rsidR="002A38ED" w:rsidRPr="00C61645">
        <w:rPr>
          <w:color w:val="auto"/>
        </w:rPr>
        <w:t xml:space="preserve"> für weitere mögliche Effektmodifikatoren ergeben, </w:t>
      </w:r>
      <w:r w:rsidR="00120AA7" w:rsidRPr="00C61645">
        <w:rPr>
          <w:color w:val="auto"/>
        </w:rPr>
        <w:t>sollten</w:t>
      </w:r>
      <w:r w:rsidR="002A38ED" w:rsidRPr="00C61645">
        <w:rPr>
          <w:color w:val="auto"/>
        </w:rPr>
        <w:t xml:space="preserve"> diese ebenfalls begründet einbezogen werden. </w:t>
      </w:r>
    </w:p>
    <w:p w14:paraId="0A60AEC5" w14:textId="5B5C07CA" w:rsidR="004B1DC5" w:rsidRPr="00C61645" w:rsidRDefault="00F54B99" w:rsidP="009232E1">
      <w:pPr>
        <w:pStyle w:val="ErlaeuterungenDossier"/>
        <w:rPr>
          <w:color w:val="auto"/>
        </w:rPr>
      </w:pPr>
      <w:r w:rsidRPr="00C61645">
        <w:rPr>
          <w:color w:val="auto"/>
        </w:rPr>
        <w:t>Die Ergebnisse von Subgruppenanalysen zu den im Studienprotokoll festgelegten Stratifikationsfaktoren sind immer darzustellen (zu ergänzenden Kriterien zur Darstellung siehe Abschnitt 4.3.1.3.2).</w:t>
      </w:r>
    </w:p>
    <w:p w14:paraId="0F21977A" w14:textId="39C5C4B4" w:rsidR="00CB4880" w:rsidRPr="00C61645" w:rsidRDefault="00CB4880" w:rsidP="00CB4880">
      <w:pPr>
        <w:pStyle w:val="ErlaeuterungenDossier"/>
        <w:rPr>
          <w:color w:val="auto"/>
        </w:rPr>
      </w:pPr>
      <w:bookmarkStart w:id="54" w:name="_Hlk178612921"/>
      <w:r w:rsidRPr="00C61645">
        <w:rPr>
          <w:color w:val="auto"/>
        </w:rPr>
        <w:t>Grundsätzlich soll für die Definition b</w:t>
      </w:r>
      <w:r w:rsidR="00B43D6A" w:rsidRPr="00C61645">
        <w:rPr>
          <w:color w:val="auto"/>
        </w:rPr>
        <w:t>eziehungsweise</w:t>
      </w:r>
      <w:r w:rsidRPr="00C61645">
        <w:rPr>
          <w:color w:val="auto"/>
        </w:rPr>
        <w:t xml:space="preserve"> Operationalisierung der Subgruppen einschließlich der Trennwerte auf a priori geplante und i</w:t>
      </w:r>
      <w:r w:rsidR="00C366C4" w:rsidRPr="00C61645">
        <w:rPr>
          <w:color w:val="auto"/>
        </w:rPr>
        <w:t>n</w:t>
      </w:r>
      <w:r w:rsidRPr="00C61645">
        <w:rPr>
          <w:color w:val="auto"/>
        </w:rPr>
        <w:t xml:space="preserve"> Studienunterlagen festgelegte Subgruppenanalysen zurückgegriffen werden. </w:t>
      </w:r>
      <w:bookmarkEnd w:id="54"/>
    </w:p>
    <w:p w14:paraId="61DEAFA1" w14:textId="77777777" w:rsidR="002A38ED" w:rsidRPr="00C61645" w:rsidRDefault="002A38ED" w:rsidP="009232E1">
      <w:pPr>
        <w:pStyle w:val="ErlaeuterungenDossier"/>
        <w:rPr>
          <w:color w:val="auto"/>
        </w:rPr>
      </w:pPr>
      <w:r w:rsidRPr="00C61645">
        <w:rPr>
          <w:color w:val="auto"/>
        </w:rPr>
        <w:t>Bei Identifizierung möglicher Effektmodifikatoren kann gegebenenfalls eine Präzisierung der aus den für die Gesamtgruppe beobachteten Effekten abgeleiteten Aussagen erfolgen. Ergebnisse von Subgruppenanalysen können die Identifizierung von Patientengruppen mit therapeutisch bedeutsamem Zusatznutzen unterstützen.</w:t>
      </w:r>
    </w:p>
    <w:p w14:paraId="37049306" w14:textId="72ABCAA1" w:rsidR="002A38ED" w:rsidRPr="00C61645" w:rsidRDefault="002A38ED" w:rsidP="00880367">
      <w:pPr>
        <w:pStyle w:val="TextkrperDossier"/>
        <w:rPr>
          <w:i/>
          <w:color w:val="auto"/>
        </w:rPr>
      </w:pPr>
      <w:r w:rsidRPr="00C61645">
        <w:rPr>
          <w:i/>
          <w:color w:val="auto"/>
        </w:rPr>
        <w:t xml:space="preserve">Benennen Sie die durchgeführten Subgruppenanalysen. </w:t>
      </w:r>
      <w:r w:rsidR="0061671D" w:rsidRPr="00C61645">
        <w:rPr>
          <w:i/>
          <w:color w:val="auto"/>
        </w:rPr>
        <w:t xml:space="preserve">Begründen Sie die Wahl von Trennpunkten, wenn quantitative Merkmale kategorisiert werden. Verwenden Sie dabei nach Möglichkeit die in dem jeweiligen Gebiet gebräuchlichen Einteilungen und begründen Sie etwaige Abweichungen. </w:t>
      </w:r>
      <w:r w:rsidRPr="00C61645">
        <w:rPr>
          <w:i/>
          <w:color w:val="auto"/>
        </w:rPr>
        <w:t>Begründen Sie die durchgeführten Subgruppenanalysen b</w:t>
      </w:r>
      <w:r w:rsidR="00B43D6A" w:rsidRPr="00C61645">
        <w:rPr>
          <w:i/>
          <w:color w:val="auto"/>
        </w:rPr>
        <w:t>eziehungsweise</w:t>
      </w:r>
      <w:r w:rsidRPr="00C61645">
        <w:rPr>
          <w:i/>
          <w:color w:val="auto"/>
        </w:rPr>
        <w:t xml:space="preserve"> die Untersuchung von Effektmodifikatoren oder den Verzicht auf solche Analysen. Beschreiben Sie die für diese Analysen eingesetzte Methodik. Begründen Sie, wenn Sie von der oben beschriebenen Methodik abweichen. </w:t>
      </w:r>
    </w:p>
    <w:p w14:paraId="19315AB6" w14:textId="32D7B26C" w:rsidR="007A2986" w:rsidRPr="00C61645" w:rsidRDefault="007A2986" w:rsidP="00C366C4">
      <w:pPr>
        <w:pStyle w:val="FragestellungDossier"/>
        <w:rPr>
          <w:color w:val="auto"/>
        </w:rPr>
      </w:pPr>
      <w:r w:rsidRPr="00C61645">
        <w:rPr>
          <w:color w:val="auto"/>
        </w:rPr>
        <w:lastRenderedPageBreak/>
        <w:t>Sofern Informationen zu durchgeführte</w:t>
      </w:r>
      <w:r w:rsidR="000123BD" w:rsidRPr="00C61645">
        <w:rPr>
          <w:color w:val="auto"/>
        </w:rPr>
        <w:t>n</w:t>
      </w:r>
      <w:r w:rsidRPr="00C61645">
        <w:rPr>
          <w:color w:val="auto"/>
        </w:rPr>
        <w:t xml:space="preserve"> Subgruppenanalysen im </w:t>
      </w:r>
      <w:r w:rsidR="00615CB5"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F91AA6" w:rsidRPr="00C61645">
        <w:rPr>
          <w:color w:val="auto"/>
        </w:rPr>
        <w:t>EU-</w:t>
      </w:r>
      <w:r w:rsidRPr="00C61645">
        <w:rPr>
          <w:color w:val="auto"/>
        </w:rPr>
        <w:t xml:space="preserve">Dossiers zu verweisen. </w:t>
      </w:r>
    </w:p>
    <w:p w14:paraId="4589175C" w14:textId="77777777" w:rsidR="002A38ED" w:rsidRPr="00C61645" w:rsidRDefault="002A38ED" w:rsidP="00880367">
      <w:pPr>
        <w:pStyle w:val="TextkrperDossier"/>
        <w:rPr>
          <w:color w:val="auto"/>
          <w:highlight w:val="darkGray"/>
        </w:rPr>
      </w:pPr>
      <w:r w:rsidRPr="00C61645">
        <w:rPr>
          <w:color w:val="auto"/>
          <w:highlight w:val="darkGray"/>
        </w:rPr>
        <w:t>&lt;&lt; Angaben des pharmazeutischen Unternehmers &gt;&gt;</w:t>
      </w:r>
    </w:p>
    <w:p w14:paraId="5E916DA6" w14:textId="77777777" w:rsidR="002A38ED" w:rsidRPr="00C61645" w:rsidRDefault="002A38ED" w:rsidP="009B0BA0">
      <w:pPr>
        <w:pStyle w:val="berschrift4"/>
        <w:rPr>
          <w:color w:val="auto"/>
        </w:rPr>
      </w:pPr>
      <w:bookmarkStart w:id="55" w:name="_Toc201140084"/>
      <w:r w:rsidRPr="00C61645">
        <w:rPr>
          <w:color w:val="auto"/>
        </w:rPr>
        <w:t>Indirekte Vergleiche</w:t>
      </w:r>
      <w:bookmarkEnd w:id="55"/>
    </w:p>
    <w:p w14:paraId="0C286C53" w14:textId="438988FC" w:rsidR="0061671D" w:rsidRPr="00C61645" w:rsidRDefault="00F35E07" w:rsidP="0061671D">
      <w:pPr>
        <w:pStyle w:val="ErlaeuterungenDossier"/>
        <w:rPr>
          <w:color w:val="auto"/>
        </w:rPr>
      </w:pPr>
      <w:r w:rsidRPr="00C61645">
        <w:rPr>
          <w:color w:val="auto"/>
        </w:rPr>
        <w:t>In den l</w:t>
      </w:r>
      <w:r w:rsidR="006C27FA" w:rsidRPr="00C61645">
        <w:rPr>
          <w:color w:val="auto"/>
        </w:rPr>
        <w:t>e</w:t>
      </w:r>
      <w:r w:rsidRPr="00C61645">
        <w:rPr>
          <w:color w:val="auto"/>
        </w:rPr>
        <w:t xml:space="preserve">tzten Jahren wurden zahlreiche Methoden zur Durchführung indirekter Vergleiche entwickelt. </w:t>
      </w:r>
      <w:r w:rsidR="0061671D" w:rsidRPr="00C61645">
        <w:rPr>
          <w:color w:val="auto"/>
        </w:rPr>
        <w:t>Es besteht dabei internationaler Konsens, dass Vergleiche einzelner Behandlungsgruppen aus verschiedenen Studien ohne Bezug zu einem gemeinsamen Komparator (häufig als nicht adjustierte indirekte Vergleiche bezeichnet) regelhaft keine valide Analysemethode darstellen</w:t>
      </w:r>
      <w:r w:rsidR="0061671D" w:rsidRPr="00C61645">
        <w:rPr>
          <w:rStyle w:val="Funotenzeichen"/>
          <w:color w:val="auto"/>
        </w:rPr>
        <w:footnoteReference w:id="10"/>
      </w:r>
      <w:r w:rsidR="0061671D" w:rsidRPr="00C61645">
        <w:rPr>
          <w:color w:val="auto"/>
        </w:rPr>
        <w:t xml:space="preserve">. Eine Ausnahme </w:t>
      </w:r>
      <w:r w:rsidRPr="00C61645">
        <w:rPr>
          <w:color w:val="auto"/>
        </w:rPr>
        <w:t xml:space="preserve">stellt </w:t>
      </w:r>
      <w:r w:rsidR="0061671D" w:rsidRPr="00C61645">
        <w:rPr>
          <w:color w:val="auto"/>
        </w:rPr>
        <w:t xml:space="preserve">das Vorliegen </w:t>
      </w:r>
      <w:r w:rsidRPr="00C61645">
        <w:rPr>
          <w:color w:val="auto"/>
        </w:rPr>
        <w:t>eines</w:t>
      </w:r>
      <w:r w:rsidR="0061671D" w:rsidRPr="00C61645">
        <w:rPr>
          <w:color w:val="auto"/>
        </w:rPr>
        <w:t xml:space="preserve"> dramatischen Effekt</w:t>
      </w:r>
      <w:r w:rsidRPr="00C61645">
        <w:rPr>
          <w:color w:val="auto"/>
        </w:rPr>
        <w:t>s</w:t>
      </w:r>
      <w:r w:rsidR="0061671D" w:rsidRPr="00C61645">
        <w:rPr>
          <w:color w:val="auto"/>
        </w:rPr>
        <w:t xml:space="preserve"> </w:t>
      </w:r>
      <w:r w:rsidR="00364297" w:rsidRPr="00C61645">
        <w:rPr>
          <w:color w:val="auto"/>
        </w:rPr>
        <w:t>dar</w:t>
      </w:r>
      <w:r w:rsidR="0061671D" w:rsidRPr="00C61645">
        <w:rPr>
          <w:color w:val="auto"/>
        </w:rPr>
        <w:t>. An Stelle von nicht adjustierten indirekten Vergleichen sollen je nach Datenlage einfache adjustierte indirekte Vergleiche</w:t>
      </w:r>
      <w:r w:rsidR="00364297" w:rsidRPr="00C61645">
        <w:rPr>
          <w:color w:val="auto"/>
        </w:rPr>
        <w:t xml:space="preserve"> nach Bucher et al. (1997)</w:t>
      </w:r>
      <w:r w:rsidR="0061671D" w:rsidRPr="00C61645">
        <w:rPr>
          <w:rStyle w:val="Funotenzeichen"/>
          <w:color w:val="auto"/>
        </w:rPr>
        <w:footnoteReference w:id="11"/>
      </w:r>
      <w:r w:rsidR="0061671D" w:rsidRPr="00C61645">
        <w:rPr>
          <w:color w:val="auto"/>
        </w:rPr>
        <w:t xml:space="preserve"> oder komplexere Netzwerk-Meta</w:t>
      </w:r>
      <w:r w:rsidR="007C7E4A" w:rsidRPr="00C61645">
        <w:rPr>
          <w:color w:val="auto"/>
        </w:rPr>
        <w:t>a</w:t>
      </w:r>
      <w:r w:rsidR="0061671D" w:rsidRPr="00C61645">
        <w:rPr>
          <w:color w:val="auto"/>
        </w:rPr>
        <w:t>nalysen (auch als „</w:t>
      </w:r>
      <w:r w:rsidR="00F01AC1" w:rsidRPr="00C61645">
        <w:rPr>
          <w:color w:val="auto"/>
        </w:rPr>
        <w:t>MTC</w:t>
      </w:r>
      <w:r w:rsidR="0061671D" w:rsidRPr="00C61645">
        <w:rPr>
          <w:color w:val="auto"/>
        </w:rPr>
        <w:t xml:space="preserve"> Meta</w:t>
      </w:r>
      <w:r w:rsidR="007C7E4A" w:rsidRPr="00C61645">
        <w:rPr>
          <w:color w:val="auto"/>
        </w:rPr>
        <w:t>a</w:t>
      </w:r>
      <w:r w:rsidR="0061671D" w:rsidRPr="00C61645">
        <w:rPr>
          <w:color w:val="auto"/>
        </w:rPr>
        <w:t>nalysen“ oder „Multiple Treatment Meta</w:t>
      </w:r>
      <w:r w:rsidR="007C7E4A" w:rsidRPr="00C61645">
        <w:rPr>
          <w:color w:val="auto"/>
        </w:rPr>
        <w:t>a</w:t>
      </w:r>
      <w:r w:rsidR="0061671D" w:rsidRPr="00C61645">
        <w:rPr>
          <w:color w:val="auto"/>
        </w:rPr>
        <w:t xml:space="preserve">nalysen“ bezeichnet) für den simultanen Vergleich von mehr als zwei Therapien unter Berücksichtigung sowohl direkter als auch indirekter Vergleiche berechnet werden. </w:t>
      </w:r>
      <w:r w:rsidR="00364297" w:rsidRPr="00C61645">
        <w:rPr>
          <w:color w:val="auto"/>
        </w:rPr>
        <w:t xml:space="preserve">Gängige Verfahren für Netzwerk-Metaanalysen sind hierbei </w:t>
      </w:r>
      <w:proofErr w:type="spellStart"/>
      <w:r w:rsidR="00364297" w:rsidRPr="00C61645">
        <w:rPr>
          <w:color w:val="auto"/>
        </w:rPr>
        <w:t>Bayes´sche</w:t>
      </w:r>
      <w:proofErr w:type="spellEnd"/>
      <w:r w:rsidR="00364297" w:rsidRPr="00C61645">
        <w:rPr>
          <w:color w:val="auto"/>
        </w:rPr>
        <w:t xml:space="preserve"> Methoden nach </w:t>
      </w:r>
      <w:r w:rsidR="0061671D" w:rsidRPr="00C61645">
        <w:rPr>
          <w:color w:val="auto"/>
        </w:rPr>
        <w:t>Lu und Ades (2004)</w:t>
      </w:r>
      <w:r w:rsidR="0061671D" w:rsidRPr="00C61645">
        <w:rPr>
          <w:rStyle w:val="Funotenzeichen"/>
          <w:color w:val="auto"/>
        </w:rPr>
        <w:footnoteReference w:id="12"/>
      </w:r>
      <w:r w:rsidR="0061671D" w:rsidRPr="00C61645">
        <w:rPr>
          <w:color w:val="auto"/>
        </w:rPr>
        <w:t xml:space="preserve"> </w:t>
      </w:r>
      <w:r w:rsidR="00364297" w:rsidRPr="00C61645">
        <w:rPr>
          <w:color w:val="auto"/>
        </w:rPr>
        <w:t xml:space="preserve">sowie </w:t>
      </w:r>
      <w:proofErr w:type="spellStart"/>
      <w:r w:rsidR="00364297" w:rsidRPr="00C61645">
        <w:rPr>
          <w:color w:val="auto"/>
        </w:rPr>
        <w:t>frequentistische</w:t>
      </w:r>
      <w:proofErr w:type="spellEnd"/>
      <w:r w:rsidR="00364297" w:rsidRPr="00C61645">
        <w:rPr>
          <w:color w:val="auto"/>
        </w:rPr>
        <w:t xml:space="preserve"> Methoden nach</w:t>
      </w:r>
      <w:r w:rsidR="0061671D" w:rsidRPr="00C61645">
        <w:rPr>
          <w:color w:val="auto"/>
        </w:rPr>
        <w:t xml:space="preserve"> Rücker (2012)</w:t>
      </w:r>
      <w:r w:rsidR="0061671D" w:rsidRPr="00C61645">
        <w:rPr>
          <w:rStyle w:val="Funotenzeichen"/>
          <w:color w:val="auto"/>
        </w:rPr>
        <w:footnoteReference w:id="13"/>
      </w:r>
      <w:r w:rsidR="0061671D" w:rsidRPr="00C61645">
        <w:rPr>
          <w:color w:val="auto"/>
        </w:rPr>
        <w:t xml:space="preserve">. </w:t>
      </w:r>
    </w:p>
    <w:p w14:paraId="0385140F" w14:textId="09738CFA" w:rsidR="005D0C1D" w:rsidRPr="00C61645" w:rsidRDefault="005D0C1D" w:rsidP="0061671D">
      <w:pPr>
        <w:pStyle w:val="ErlaeuterungenDossier"/>
        <w:rPr>
          <w:color w:val="auto"/>
        </w:rPr>
      </w:pPr>
      <w:r w:rsidRPr="00C61645">
        <w:rPr>
          <w:color w:val="auto"/>
        </w:rPr>
        <w:t xml:space="preserve">Zur Durchführung </w:t>
      </w:r>
      <w:proofErr w:type="spellStart"/>
      <w:r w:rsidRPr="00C61645">
        <w:rPr>
          <w:color w:val="auto"/>
        </w:rPr>
        <w:t>frequentistischer</w:t>
      </w:r>
      <w:proofErr w:type="spellEnd"/>
      <w:r w:rsidRPr="00C61645">
        <w:rPr>
          <w:color w:val="auto"/>
        </w:rPr>
        <w:t xml:space="preserve"> Netzwerk-Metaanalysen hat sich seit einiger Zeit das Programm </w:t>
      </w:r>
      <w:proofErr w:type="spellStart"/>
      <w:r w:rsidRPr="00C61645">
        <w:rPr>
          <w:color w:val="auto"/>
        </w:rPr>
        <w:t>netmeta</w:t>
      </w:r>
      <w:proofErr w:type="spellEnd"/>
      <w:r w:rsidRPr="00C61645">
        <w:rPr>
          <w:rStyle w:val="Funotenzeichen"/>
          <w:color w:val="auto"/>
        </w:rPr>
        <w:footnoteReference w:id="14"/>
      </w:r>
      <w:r w:rsidRPr="00C61645">
        <w:rPr>
          <w:color w:val="auto"/>
        </w:rPr>
        <w:t xml:space="preserve"> etabliert. Wie in paarweisen Metaanalysen sollte auch bei Netzwerk-Metaanalysen standardmäßig ein Modell mit zufälligen Effekten gewählt werden</w:t>
      </w:r>
      <w:r w:rsidR="00CC1798" w:rsidRPr="00C61645">
        <w:rPr>
          <w:color w:val="auto"/>
        </w:rPr>
        <w:t>.</w:t>
      </w:r>
    </w:p>
    <w:p w14:paraId="05D058AA" w14:textId="5107EC3F" w:rsidR="0061671D" w:rsidRPr="00C61645" w:rsidRDefault="0061671D" w:rsidP="0061671D">
      <w:pPr>
        <w:pStyle w:val="ErlaeuterungenDossier"/>
        <w:rPr>
          <w:color w:val="auto"/>
        </w:rPr>
      </w:pPr>
      <w:r w:rsidRPr="00C61645">
        <w:rPr>
          <w:color w:val="auto"/>
        </w:rPr>
        <w:t>Alle Verfahren für indirekte Vergleiche gehen im Prinzip von den gleichen zentralen Annahmen aus. Hierbei handelt es sich um die Annahmen der Ähnlichkeit der eingeschlossenen Studien, der Homogenität der paarweisen Vergleiche und der Konsistenz zwischen direkter und indirekter Evidenz innerhalb des zu analysierenden Netzwerkes. Als Inkonsistenz wird dabei die Diskrepanz zwischen dem Ergebnis eines direkten und eines oder mehreren indirekten Vergleichen verstanden, die nur durch Zufall erklärbar ist</w:t>
      </w:r>
      <w:r w:rsidRPr="00C61645">
        <w:rPr>
          <w:rStyle w:val="Funotenzeichen"/>
          <w:color w:val="auto"/>
        </w:rPr>
        <w:footnoteReference w:id="15"/>
      </w:r>
      <w:r w:rsidRPr="00C61645">
        <w:rPr>
          <w:color w:val="auto"/>
        </w:rPr>
        <w:t xml:space="preserve">. </w:t>
      </w:r>
    </w:p>
    <w:p w14:paraId="24E62130" w14:textId="0E590730" w:rsidR="0061671D" w:rsidRPr="00C61645" w:rsidRDefault="0061671D" w:rsidP="0061671D">
      <w:pPr>
        <w:pStyle w:val="ErlaeuterungenDossier"/>
        <w:rPr>
          <w:color w:val="auto"/>
        </w:rPr>
      </w:pPr>
      <w:r w:rsidRPr="00C61645">
        <w:rPr>
          <w:color w:val="auto"/>
        </w:rPr>
        <w:lastRenderedPageBreak/>
        <w:t>Das Ergebnis eines indirekten Vergleichs kann maßgeblich von der Auswahl des Brückenkomparators b</w:t>
      </w:r>
      <w:r w:rsidR="00B43D6A" w:rsidRPr="00C61645">
        <w:rPr>
          <w:color w:val="auto"/>
        </w:rPr>
        <w:t>eziehungsweise</w:t>
      </w:r>
      <w:r w:rsidRPr="00C61645">
        <w:rPr>
          <w:color w:val="auto"/>
        </w:rPr>
        <w:t xml:space="preserve"> der Brückenkomparatoren abhängen. Als Brückenkomparatoren sind dabei insbesondere Interventionen zu berücksichtigen, für die sowohl zum bewertenden Arzneimittel als auch zur zweckmäßigen Vergleichstherapie mindestens eine direkt vergleichende Studie vorliegt (Brückenkomparatoren ersten Grades). </w:t>
      </w:r>
      <w:r w:rsidRPr="00C61645">
        <w:rPr>
          <w:color w:val="auto"/>
        </w:rPr>
        <w:fldChar w:fldCharType="begin">
          <w:fldData xml:space="preserve">PEVuZE5vdGU+PENpdGU+PEF1dGhvcj5HYXJ0bGVobmVyPC9BdXRob3I+PFllYXI+MjAwODwvWWVh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</w:fldData>
        </w:fldChar>
      </w:r>
      <w:r w:rsidRPr="00C61645">
        <w:rPr>
          <w:color w:val="auto"/>
        </w:rPr>
        <w:instrText xml:space="preserve"> ADDIN EN.CITE </w:instrText>
      </w:r>
      <w:r w:rsidRPr="00C61645">
        <w:rPr>
          <w:color w:val="auto"/>
        </w:rPr>
        <w:fldChar w:fldCharType="begin">
          <w:fldData xml:space="preserve">PEVuZE5vdGU+PENpdGU+PEF1dGhvcj5HYXJ0bGVobmVyPC9BdXRob3I+PFllYXI+MjAwODwvWWVh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</w:fldData>
        </w:fldChar>
      </w:r>
      <w:r w:rsidRPr="00C61645">
        <w:rPr>
          <w:color w:val="auto"/>
        </w:rPr>
        <w:instrText xml:space="preserve"> ADDIN EN.CITE.DATA </w:instrText>
      </w:r>
      <w:r w:rsidRPr="00C61645">
        <w:rPr>
          <w:color w:val="auto"/>
        </w:rPr>
      </w:r>
      <w:r w:rsidRPr="00C61645">
        <w:rPr>
          <w:color w:val="auto"/>
        </w:rPr>
        <w:fldChar w:fldCharType="end"/>
      </w:r>
      <w:r w:rsidRPr="00C61645">
        <w:rPr>
          <w:color w:val="auto"/>
        </w:rPr>
      </w:r>
      <w:r w:rsidRPr="00C61645">
        <w:rPr>
          <w:color w:val="auto"/>
        </w:rPr>
        <w:fldChar w:fldCharType="separate"/>
      </w:r>
    </w:p>
    <w:p w14:paraId="2B940774" w14:textId="77777777" w:rsidR="0061671D" w:rsidRPr="00C61645" w:rsidRDefault="0061671D" w:rsidP="0061671D">
      <w:pPr>
        <w:pStyle w:val="ErlaeuterungenDossier"/>
        <w:rPr>
          <w:color w:val="auto"/>
        </w:rPr>
      </w:pPr>
      <w:r w:rsidRPr="00C61645">
        <w:rPr>
          <w:color w:val="auto"/>
        </w:rPr>
        <w:fldChar w:fldCharType="end"/>
      </w:r>
      <w:r w:rsidRPr="00C61645">
        <w:rPr>
          <w:color w:val="auto"/>
        </w:rPr>
        <w:t>Insgesamt ist es notwendig, die zugrunde liegende Methodik für alle relevanten Endpunkte genau und reproduzierbar zu beschreiben und die zentralen Annahmen zu untersuchen</w:t>
      </w:r>
      <w:r w:rsidRPr="00C61645">
        <w:rPr>
          <w:rStyle w:val="Funotenzeichen"/>
          <w:color w:val="auto"/>
        </w:rPr>
        <w:footnoteReference w:id="16"/>
      </w:r>
      <w:r w:rsidRPr="00C61645">
        <w:rPr>
          <w:color w:val="auto"/>
          <w:vertAlign w:val="superscript"/>
        </w:rPr>
        <w:t xml:space="preserve">, </w:t>
      </w:r>
      <w:r w:rsidRPr="00C61645">
        <w:rPr>
          <w:rStyle w:val="Funotenzeichen"/>
          <w:color w:val="auto"/>
        </w:rPr>
        <w:footnoteReference w:id="17"/>
      </w:r>
      <w:r w:rsidRPr="00C61645">
        <w:rPr>
          <w:color w:val="auto"/>
          <w:vertAlign w:val="superscript"/>
        </w:rPr>
        <w:t xml:space="preserve">, </w:t>
      </w:r>
      <w:r w:rsidRPr="00C61645">
        <w:rPr>
          <w:rStyle w:val="Funotenzeichen"/>
          <w:color w:val="auto"/>
        </w:rPr>
        <w:footnoteReference w:id="18"/>
      </w:r>
    </w:p>
    <w:p w14:paraId="7658E2C3" w14:textId="77777777" w:rsidR="002A38ED" w:rsidRPr="00C61645" w:rsidRDefault="002A38ED" w:rsidP="007E4747">
      <w:pPr>
        <w:pStyle w:val="FragestellungDossier"/>
        <w:widowControl w:val="0"/>
        <w:spacing w:after="200"/>
        <w:rPr>
          <w:color w:val="auto"/>
        </w:rPr>
      </w:pPr>
      <w:r w:rsidRPr="00C61645">
        <w:rPr>
          <w:color w:val="auto"/>
        </w:rPr>
        <w:t>Beschreiben Sie detailliert und vollständig die zugrunde liegende Methodik des indirekten Vergleichs. Dabei sind mindestens folgende Angaben notwendig:</w:t>
      </w:r>
    </w:p>
    <w:p w14:paraId="4B00457B" w14:textId="08757589" w:rsidR="00920B72" w:rsidRPr="00C61645" w:rsidRDefault="006C6F7E" w:rsidP="007E4747">
      <w:pPr>
        <w:pStyle w:val="FragestellungDossier"/>
        <w:widowControl w:val="0"/>
        <w:numPr>
          <w:ilvl w:val="0"/>
          <w:numId w:val="8"/>
        </w:numPr>
        <w:spacing w:after="200"/>
        <w:ind w:left="357" w:hanging="357"/>
        <w:rPr>
          <w:color w:val="auto"/>
        </w:rPr>
      </w:pPr>
      <w:r w:rsidRPr="00C61645">
        <w:rPr>
          <w:color w:val="auto"/>
        </w:rPr>
        <w:t xml:space="preserve">Benennung </w:t>
      </w:r>
      <w:r w:rsidR="0061671D" w:rsidRPr="00C61645">
        <w:rPr>
          <w:color w:val="auto"/>
        </w:rPr>
        <w:t>aller potentiellen Brückenkomparatoren</w:t>
      </w:r>
      <w:r w:rsidR="0005156F" w:rsidRPr="00C61645">
        <w:rPr>
          <w:color w:val="auto"/>
        </w:rPr>
        <w:t xml:space="preserve"> ersten Grades</w:t>
      </w:r>
      <w:r w:rsidR="0061671D" w:rsidRPr="00C61645">
        <w:rPr>
          <w:color w:val="auto"/>
        </w:rPr>
        <w:t xml:space="preserve"> </w:t>
      </w:r>
      <w:r w:rsidRPr="00C61645">
        <w:rPr>
          <w:color w:val="auto"/>
        </w:rPr>
        <w:t xml:space="preserve">und </w:t>
      </w:r>
      <w:r w:rsidR="0005156F" w:rsidRPr="00C61645">
        <w:rPr>
          <w:color w:val="auto"/>
        </w:rPr>
        <w:t>g</w:t>
      </w:r>
      <w:r w:rsidR="00B43D6A" w:rsidRPr="00C61645">
        <w:rPr>
          <w:color w:val="auto"/>
        </w:rPr>
        <w:t>egebenenfalls</w:t>
      </w:r>
      <w:r w:rsidR="0005156F" w:rsidRPr="00C61645">
        <w:rPr>
          <w:color w:val="auto"/>
        </w:rPr>
        <w:t xml:space="preserve"> </w:t>
      </w:r>
      <w:r w:rsidRPr="00C61645">
        <w:rPr>
          <w:color w:val="auto"/>
        </w:rPr>
        <w:t>Begründung für die Auswahl</w:t>
      </w:r>
      <w:r w:rsidR="00920B72" w:rsidRPr="00C61645">
        <w:rPr>
          <w:color w:val="auto"/>
        </w:rPr>
        <w:t>.</w:t>
      </w:r>
    </w:p>
    <w:p w14:paraId="64765639" w14:textId="65CC028D" w:rsidR="002A38ED" w:rsidRPr="00C61645" w:rsidRDefault="002A38ED" w:rsidP="007E4747">
      <w:pPr>
        <w:pStyle w:val="FragestellungDossier"/>
        <w:widowControl w:val="0"/>
        <w:numPr>
          <w:ilvl w:val="0"/>
          <w:numId w:val="8"/>
        </w:numPr>
        <w:spacing w:after="200"/>
        <w:ind w:left="357" w:hanging="357"/>
        <w:rPr>
          <w:color w:val="auto"/>
        </w:rPr>
      </w:pPr>
      <w:r w:rsidRPr="00C61645">
        <w:rPr>
          <w:color w:val="auto"/>
        </w:rPr>
        <w:t xml:space="preserve">Genaue Spezifikation des statistischen Modells inklusive aller Modellannahmen. Bei Verwendung eines </w:t>
      </w:r>
      <w:proofErr w:type="spellStart"/>
      <w:r w:rsidR="0005156F" w:rsidRPr="00C61645">
        <w:rPr>
          <w:color w:val="auto"/>
        </w:rPr>
        <w:t>Bayes‘schen</w:t>
      </w:r>
      <w:proofErr w:type="spellEnd"/>
      <w:r w:rsidR="0005156F" w:rsidRPr="00C61645">
        <w:rPr>
          <w:color w:val="auto"/>
        </w:rPr>
        <w:t xml:space="preserve"> </w:t>
      </w:r>
      <w:r w:rsidRPr="00C61645">
        <w:rPr>
          <w:color w:val="auto"/>
        </w:rPr>
        <w:t>Modells sind dabei auch die angenommenen A-priori-Verteilungen (falls informative Verteilungen verwendet werden, mit Begründung), die Anzahl der Markov-Ketten</w:t>
      </w:r>
      <w:r w:rsidR="0005156F" w:rsidRPr="00C61645">
        <w:rPr>
          <w:color w:val="auto"/>
        </w:rPr>
        <w:t>, die Art der Untersuchung der Konvergenz der Markov-Ketten</w:t>
      </w:r>
      <w:r w:rsidRPr="00C61645">
        <w:rPr>
          <w:color w:val="auto"/>
        </w:rPr>
        <w:t xml:space="preserve"> und deren Startwerte und Länge zu spezifizieren.</w:t>
      </w:r>
    </w:p>
    <w:p w14:paraId="2AD6C10B" w14:textId="77777777" w:rsidR="0005156F" w:rsidRPr="00C61645" w:rsidRDefault="0005156F" w:rsidP="007E4747">
      <w:pPr>
        <w:pStyle w:val="Listenabsatz"/>
        <w:widowControl w:val="0"/>
        <w:numPr>
          <w:ilvl w:val="0"/>
          <w:numId w:val="8"/>
        </w:numPr>
        <w:ind w:left="357" w:hanging="357"/>
      </w:pPr>
      <w:r w:rsidRPr="00C61645">
        <w:rPr>
          <w:rFonts w:ascii="Times New Roman" w:hAnsi="Times New Roman"/>
          <w:i/>
          <w:sz w:val="24"/>
          <w:szCs w:val="24"/>
        </w:rPr>
        <w:t>Art der Prüfung der Ähnlichkeit der eingeschlossenen Studien.</w:t>
      </w:r>
    </w:p>
    <w:p w14:paraId="0BB891E6" w14:textId="77777777" w:rsidR="002A38ED" w:rsidRPr="00C61645" w:rsidRDefault="002A38ED" w:rsidP="007E4747">
      <w:pPr>
        <w:pStyle w:val="FragestellungDossier"/>
        <w:widowControl w:val="0"/>
        <w:numPr>
          <w:ilvl w:val="0"/>
          <w:numId w:val="8"/>
        </w:numPr>
        <w:spacing w:after="200"/>
        <w:ind w:left="357" w:hanging="357"/>
        <w:rPr>
          <w:color w:val="auto"/>
        </w:rPr>
      </w:pPr>
      <w:r w:rsidRPr="00C61645">
        <w:rPr>
          <w:color w:val="auto"/>
        </w:rPr>
        <w:t>Art der Prüfung der Homogenität der Ergebnisse direkter paarweiser Vergleiche.</w:t>
      </w:r>
    </w:p>
    <w:p w14:paraId="42C1E24C" w14:textId="5E8AB86F" w:rsidR="002A38ED" w:rsidRPr="00C61645" w:rsidRDefault="002A38ED" w:rsidP="007E4747">
      <w:pPr>
        <w:pStyle w:val="FragestellungDossier"/>
        <w:widowControl w:val="0"/>
        <w:numPr>
          <w:ilvl w:val="0"/>
          <w:numId w:val="8"/>
        </w:numPr>
        <w:spacing w:after="200"/>
        <w:ind w:left="357" w:hanging="357"/>
        <w:rPr>
          <w:color w:val="auto"/>
        </w:rPr>
      </w:pPr>
      <w:r w:rsidRPr="00C61645">
        <w:rPr>
          <w:color w:val="auto"/>
        </w:rPr>
        <w:t>Art der Prüfung der Konsistenz</w:t>
      </w:r>
      <w:r w:rsidR="0005156F" w:rsidRPr="00C61645">
        <w:rPr>
          <w:color w:val="auto"/>
        </w:rPr>
        <w:t>annahme im Netzwerk</w:t>
      </w:r>
      <w:r w:rsidRPr="00C61645">
        <w:rPr>
          <w:color w:val="auto"/>
        </w:rPr>
        <w:t>.</w:t>
      </w:r>
    </w:p>
    <w:p w14:paraId="23134ADD" w14:textId="0DE03367" w:rsidR="002A38ED" w:rsidRPr="00C61645" w:rsidRDefault="002A38ED" w:rsidP="007E4747">
      <w:pPr>
        <w:pStyle w:val="FragestellungDossier"/>
        <w:widowControl w:val="0"/>
        <w:numPr>
          <w:ilvl w:val="0"/>
          <w:numId w:val="8"/>
        </w:numPr>
        <w:spacing w:after="200"/>
        <w:ind w:left="357" w:hanging="357"/>
        <w:rPr>
          <w:color w:val="auto"/>
        </w:rPr>
      </w:pPr>
      <w:r w:rsidRPr="00C61645">
        <w:rPr>
          <w:color w:val="auto"/>
        </w:rPr>
        <w:t>Bilden Sie den Code des Computerprogramms</w:t>
      </w:r>
      <w:r w:rsidR="0005156F" w:rsidRPr="00C61645">
        <w:rPr>
          <w:color w:val="auto"/>
        </w:rPr>
        <w:t xml:space="preserve"> inklusive der ein</w:t>
      </w:r>
      <w:r w:rsidR="003372D3" w:rsidRPr="00C61645">
        <w:rPr>
          <w:color w:val="auto"/>
        </w:rPr>
        <w:t>zu</w:t>
      </w:r>
      <w:r w:rsidR="0005156F" w:rsidRPr="00C61645">
        <w:rPr>
          <w:color w:val="auto"/>
        </w:rPr>
        <w:t>lesenden Daten</w:t>
      </w:r>
      <w:r w:rsidRPr="00C61645">
        <w:rPr>
          <w:color w:val="auto"/>
        </w:rPr>
        <w:t xml:space="preserve"> in lesbarer Form ab und geben Sie an, welche Software Sie zur Berechnung eingesetzt haben (g</w:t>
      </w:r>
      <w:r w:rsidR="00B43D6A" w:rsidRPr="00C61645">
        <w:rPr>
          <w:color w:val="auto"/>
        </w:rPr>
        <w:t>egebenenfalls</w:t>
      </w:r>
      <w:r w:rsidRPr="00C61645">
        <w:rPr>
          <w:color w:val="auto"/>
        </w:rPr>
        <w:t xml:space="preserve"> inklusive Spezifizierung von Modulen, Prozeduren, Packages et</w:t>
      </w:r>
      <w:r w:rsidR="00B43D6A" w:rsidRPr="00C61645">
        <w:rPr>
          <w:color w:val="auto"/>
        </w:rPr>
        <w:t xml:space="preserve"> </w:t>
      </w:r>
      <w:proofErr w:type="spellStart"/>
      <w:r w:rsidR="00B43D6A" w:rsidRPr="00C61645">
        <w:rPr>
          <w:color w:val="auto"/>
        </w:rPr>
        <w:t>cetera</w:t>
      </w:r>
      <w:proofErr w:type="spellEnd"/>
      <w:r w:rsidRPr="00C61645">
        <w:rPr>
          <w:color w:val="auto"/>
        </w:rPr>
        <w:t>; siehe auch Modul 5 zur Ablage des Programmcodes).</w:t>
      </w:r>
    </w:p>
    <w:p w14:paraId="362BBE2D" w14:textId="53B8C068" w:rsidR="002A38ED" w:rsidRPr="00C61645" w:rsidRDefault="002A38ED" w:rsidP="007E4747">
      <w:pPr>
        <w:pStyle w:val="FragestellungDossier"/>
        <w:widowControl w:val="0"/>
        <w:numPr>
          <w:ilvl w:val="0"/>
          <w:numId w:val="8"/>
        </w:numPr>
        <w:spacing w:after="200"/>
        <w:ind w:left="357" w:hanging="357"/>
        <w:rPr>
          <w:color w:val="auto"/>
        </w:rPr>
      </w:pPr>
      <w:r w:rsidRPr="00C61645">
        <w:rPr>
          <w:color w:val="auto"/>
        </w:rPr>
        <w:t>Art und Umfang von Sensitivitätsanalysen.</w:t>
      </w:r>
    </w:p>
    <w:p w14:paraId="71BA3670" w14:textId="352AA64C" w:rsidR="007A2986" w:rsidRPr="00C61645" w:rsidRDefault="007A2986" w:rsidP="007E4747">
      <w:pPr>
        <w:pStyle w:val="FragestellungDossier"/>
        <w:widowControl w:val="0"/>
        <w:rPr>
          <w:color w:val="auto"/>
        </w:rPr>
      </w:pPr>
      <w:bookmarkStart w:id="56" w:name="_Hlk171585594"/>
      <w:r w:rsidRPr="00C61645">
        <w:rPr>
          <w:color w:val="auto"/>
        </w:rPr>
        <w:t xml:space="preserve">Sofern Informationen zur zugrunde liegenden Methodik des indirekten Vergleichs im </w:t>
      </w:r>
      <w:r w:rsidR="00000CA2"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C42E48" w:rsidRPr="00C61645">
        <w:rPr>
          <w:color w:val="auto"/>
        </w:rPr>
        <w:t>EU-</w:t>
      </w:r>
      <w:r w:rsidRPr="00C61645">
        <w:rPr>
          <w:color w:val="auto"/>
        </w:rPr>
        <w:t>Dossiers zu verweisen.</w:t>
      </w:r>
    </w:p>
    <w:p w14:paraId="472B9F89" w14:textId="77777777" w:rsidR="002A38ED" w:rsidRPr="00C61645" w:rsidRDefault="002A38ED" w:rsidP="00880367">
      <w:pPr>
        <w:pStyle w:val="TextkrperDossier"/>
        <w:rPr>
          <w:color w:val="auto"/>
          <w:highlight w:val="darkGray"/>
        </w:rPr>
      </w:pPr>
      <w:bookmarkStart w:id="57" w:name="_Ref280204617"/>
      <w:bookmarkStart w:id="58" w:name="_Ref280204642"/>
      <w:bookmarkEnd w:id="56"/>
      <w:r w:rsidRPr="00C61645">
        <w:rPr>
          <w:color w:val="auto"/>
          <w:highlight w:val="darkGray"/>
        </w:rPr>
        <w:t>&lt;&lt; Angaben des pharmazeutischen Unternehmers &gt;&gt;</w:t>
      </w:r>
    </w:p>
    <w:p w14:paraId="21A0A298" w14:textId="77777777" w:rsidR="002A38ED" w:rsidRPr="00C61645" w:rsidRDefault="002A38ED" w:rsidP="000048C8">
      <w:pPr>
        <w:pStyle w:val="berschrift2"/>
        <w:pageBreakBefore/>
        <w:tabs>
          <w:tab w:val="clear" w:pos="926"/>
          <w:tab w:val="clear" w:pos="1492"/>
        </w:tabs>
        <w:ind w:left="578" w:hanging="578"/>
        <w:rPr>
          <w:color w:val="auto"/>
        </w:rPr>
      </w:pPr>
      <w:bookmarkStart w:id="59" w:name="_Ref280868943"/>
      <w:bookmarkStart w:id="60" w:name="_Toc201140085"/>
      <w:r w:rsidRPr="00C61645">
        <w:rPr>
          <w:color w:val="auto"/>
        </w:rPr>
        <w:lastRenderedPageBreak/>
        <w:t>Ergebnisse zum medizinischen Nutzen und zum medizinischen Zusatznutzen</w:t>
      </w:r>
      <w:bookmarkEnd w:id="57"/>
      <w:bookmarkEnd w:id="58"/>
      <w:bookmarkEnd w:id="59"/>
      <w:bookmarkEnd w:id="60"/>
      <w:r w:rsidRPr="00C61645">
        <w:rPr>
          <w:color w:val="auto"/>
        </w:rPr>
        <w:t xml:space="preserve"> </w:t>
      </w:r>
    </w:p>
    <w:p w14:paraId="2A8A7644" w14:textId="1497E454" w:rsidR="002A38ED" w:rsidRPr="00C61645" w:rsidRDefault="002A38ED" w:rsidP="000B10CB">
      <w:pPr>
        <w:pStyle w:val="ErlaeuterungenDossier"/>
        <w:rPr>
          <w:color w:val="auto"/>
        </w:rPr>
      </w:pPr>
      <w:r w:rsidRPr="00C61645">
        <w:rPr>
          <w:color w:val="auto"/>
        </w:rPr>
        <w:t xml:space="preserve">In den nachfolgenden Abschnitten sind die Ergebnisse zum medizinischen Nutzen und zum medizinischen Zusatznutzen zu beschreiben. Abschnitt </w:t>
      </w:r>
      <w:r w:rsidRPr="00C61645">
        <w:rPr>
          <w:color w:val="auto"/>
        </w:rPr>
        <w:fldChar w:fldCharType="begin"/>
      </w:r>
      <w:r w:rsidRPr="00C61645">
        <w:rPr>
          <w:color w:val="auto"/>
        </w:rPr>
        <w:instrText xml:space="preserve"> REF _Ref280191885 \r \h </w:instrText>
      </w:r>
      <w:r w:rsidRPr="00C61645">
        <w:rPr>
          <w:color w:val="auto"/>
        </w:rPr>
      </w:r>
      <w:r w:rsidRPr="00C61645">
        <w:rPr>
          <w:color w:val="auto"/>
        </w:rPr>
        <w:fldChar w:fldCharType="separate"/>
      </w:r>
      <w:r w:rsidR="00686EB7" w:rsidRPr="00C61645">
        <w:rPr>
          <w:color w:val="auto"/>
        </w:rPr>
        <w:t>4.3.1</w:t>
      </w:r>
      <w:r w:rsidRPr="00C61645">
        <w:rPr>
          <w:color w:val="auto"/>
        </w:rPr>
        <w:fldChar w:fldCharType="end"/>
      </w:r>
      <w:r w:rsidRPr="00C61645">
        <w:rPr>
          <w:color w:val="auto"/>
        </w:rPr>
        <w:t xml:space="preserve"> enthält dabei die Ergebnisse aus randomisierten kontrollierten Studien, die mit dem zu bewertenden Arzneimittel durchgeführt wurden (Evidenzstufen </w:t>
      </w:r>
      <w:proofErr w:type="spellStart"/>
      <w:r w:rsidRPr="00C61645">
        <w:rPr>
          <w:color w:val="auto"/>
        </w:rPr>
        <w:t>Ia</w:t>
      </w:r>
      <w:proofErr w:type="spellEnd"/>
      <w:r w:rsidRPr="00C61645">
        <w:rPr>
          <w:color w:val="auto"/>
        </w:rPr>
        <w:t xml:space="preserve">/Ib). </w:t>
      </w:r>
    </w:p>
    <w:p w14:paraId="1CE7C866" w14:textId="1E6CAF58" w:rsidR="002A38ED" w:rsidRPr="00C61645" w:rsidRDefault="002A38ED" w:rsidP="000B10CB">
      <w:pPr>
        <w:pStyle w:val="ErlaeuterungenDossier"/>
        <w:rPr>
          <w:color w:val="auto"/>
        </w:rPr>
      </w:pPr>
      <w:r w:rsidRPr="00C61645">
        <w:rPr>
          <w:color w:val="auto"/>
        </w:rPr>
        <w:t xml:space="preserve">Abschnitt </w:t>
      </w:r>
      <w:r w:rsidR="00970426" w:rsidRPr="00C61645">
        <w:rPr>
          <w:color w:val="auto"/>
        </w:rPr>
        <w:fldChar w:fldCharType="begin"/>
      </w:r>
      <w:r w:rsidR="00970426" w:rsidRPr="00C61645">
        <w:rPr>
          <w:color w:val="auto"/>
        </w:rPr>
        <w:instrText xml:space="preserve"> REF _Ref280186790 \r \h  \* MERGEFORMAT </w:instrText>
      </w:r>
      <w:r w:rsidR="00970426" w:rsidRPr="00C61645">
        <w:rPr>
          <w:color w:val="auto"/>
        </w:rPr>
      </w:r>
      <w:r w:rsidR="00970426" w:rsidRPr="00C61645">
        <w:rPr>
          <w:color w:val="auto"/>
        </w:rPr>
        <w:fldChar w:fldCharType="separate"/>
      </w:r>
      <w:r w:rsidR="00686EB7" w:rsidRPr="00C61645">
        <w:rPr>
          <w:color w:val="auto"/>
        </w:rPr>
        <w:t>4.3.2</w:t>
      </w:r>
      <w:r w:rsidR="00970426" w:rsidRPr="00C61645">
        <w:rPr>
          <w:color w:val="auto"/>
        </w:rPr>
        <w:fldChar w:fldCharType="end"/>
      </w:r>
      <w:r w:rsidRPr="00C61645">
        <w:rPr>
          <w:color w:val="auto"/>
        </w:rPr>
        <w:t xml:space="preserve"> enthält weitere Unterlagen anderer Evidenzstufen, sofern diese aus Sicht des pharmazeutischen Unternehmers zum Nachweis des Zusatznutzens erforderlich sind. Diese Unterlagen teilen sich wie folgt auf: </w:t>
      </w:r>
    </w:p>
    <w:p w14:paraId="7041A651" w14:textId="006E9AAC" w:rsidR="007E4747" w:rsidRPr="00C61645" w:rsidRDefault="002A38ED" w:rsidP="007E4747">
      <w:pPr>
        <w:pStyle w:val="ErlaeuterungenDossier"/>
        <w:spacing w:after="0"/>
        <w:ind w:left="284" w:hanging="284"/>
        <w:rPr>
          <w:color w:val="auto"/>
        </w:rPr>
      </w:pPr>
      <w:r w:rsidRPr="00C61645">
        <w:rPr>
          <w:color w:val="auto"/>
        </w:rPr>
        <w:t xml:space="preserve">– </w:t>
      </w:r>
      <w:r w:rsidR="007E4747" w:rsidRPr="00C61645">
        <w:rPr>
          <w:color w:val="auto"/>
        </w:rPr>
        <w:tab/>
      </w:r>
      <w:r w:rsidRPr="00C61645">
        <w:rPr>
          <w:color w:val="auto"/>
        </w:rPr>
        <w:t xml:space="preserve">Randomisierte, kontrollierte Studien für einen indirekten Vergleich mit der zweckmäßigen Vergleichstherapie, sofern keine direkten Vergleichsstudien mit der zweckmäßigen Vergleichstherapie vorliegen oder diese keine ausreichenden Aussagen über den Zusatznutzen zulassen (Abschnitt </w:t>
      </w:r>
      <w:r w:rsidR="00970426" w:rsidRPr="00C61645">
        <w:rPr>
          <w:color w:val="auto"/>
        </w:rPr>
        <w:fldChar w:fldCharType="begin"/>
      </w:r>
      <w:r w:rsidR="00970426" w:rsidRPr="00C61645">
        <w:rPr>
          <w:color w:val="auto"/>
        </w:rPr>
        <w:instrText xml:space="preserve"> REF _Ref280192330 \r \h  \* MERGEFORMAT </w:instrText>
      </w:r>
      <w:r w:rsidR="00970426" w:rsidRPr="00C61645">
        <w:rPr>
          <w:color w:val="auto"/>
        </w:rPr>
      </w:r>
      <w:r w:rsidR="00970426" w:rsidRPr="00C61645">
        <w:rPr>
          <w:color w:val="auto"/>
        </w:rPr>
        <w:fldChar w:fldCharType="separate"/>
      </w:r>
      <w:r w:rsidR="00686EB7" w:rsidRPr="00C61645">
        <w:rPr>
          <w:color w:val="auto"/>
        </w:rPr>
        <w:t>4.3.2.1</w:t>
      </w:r>
      <w:r w:rsidR="00970426" w:rsidRPr="00C61645">
        <w:rPr>
          <w:color w:val="auto"/>
        </w:rPr>
        <w:fldChar w:fldCharType="end"/>
      </w:r>
      <w:r w:rsidRPr="00C61645">
        <w:rPr>
          <w:color w:val="auto"/>
        </w:rPr>
        <w:t>)</w:t>
      </w:r>
    </w:p>
    <w:p w14:paraId="584B2603" w14:textId="11405E57" w:rsidR="007E4747" w:rsidRPr="00C61645" w:rsidRDefault="002A38ED" w:rsidP="007E4747">
      <w:pPr>
        <w:pStyle w:val="ErlaeuterungenDossier"/>
        <w:spacing w:after="0"/>
        <w:ind w:left="284" w:hanging="284"/>
        <w:rPr>
          <w:color w:val="auto"/>
        </w:rPr>
      </w:pPr>
      <w:r w:rsidRPr="00C61645">
        <w:rPr>
          <w:color w:val="auto"/>
        </w:rPr>
        <w:t xml:space="preserve">– </w:t>
      </w:r>
      <w:r w:rsidR="007E4747" w:rsidRPr="00C61645">
        <w:rPr>
          <w:color w:val="auto"/>
        </w:rPr>
        <w:tab/>
      </w:r>
      <w:r w:rsidRPr="00C61645">
        <w:rPr>
          <w:color w:val="auto"/>
        </w:rPr>
        <w:t xml:space="preserve">Nicht randomisierte vergleichende Studien (Abschnitt </w:t>
      </w:r>
      <w:r w:rsidR="00970426" w:rsidRPr="00C61645">
        <w:rPr>
          <w:color w:val="auto"/>
        </w:rPr>
        <w:fldChar w:fldCharType="begin"/>
      </w:r>
      <w:r w:rsidR="00970426" w:rsidRPr="00C61645">
        <w:rPr>
          <w:color w:val="auto"/>
        </w:rPr>
        <w:instrText xml:space="preserve"> REF _Ref281238373 \r \h  \* MERGEFORMAT </w:instrText>
      </w:r>
      <w:r w:rsidR="00970426" w:rsidRPr="00C61645">
        <w:rPr>
          <w:color w:val="auto"/>
        </w:rPr>
      </w:r>
      <w:r w:rsidR="00970426" w:rsidRPr="00C61645">
        <w:rPr>
          <w:color w:val="auto"/>
        </w:rPr>
        <w:fldChar w:fldCharType="separate"/>
      </w:r>
      <w:r w:rsidR="00686EB7" w:rsidRPr="00C61645">
        <w:rPr>
          <w:color w:val="auto"/>
        </w:rPr>
        <w:t>4.3.2.2</w:t>
      </w:r>
      <w:r w:rsidR="00970426" w:rsidRPr="00C61645">
        <w:rPr>
          <w:color w:val="auto"/>
        </w:rPr>
        <w:fldChar w:fldCharType="end"/>
      </w:r>
      <w:r w:rsidRPr="00C61645">
        <w:rPr>
          <w:color w:val="auto"/>
        </w:rPr>
        <w:t>)</w:t>
      </w:r>
    </w:p>
    <w:p w14:paraId="02FFC5A7" w14:textId="77634A00" w:rsidR="002A38ED" w:rsidRPr="00C61645" w:rsidRDefault="002A38ED" w:rsidP="007E4747">
      <w:pPr>
        <w:pStyle w:val="ErlaeuterungenDossier"/>
        <w:ind w:left="284" w:hanging="284"/>
        <w:rPr>
          <w:color w:val="auto"/>
        </w:rPr>
      </w:pPr>
      <w:r w:rsidRPr="00C61645">
        <w:rPr>
          <w:color w:val="auto"/>
        </w:rPr>
        <w:t xml:space="preserve">– </w:t>
      </w:r>
      <w:r w:rsidR="007E4747" w:rsidRPr="00C61645">
        <w:rPr>
          <w:color w:val="auto"/>
        </w:rPr>
        <w:tab/>
      </w:r>
      <w:r w:rsidRPr="00C61645">
        <w:rPr>
          <w:color w:val="auto"/>
        </w:rPr>
        <w:t xml:space="preserve">Weitere Untersuchungen (Abschnitt </w:t>
      </w:r>
      <w:r w:rsidR="00970426" w:rsidRPr="00C61645">
        <w:rPr>
          <w:color w:val="auto"/>
        </w:rPr>
        <w:fldChar w:fldCharType="begin"/>
      </w:r>
      <w:r w:rsidR="00970426" w:rsidRPr="00C61645">
        <w:rPr>
          <w:color w:val="auto"/>
        </w:rPr>
        <w:instrText xml:space="preserve"> REF _Ref280192302 \r \h  \* MERGEFORMAT </w:instrText>
      </w:r>
      <w:r w:rsidR="00970426" w:rsidRPr="00C61645">
        <w:rPr>
          <w:color w:val="auto"/>
        </w:rPr>
      </w:r>
      <w:r w:rsidR="00970426" w:rsidRPr="00C61645">
        <w:rPr>
          <w:color w:val="auto"/>
        </w:rPr>
        <w:fldChar w:fldCharType="separate"/>
      </w:r>
      <w:r w:rsidR="00686EB7" w:rsidRPr="00C61645">
        <w:rPr>
          <w:color w:val="auto"/>
        </w:rPr>
        <w:t>4.3.2.3</w:t>
      </w:r>
      <w:r w:rsidR="00970426" w:rsidRPr="00C61645">
        <w:rPr>
          <w:color w:val="auto"/>
        </w:rPr>
        <w:fldChar w:fldCharType="end"/>
      </w:r>
      <w:r w:rsidRPr="00C61645">
        <w:rPr>
          <w:color w:val="auto"/>
        </w:rPr>
        <w:t>)</w:t>
      </w:r>
    </w:p>
    <w:p w14:paraId="24113DAB" w14:textId="72193709" w:rsidR="00000CA2" w:rsidRPr="00C61645" w:rsidRDefault="0061735E" w:rsidP="00000CA2">
      <w:pPr>
        <w:pStyle w:val="ErlaeuterungenDossier"/>
        <w:rPr>
          <w:color w:val="auto"/>
        </w:rPr>
      </w:pPr>
      <w:r w:rsidRPr="00C61645">
        <w:rPr>
          <w:color w:val="auto"/>
        </w:rPr>
        <w:t>Falls für die Bewertung des Zusatznutzens mehrere Komparatoren (z</w:t>
      </w:r>
      <w:r w:rsidR="00B43D6A" w:rsidRPr="00C61645">
        <w:rPr>
          <w:color w:val="auto"/>
        </w:rPr>
        <w:t>um Beispiel</w:t>
      </w:r>
      <w:r w:rsidRPr="00C61645">
        <w:rPr>
          <w:color w:val="auto"/>
        </w:rPr>
        <w:t xml:space="preserve"> Wirkstoffe) herangezogen werden, sind die Aussagen zum Zusatznutzen primär gegenüber der Gesamtheit der gewählten Komparatoren durchzuführen (z</w:t>
      </w:r>
      <w:r w:rsidR="00B43D6A" w:rsidRPr="00C61645">
        <w:rPr>
          <w:color w:val="auto"/>
        </w:rPr>
        <w:t>um Beispiel</w:t>
      </w:r>
      <w:r w:rsidRPr="00C61645">
        <w:rPr>
          <w:color w:val="auto"/>
        </w:rPr>
        <w:t xml:space="preserve"> basierend auf Meta</w:t>
      </w:r>
      <w:r w:rsidR="007C7E4A" w:rsidRPr="00C61645">
        <w:rPr>
          <w:color w:val="auto"/>
        </w:rPr>
        <w:t>a</w:t>
      </w:r>
      <w:r w:rsidRPr="00C61645">
        <w:rPr>
          <w:color w:val="auto"/>
        </w:rPr>
        <w:t>nalysen unter gemeinsamer Betrachtung aller direkt vergleichender Studien). Spezifische methodische Argumente, die gegen eine gemeinsame Analyse sprechen (z</w:t>
      </w:r>
      <w:r w:rsidR="00B43D6A" w:rsidRPr="00C61645">
        <w:rPr>
          <w:color w:val="auto"/>
        </w:rPr>
        <w:t>um Beispiel</w:t>
      </w:r>
      <w:r w:rsidRPr="00C61645">
        <w:rPr>
          <w:color w:val="auto"/>
        </w:rPr>
        <w:t xml:space="preserve"> statistische oder inhaltliche Heterogenität), sind davon unbenommen. Eine zusammenfassende Aussage zum Zusatznutzen gegenüber der zweckmäßigen Vergleichstherapie ist in jedem Fall erforderlich.</w:t>
      </w:r>
    </w:p>
    <w:p w14:paraId="451B6A3D" w14:textId="49D2C427" w:rsidR="008319BB" w:rsidRPr="00C61645" w:rsidRDefault="008319BB" w:rsidP="00000CA2">
      <w:pPr>
        <w:pStyle w:val="ErlaeuterungenDossier"/>
        <w:rPr>
          <w:color w:val="auto"/>
        </w:rPr>
      </w:pPr>
      <w:r w:rsidRPr="00C61645">
        <w:rPr>
          <w:color w:val="auto"/>
        </w:rPr>
        <w:t xml:space="preserve">Sofern Angaben zum medizinischen Nutzen </w:t>
      </w:r>
      <w:r w:rsidR="00E4403D" w:rsidRPr="00C61645">
        <w:rPr>
          <w:color w:val="auto"/>
        </w:rPr>
        <w:t xml:space="preserve">und zum medizinischen Zusatznutzen </w:t>
      </w:r>
      <w:r w:rsidRPr="00C61645">
        <w:rPr>
          <w:color w:val="auto"/>
        </w:rPr>
        <w:t xml:space="preserve">im </w:t>
      </w:r>
      <w:r w:rsidR="00000CA2" w:rsidRPr="00C61645">
        <w:rPr>
          <w:color w:val="auto"/>
        </w:rPr>
        <w:t>EU</w:t>
      </w:r>
      <w:r w:rsidR="007E4747" w:rsidRPr="00C61645">
        <w:rPr>
          <w:color w:val="auto"/>
        </w:rPr>
        <w:noBreakHyphen/>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ist in dem jeweiligen Abschnitt des vorliegenden Dossiers darauf zu verweisen</w:t>
      </w:r>
      <w:r w:rsidR="004854AE" w:rsidRPr="00C61645">
        <w:rPr>
          <w:color w:val="auto"/>
        </w:rPr>
        <w:t>.</w:t>
      </w:r>
    </w:p>
    <w:p w14:paraId="25B80826" w14:textId="4C614D34" w:rsidR="00675EBB" w:rsidRPr="00C61645" w:rsidRDefault="00925480" w:rsidP="00C923B5">
      <w:pPr>
        <w:pStyle w:val="ErlaeuterungenDossier"/>
        <w:rPr>
          <w:color w:val="auto"/>
        </w:rPr>
      </w:pPr>
      <w:r w:rsidRPr="00C61645">
        <w:rPr>
          <w:color w:val="auto"/>
        </w:rPr>
        <w:t>Die Verweise sind dabei bis zur untersten vorhandenen Gliederungsebene</w:t>
      </w:r>
      <w:r w:rsidR="00944B88" w:rsidRPr="00C61645">
        <w:rPr>
          <w:color w:val="auto"/>
        </w:rPr>
        <w:t xml:space="preserve"> und auf Abschnittsebene </w:t>
      </w:r>
      <w:r w:rsidRPr="00C61645">
        <w:rPr>
          <w:color w:val="auto"/>
        </w:rPr>
        <w:t>zu spezifizieren. Bei Verweisen auf Tabellen oder Abbildungen ist zusätzlich die jeweilige Tabellen- b</w:t>
      </w:r>
      <w:r w:rsidR="00B43D6A" w:rsidRPr="00C61645">
        <w:rPr>
          <w:color w:val="auto"/>
        </w:rPr>
        <w:t>eziehungsweise</w:t>
      </w:r>
      <w:r w:rsidRPr="00C61645">
        <w:rPr>
          <w:color w:val="auto"/>
        </w:rPr>
        <w:t xml:space="preserve"> Abbildungsnummerierung </w:t>
      </w:r>
      <w:r w:rsidR="00675EBB" w:rsidRPr="00C61645">
        <w:rPr>
          <w:color w:val="auto"/>
        </w:rPr>
        <w:t xml:space="preserve">anzugeben. </w:t>
      </w:r>
    </w:p>
    <w:p w14:paraId="4CA8C1D7" w14:textId="28B134C2" w:rsidR="005A67AE" w:rsidRPr="00C61645" w:rsidRDefault="005A67AE" w:rsidP="00C923B5">
      <w:pPr>
        <w:pStyle w:val="ErlaeuterungenDossier"/>
        <w:rPr>
          <w:color w:val="auto"/>
        </w:rPr>
      </w:pPr>
      <w:r w:rsidRPr="00C61645">
        <w:rPr>
          <w:color w:val="auto"/>
        </w:rPr>
        <w:t xml:space="preserve">Sofern Angaben zum medizinischen Nutzen und zum medizinischen Zusatznutzen teilweise oder vollständig nicht im EU-Dossier </w:t>
      </w:r>
      <w:r w:rsidR="0027387C" w:rsidRPr="00C61645">
        <w:rPr>
          <w:color w:val="auto"/>
        </w:rPr>
        <w:t xml:space="preserve">vorgelegt </w:t>
      </w:r>
      <w:r w:rsidRPr="00C61645">
        <w:rPr>
          <w:color w:val="auto"/>
        </w:rPr>
        <w:t>wurden, so sind diese Angaben in den betroffenen Abschnitten des Moduls 4 jeweils zu ergänzen.</w:t>
      </w:r>
    </w:p>
    <w:p w14:paraId="3C0FF755" w14:textId="77777777" w:rsidR="002A38ED" w:rsidRPr="00C61645" w:rsidRDefault="002A38ED" w:rsidP="00E3012E">
      <w:pPr>
        <w:jc w:val="left"/>
        <w:rPr>
          <w:i/>
          <w:color w:val="auto"/>
        </w:rPr>
      </w:pPr>
    </w:p>
    <w:p w14:paraId="4B9042E2" w14:textId="77777777" w:rsidR="002A38ED" w:rsidRPr="00C61645" w:rsidRDefault="002A38ED" w:rsidP="007E4747">
      <w:pPr>
        <w:pStyle w:val="berschrift3"/>
        <w:tabs>
          <w:tab w:val="clear" w:pos="926"/>
          <w:tab w:val="clear" w:pos="1492"/>
        </w:tabs>
        <w:jc w:val="both"/>
        <w:rPr>
          <w:color w:val="auto"/>
        </w:rPr>
      </w:pPr>
      <w:bookmarkStart w:id="61" w:name="_Ref280191885"/>
      <w:bookmarkStart w:id="62" w:name="_Toc201140086"/>
      <w:r w:rsidRPr="00C61645">
        <w:rPr>
          <w:color w:val="auto"/>
        </w:rPr>
        <w:lastRenderedPageBreak/>
        <w:t>Ergebnisse randomisierter kontrollierter Studien mit dem zu bewertenden Arzneimittel</w:t>
      </w:r>
      <w:bookmarkEnd w:id="61"/>
      <w:bookmarkEnd w:id="62"/>
    </w:p>
    <w:p w14:paraId="7862AB1E" w14:textId="688E77B2" w:rsidR="002A38ED" w:rsidRPr="00C61645" w:rsidRDefault="002A38ED" w:rsidP="007E4747">
      <w:pPr>
        <w:pStyle w:val="berschrift4"/>
        <w:jc w:val="both"/>
        <w:rPr>
          <w:color w:val="auto"/>
        </w:rPr>
      </w:pPr>
      <w:bookmarkStart w:id="63" w:name="_Ref280187530"/>
      <w:bookmarkStart w:id="64" w:name="_Toc201140087"/>
      <w:bookmarkStart w:id="65" w:name="_Ref280111553"/>
      <w:r w:rsidRPr="00C61645">
        <w:rPr>
          <w:color w:val="auto"/>
        </w:rPr>
        <w:t>Ergebnis der Informationsbeschaffung</w:t>
      </w:r>
      <w:bookmarkEnd w:id="63"/>
      <w:r w:rsidRPr="00C61645">
        <w:rPr>
          <w:color w:val="auto"/>
        </w:rPr>
        <w:t xml:space="preserve"> – RCT mit dem zu bewertenden Arzneimittel</w:t>
      </w:r>
      <w:bookmarkEnd w:id="64"/>
    </w:p>
    <w:p w14:paraId="40E048A2" w14:textId="466FDA14" w:rsidR="00E02C29" w:rsidRPr="00C61645" w:rsidRDefault="00E02C29" w:rsidP="00E02C29">
      <w:pPr>
        <w:pStyle w:val="ErlaeuterungenDossier"/>
        <w:rPr>
          <w:color w:val="auto"/>
        </w:rPr>
      </w:pPr>
      <w:bookmarkStart w:id="66" w:name="_Hlk175658990"/>
      <w:r w:rsidRPr="00C61645">
        <w:rPr>
          <w:color w:val="auto"/>
        </w:rPr>
        <w:t xml:space="preserve">Das Datum der Recherche soll nicht mehr als </w:t>
      </w:r>
      <w:r w:rsidR="00B43D6A" w:rsidRPr="00C61645">
        <w:rPr>
          <w:color w:val="auto"/>
        </w:rPr>
        <w:t>drei</w:t>
      </w:r>
      <w:r w:rsidRPr="00C61645">
        <w:rPr>
          <w:color w:val="auto"/>
        </w:rPr>
        <w:t xml:space="preserve"> Monate vor dem für die Einreichung des Dossiers maßgeblichen Zeitpunkt liegen. Liegt die Recherche im EU-Dossier mehr als </w:t>
      </w:r>
      <w:r w:rsidR="00B43D6A" w:rsidRPr="00C61645">
        <w:rPr>
          <w:color w:val="auto"/>
        </w:rPr>
        <w:t xml:space="preserve">drei </w:t>
      </w:r>
      <w:r w:rsidRPr="00C61645">
        <w:rPr>
          <w:color w:val="auto"/>
        </w:rPr>
        <w:t xml:space="preserve">Monate vor dem für die Einreichung des Dossiers maßgeblichen Zeitpunkt, ist die Recherche zu aktualisieren. </w:t>
      </w:r>
      <w:r w:rsidR="008B28D0" w:rsidRPr="00C61645">
        <w:rPr>
          <w:color w:val="auto"/>
        </w:rPr>
        <w:t>Die aktualisierte Recherche ist im Dossier darzustellen.</w:t>
      </w:r>
    </w:p>
    <w:p w14:paraId="55896DE7" w14:textId="3BC41405" w:rsidR="0018334D" w:rsidRPr="00C61645" w:rsidRDefault="0018334D" w:rsidP="00E02C29">
      <w:pPr>
        <w:pStyle w:val="ErlaeuterungenDossier"/>
        <w:rPr>
          <w:color w:val="auto"/>
        </w:rPr>
      </w:pPr>
      <w:r w:rsidRPr="00C61645">
        <w:rPr>
          <w:color w:val="auto"/>
        </w:rPr>
        <w:t>In den Fällen, in denen keine neuen Quellen identifiziert werden, kann auf d</w:t>
      </w:r>
      <w:r w:rsidR="000D2D3C" w:rsidRPr="00C61645">
        <w:rPr>
          <w:color w:val="auto"/>
        </w:rPr>
        <w:t>as</w:t>
      </w:r>
      <w:r w:rsidRPr="00C61645">
        <w:rPr>
          <w:color w:val="auto"/>
        </w:rPr>
        <w:t xml:space="preserve"> Recherche</w:t>
      </w:r>
      <w:r w:rsidR="000D2D3C" w:rsidRPr="00C61645">
        <w:rPr>
          <w:color w:val="auto"/>
        </w:rPr>
        <w:t>ergebnis</w:t>
      </w:r>
      <w:r w:rsidRPr="00C61645">
        <w:rPr>
          <w:color w:val="auto"/>
        </w:rPr>
        <w:t xml:space="preserve"> im EU-Dossier verwiesen werden. Sofern neue Quellen identifiziert werden, </w:t>
      </w:r>
      <w:r w:rsidR="008B28D0" w:rsidRPr="00C61645">
        <w:rPr>
          <w:color w:val="auto"/>
        </w:rPr>
        <w:t xml:space="preserve">sind </w:t>
      </w:r>
      <w:r w:rsidRPr="00C61645">
        <w:rPr>
          <w:color w:val="auto"/>
        </w:rPr>
        <w:t>die neuen Erkenntnisse entsprechend der Vorgaben aufzuarbeiten.</w:t>
      </w:r>
    </w:p>
    <w:p w14:paraId="7C4BA7FD" w14:textId="77777777" w:rsidR="002A38ED" w:rsidRPr="00C61645" w:rsidRDefault="002A38ED" w:rsidP="009B0BA0">
      <w:pPr>
        <w:pStyle w:val="berschrift5"/>
        <w:rPr>
          <w:color w:val="auto"/>
        </w:rPr>
      </w:pPr>
      <w:bookmarkStart w:id="67" w:name="_Ref280185110"/>
      <w:bookmarkStart w:id="68" w:name="_Toc201140088"/>
      <w:bookmarkEnd w:id="66"/>
      <w:r w:rsidRPr="00C61645">
        <w:rPr>
          <w:color w:val="auto"/>
        </w:rPr>
        <w:t xml:space="preserve">Studien des </w:t>
      </w:r>
      <w:bookmarkEnd w:id="65"/>
      <w:r w:rsidRPr="00C61645">
        <w:rPr>
          <w:color w:val="auto"/>
        </w:rPr>
        <w:t>pharmazeutischen Unternehmers</w:t>
      </w:r>
      <w:bookmarkEnd w:id="67"/>
      <w:bookmarkEnd w:id="68"/>
    </w:p>
    <w:p w14:paraId="7D788C1E" w14:textId="77777777" w:rsidR="002A38ED" w:rsidRPr="00C61645" w:rsidRDefault="003439C8" w:rsidP="000B10CB">
      <w:pPr>
        <w:pStyle w:val="FragestellungDossier"/>
        <w:rPr>
          <w:color w:val="auto"/>
        </w:rPr>
      </w:pPr>
      <w:r w:rsidRPr="00C61645">
        <w:rPr>
          <w:color w:val="auto"/>
        </w:rPr>
        <w:t>N</w:t>
      </w:r>
      <w:r w:rsidR="002A38ED" w:rsidRPr="00C61645">
        <w:rPr>
          <w:color w:val="auto"/>
        </w:rPr>
        <w:t xml:space="preserve">achfolgend </w:t>
      </w:r>
      <w:r w:rsidRPr="00C61645">
        <w:rPr>
          <w:color w:val="auto"/>
        </w:rPr>
        <w:t xml:space="preserve">sollen </w:t>
      </w:r>
      <w:r w:rsidR="002A38ED" w:rsidRPr="00C61645">
        <w:rPr>
          <w:color w:val="auto"/>
        </w:rPr>
        <w:t>alle Studien</w:t>
      </w:r>
      <w:r w:rsidR="00186E3B" w:rsidRPr="00C61645">
        <w:rPr>
          <w:color w:val="auto"/>
        </w:rPr>
        <w:t xml:space="preserve"> (RCT)</w:t>
      </w:r>
      <w:r w:rsidR="002A38ED" w:rsidRPr="00C61645">
        <w:rPr>
          <w:color w:val="auto"/>
        </w:rPr>
        <w:t>, die an die Zulassungsbehörde übermittelt wurden (Zulassungsstudien), sowie alle Studien</w:t>
      </w:r>
      <w:r w:rsidR="00186E3B" w:rsidRPr="00C61645">
        <w:rPr>
          <w:color w:val="auto"/>
        </w:rPr>
        <w:t xml:space="preserve"> (RCT)</w:t>
      </w:r>
      <w:r w:rsidR="002A38ED" w:rsidRPr="00C61645">
        <w:rPr>
          <w:color w:val="auto"/>
        </w:rPr>
        <w:t>, für die der pharmazeutische Unternehmer Sponsor ist oder war oder auf andere Weise finanziell beteiligt ist oder war</w:t>
      </w:r>
      <w:r w:rsidRPr="00C61645">
        <w:rPr>
          <w:color w:val="auto"/>
        </w:rPr>
        <w:t>, benannt werden</w:t>
      </w:r>
      <w:r w:rsidR="002A38ED" w:rsidRPr="00C61645">
        <w:rPr>
          <w:color w:val="auto"/>
        </w:rPr>
        <w:t xml:space="preserve">. </w:t>
      </w:r>
      <w:r w:rsidR="00E61391" w:rsidRPr="00C61645">
        <w:rPr>
          <w:color w:val="auto"/>
        </w:rPr>
        <w:t xml:space="preserve">Beachten Sie dabei </w:t>
      </w:r>
      <w:r w:rsidRPr="00C61645">
        <w:rPr>
          <w:color w:val="auto"/>
        </w:rPr>
        <w:t>folgende</w:t>
      </w:r>
      <w:r w:rsidR="00E61391" w:rsidRPr="00C61645">
        <w:rPr>
          <w:color w:val="auto"/>
        </w:rPr>
        <w:t xml:space="preserve"> Konkretisierungen:</w:t>
      </w:r>
    </w:p>
    <w:p w14:paraId="14A45ACE" w14:textId="77777777" w:rsidR="002A38ED" w:rsidRPr="00C61645" w:rsidRDefault="00186E3B" w:rsidP="0007568E">
      <w:pPr>
        <w:pStyle w:val="FragestellungDossier"/>
        <w:numPr>
          <w:ilvl w:val="0"/>
          <w:numId w:val="17"/>
        </w:numPr>
        <w:rPr>
          <w:color w:val="auto"/>
        </w:rPr>
      </w:pPr>
      <w:r w:rsidRPr="00C61645">
        <w:rPr>
          <w:color w:val="auto"/>
        </w:rPr>
        <w:t xml:space="preserve">Es sollen alle RCT, </w:t>
      </w:r>
      <w:r w:rsidR="002A38ED" w:rsidRPr="00C61645">
        <w:rPr>
          <w:color w:val="auto"/>
        </w:rPr>
        <w:t>die der Zulassungsbehörde im Zulassungsdossier übermittelt wurden</w:t>
      </w:r>
      <w:r w:rsidRPr="00C61645">
        <w:rPr>
          <w:color w:val="auto"/>
        </w:rPr>
        <w:t xml:space="preserve"> und</w:t>
      </w:r>
      <w:r w:rsidR="002A38ED" w:rsidRPr="00C61645">
        <w:rPr>
          <w:color w:val="auto"/>
        </w:rPr>
        <w:t xml:space="preserve"> deren Studienberichte im Abschnitt 5.3.5 des Zulassungsdossiers enthalten sind, aufgeführt werden. Darüber hinaus sollen alle </w:t>
      </w:r>
      <w:r w:rsidRPr="00C61645">
        <w:rPr>
          <w:color w:val="auto"/>
        </w:rPr>
        <w:t>RCT</w:t>
      </w:r>
      <w:r w:rsidR="002A38ED" w:rsidRPr="00C61645">
        <w:rPr>
          <w:color w:val="auto"/>
        </w:rPr>
        <w:t>, für die der pharmazeutische Unternehmer Sponsor ist oder war oder auf andere Weise finanziell beteiligt ist oder war, aufgeführt werden.</w:t>
      </w:r>
    </w:p>
    <w:p w14:paraId="003C46B7" w14:textId="77777777" w:rsidR="002A38ED" w:rsidRPr="00C61645" w:rsidRDefault="002A38ED" w:rsidP="0007568E">
      <w:pPr>
        <w:pStyle w:val="FragestellungDossier"/>
        <w:numPr>
          <w:ilvl w:val="0"/>
          <w:numId w:val="17"/>
        </w:numPr>
        <w:rPr>
          <w:color w:val="auto"/>
        </w:rPr>
      </w:pPr>
      <w:r w:rsidRPr="00C61645">
        <w:rPr>
          <w:color w:val="auto"/>
        </w:rPr>
        <w:t xml:space="preserve">Benennen Sie </w:t>
      </w:r>
      <w:r w:rsidR="003439C8" w:rsidRPr="00C61645">
        <w:rPr>
          <w:color w:val="auto"/>
        </w:rPr>
        <w:t xml:space="preserve">in der nachfolgenden Tabelle </w:t>
      </w:r>
      <w:r w:rsidRPr="00C61645">
        <w:rPr>
          <w:color w:val="auto"/>
        </w:rPr>
        <w:t xml:space="preserve">nur </w:t>
      </w:r>
      <w:r w:rsidR="003439C8" w:rsidRPr="00C61645">
        <w:rPr>
          <w:color w:val="auto"/>
        </w:rPr>
        <w:t>solche</w:t>
      </w:r>
      <w:r w:rsidR="00186E3B" w:rsidRPr="00C61645">
        <w:rPr>
          <w:color w:val="auto"/>
        </w:rPr>
        <w:t xml:space="preserve"> RCT</w:t>
      </w:r>
      <w:r w:rsidR="003439C8" w:rsidRPr="00C61645">
        <w:rPr>
          <w:color w:val="auto"/>
        </w:rPr>
        <w:t xml:space="preserve">, </w:t>
      </w:r>
      <w:r w:rsidRPr="00C61645">
        <w:rPr>
          <w:color w:val="auto"/>
        </w:rPr>
        <w:t>die ganz oder teilweise innerhalb des in diesem Dokument beschriebenen Anwendungsgebiets durchgeführt wurden. Fügen Sie dabei für jede Studie eine neue Zeile ein.</w:t>
      </w:r>
    </w:p>
    <w:p w14:paraId="23717E99" w14:textId="77777777" w:rsidR="002A38ED" w:rsidRPr="00C61645" w:rsidRDefault="002A38ED" w:rsidP="000B10CB">
      <w:pPr>
        <w:pStyle w:val="FragestellungDossier"/>
        <w:rPr>
          <w:color w:val="auto"/>
        </w:rPr>
      </w:pPr>
      <w:r w:rsidRPr="00C61645">
        <w:rPr>
          <w:color w:val="auto"/>
        </w:rPr>
        <w:t xml:space="preserve">Folgende Informationen sind in der Tabelle darzulegen: Studienbezeichnung, Angabe „Zulassungsstudie ja/nein“, </w:t>
      </w:r>
      <w:r w:rsidR="00E61391" w:rsidRPr="00C61645">
        <w:rPr>
          <w:color w:val="auto"/>
        </w:rPr>
        <w:t xml:space="preserve">Angabe über </w:t>
      </w:r>
      <w:r w:rsidR="002A172A" w:rsidRPr="00C61645">
        <w:rPr>
          <w:color w:val="auto"/>
        </w:rPr>
        <w:t>die Beteiligung (</w:t>
      </w:r>
      <w:r w:rsidR="00E61391" w:rsidRPr="00C61645">
        <w:rPr>
          <w:color w:val="auto"/>
        </w:rPr>
        <w:t>Sponsor</w:t>
      </w:r>
      <w:r w:rsidR="002A172A" w:rsidRPr="00C61645">
        <w:rPr>
          <w:color w:val="auto"/>
        </w:rPr>
        <w:t xml:space="preserve"> ja/nein)</w:t>
      </w:r>
      <w:r w:rsidR="00E61391" w:rsidRPr="00C61645">
        <w:rPr>
          <w:color w:val="auto"/>
        </w:rPr>
        <w:t xml:space="preserve">, </w:t>
      </w:r>
      <w:r w:rsidRPr="00C61645">
        <w:rPr>
          <w:color w:val="auto"/>
        </w:rPr>
        <w:t>Studienstatus (abgeschlossen, abgebrochen, laufend), Studiendauer</w:t>
      </w:r>
      <w:r w:rsidR="0061735E" w:rsidRPr="00C61645">
        <w:rPr>
          <w:color w:val="auto"/>
        </w:rPr>
        <w:t>, Angabe zu geplanten und durchgeführten Datenschnitten</w:t>
      </w:r>
      <w:r w:rsidRPr="00C61645">
        <w:rPr>
          <w:color w:val="auto"/>
        </w:rPr>
        <w:t xml:space="preserve"> und Therapiearme. Orientieren Sie sich dabei an der beispielhaften Angabe in der ersten Tabellenzeile.</w:t>
      </w:r>
    </w:p>
    <w:p w14:paraId="54127C30" w14:textId="247AA069" w:rsidR="002A38ED" w:rsidRPr="00C61645" w:rsidRDefault="002A38ED" w:rsidP="007E4747">
      <w:pPr>
        <w:pStyle w:val="Tabelle-BeschriftungDossier"/>
        <w:jc w:val="both"/>
        <w:rPr>
          <w:color w:val="auto"/>
        </w:rPr>
      </w:pPr>
      <w:bookmarkStart w:id="69" w:name="_Ref280113070"/>
      <w:bookmarkStart w:id="70" w:name="_Ref281301796"/>
      <w:bookmarkStart w:id="71" w:name="_Ref281301790"/>
      <w:bookmarkStart w:id="72" w:name="_Toc201140134"/>
      <w:r w:rsidRPr="00C61645">
        <w:rPr>
          <w:color w:val="auto"/>
        </w:rPr>
        <w:lastRenderedPageBreak/>
        <w:t xml:space="preserve">Tabelle </w:t>
      </w:r>
      <w:bookmarkEnd w:id="69"/>
      <w:r w:rsidRPr="00C61645">
        <w:rPr>
          <w:color w:val="auto"/>
        </w:rPr>
        <w:fldChar w:fldCharType="begin"/>
      </w:r>
      <w:r w:rsidRPr="00C61645">
        <w:rPr>
          <w:color w:val="auto"/>
        </w:rPr>
        <w:instrText xml:space="preserve"> STYLEREF 1 \s </w:instrText>
      </w:r>
      <w:r w:rsidRPr="00C61645">
        <w:rPr>
          <w:color w:val="auto"/>
        </w:rPr>
        <w:fldChar w:fldCharType="separate"/>
      </w:r>
      <w:r w:rsidR="00686EB7" w:rsidRPr="00C61645">
        <w:rPr>
          <w:noProof/>
          <w:color w:val="auto"/>
        </w:rPr>
        <w:t>4</w:t>
      </w:r>
      <w:r w:rsidRPr="00C61645">
        <w:rPr>
          <w:color w:val="auto"/>
        </w:rPr>
        <w:fldChar w:fldCharType="end"/>
      </w:r>
      <w:r w:rsidRPr="00C61645">
        <w:rPr>
          <w:noProof/>
          <w:color w:val="auto"/>
        </w:rPr>
        <w:t>-</w:t>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1</w:t>
      </w:r>
      <w:r w:rsidR="00BB4424" w:rsidRPr="00C61645">
        <w:rPr>
          <w:noProof/>
          <w:color w:val="auto"/>
        </w:rPr>
        <w:fldChar w:fldCharType="end"/>
      </w:r>
      <w:bookmarkEnd w:id="70"/>
      <w:r w:rsidRPr="00C61645">
        <w:rPr>
          <w:color w:val="auto"/>
        </w:rPr>
        <w:t>: Liste der Studien des pharmazeutischen Unternehmers – RCT mit dem zu bewertenden Arzneimittel</w:t>
      </w:r>
      <w:bookmarkEnd w:id="71"/>
      <w:bookmarkEnd w:id="7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652"/>
        <w:gridCol w:w="1053"/>
        <w:gridCol w:w="1592"/>
        <w:gridCol w:w="1461"/>
        <w:gridCol w:w="2293"/>
      </w:tblGrid>
      <w:tr w:rsidR="00C61645" w:rsidRPr="00C61645" w14:paraId="1BE01115" w14:textId="77777777" w:rsidTr="007E4747">
        <w:trPr>
          <w:trHeight w:val="20"/>
          <w:tblHeader/>
        </w:trPr>
        <w:tc>
          <w:tcPr>
            <w:tcW w:w="1163" w:type="dxa"/>
          </w:tcPr>
          <w:p w14:paraId="64332609" w14:textId="77777777" w:rsidR="00E61391" w:rsidRPr="00C61645" w:rsidRDefault="00E61391" w:rsidP="00736569">
            <w:pPr>
              <w:pStyle w:val="TabelleSpaltenberschrift10PtDossier"/>
              <w:rPr>
                <w:color w:val="auto"/>
              </w:rPr>
            </w:pPr>
            <w:r w:rsidRPr="00C61645">
              <w:rPr>
                <w:color w:val="auto"/>
              </w:rPr>
              <w:t>Studie</w:t>
            </w:r>
          </w:p>
        </w:tc>
        <w:tc>
          <w:tcPr>
            <w:tcW w:w="1652" w:type="dxa"/>
          </w:tcPr>
          <w:p w14:paraId="194716FE" w14:textId="77777777" w:rsidR="00E61391" w:rsidRPr="00C61645" w:rsidRDefault="00E61391" w:rsidP="00264A48">
            <w:pPr>
              <w:pStyle w:val="TabelleSpaltenberschrift10PtDossier"/>
              <w:rPr>
                <w:color w:val="auto"/>
              </w:rPr>
            </w:pPr>
            <w:r w:rsidRPr="00C61645">
              <w:rPr>
                <w:color w:val="auto"/>
              </w:rPr>
              <w:t>Zulassungsstudie</w:t>
            </w:r>
            <w:r w:rsidRPr="00C61645">
              <w:rPr>
                <w:color w:val="auto"/>
              </w:rPr>
              <w:br/>
              <w:t>(ja/nein)</w:t>
            </w:r>
          </w:p>
        </w:tc>
        <w:tc>
          <w:tcPr>
            <w:tcW w:w="1053" w:type="dxa"/>
          </w:tcPr>
          <w:p w14:paraId="5749BB14" w14:textId="77777777" w:rsidR="00E61391" w:rsidRPr="00C61645" w:rsidRDefault="00E61391" w:rsidP="00264A48">
            <w:pPr>
              <w:pStyle w:val="TabelleSpaltenberschrift10PtDossier"/>
              <w:rPr>
                <w:color w:val="auto"/>
              </w:rPr>
            </w:pPr>
            <w:r w:rsidRPr="00C61645">
              <w:rPr>
                <w:color w:val="auto"/>
              </w:rPr>
              <w:t>Sponsor</w:t>
            </w:r>
            <w:r w:rsidRPr="00C61645">
              <w:rPr>
                <w:color w:val="auto"/>
              </w:rPr>
              <w:br/>
              <w:t>(ja/nein)</w:t>
            </w:r>
          </w:p>
        </w:tc>
        <w:tc>
          <w:tcPr>
            <w:tcW w:w="1592" w:type="dxa"/>
          </w:tcPr>
          <w:p w14:paraId="429ADFEF" w14:textId="692AFB34" w:rsidR="00E61391" w:rsidRPr="00C61645" w:rsidRDefault="00E61391" w:rsidP="00264A48">
            <w:pPr>
              <w:pStyle w:val="TabelleSpaltenberschrift10PtDossier"/>
              <w:rPr>
                <w:color w:val="auto"/>
              </w:rPr>
            </w:pPr>
            <w:r w:rsidRPr="00C61645">
              <w:rPr>
                <w:color w:val="auto"/>
              </w:rPr>
              <w:t>Status (abgeschlossen/</w:t>
            </w:r>
            <w:r w:rsidR="007E4747" w:rsidRPr="00C61645">
              <w:rPr>
                <w:color w:val="auto"/>
              </w:rPr>
              <w:br/>
            </w:r>
            <w:r w:rsidRPr="00C61645">
              <w:rPr>
                <w:color w:val="auto"/>
              </w:rPr>
              <w:t>abgebrochen/</w:t>
            </w:r>
            <w:r w:rsidR="007E4747" w:rsidRPr="00C61645">
              <w:rPr>
                <w:color w:val="auto"/>
              </w:rPr>
              <w:br/>
            </w:r>
            <w:r w:rsidRPr="00C61645">
              <w:rPr>
                <w:color w:val="auto"/>
              </w:rPr>
              <w:t>laufend)</w:t>
            </w:r>
          </w:p>
        </w:tc>
        <w:tc>
          <w:tcPr>
            <w:tcW w:w="1461" w:type="dxa"/>
          </w:tcPr>
          <w:p w14:paraId="4A8D9C5B" w14:textId="77777777" w:rsidR="00E61391" w:rsidRPr="00C61645" w:rsidRDefault="00E61391" w:rsidP="00264A48">
            <w:pPr>
              <w:pStyle w:val="TabelleSpaltenberschrift10PtDossier"/>
              <w:rPr>
                <w:color w:val="auto"/>
              </w:rPr>
            </w:pPr>
            <w:r w:rsidRPr="00C61645">
              <w:rPr>
                <w:color w:val="auto"/>
              </w:rPr>
              <w:t>Studiendauer</w:t>
            </w:r>
          </w:p>
          <w:p w14:paraId="35B4224E" w14:textId="5E15F355" w:rsidR="0061735E" w:rsidRPr="00C61645" w:rsidRDefault="0061735E" w:rsidP="00264A48">
            <w:pPr>
              <w:pStyle w:val="TabelleSpaltenberschrift10PtDossier"/>
              <w:rPr>
                <w:color w:val="auto"/>
              </w:rPr>
            </w:pPr>
            <w:r w:rsidRPr="00C61645">
              <w:rPr>
                <w:color w:val="auto"/>
              </w:rPr>
              <w:t>g</w:t>
            </w:r>
            <w:r w:rsidR="0003588E" w:rsidRPr="00C61645">
              <w:rPr>
                <w:color w:val="auto"/>
              </w:rPr>
              <w:t>egebenenfalls</w:t>
            </w:r>
            <w:r w:rsidRPr="00C61645">
              <w:rPr>
                <w:color w:val="auto"/>
              </w:rPr>
              <w:t xml:space="preserve"> Datenschnitt</w:t>
            </w:r>
          </w:p>
        </w:tc>
        <w:tc>
          <w:tcPr>
            <w:tcW w:w="2293" w:type="dxa"/>
          </w:tcPr>
          <w:p w14:paraId="5A94DC9B" w14:textId="77777777" w:rsidR="00E61391" w:rsidRPr="00C61645" w:rsidRDefault="00E61391" w:rsidP="00264A48">
            <w:pPr>
              <w:pStyle w:val="TabelleSpaltenberschrift10PtDossier"/>
              <w:rPr>
                <w:color w:val="auto"/>
              </w:rPr>
            </w:pPr>
            <w:r w:rsidRPr="00C61645">
              <w:rPr>
                <w:color w:val="auto"/>
              </w:rPr>
              <w:t>Therapiearme</w:t>
            </w:r>
          </w:p>
        </w:tc>
      </w:tr>
      <w:tr w:rsidR="00C61645" w:rsidRPr="00C61645" w14:paraId="36D36A84" w14:textId="77777777" w:rsidTr="007E4747">
        <w:trPr>
          <w:trHeight w:val="283"/>
        </w:trPr>
        <w:tc>
          <w:tcPr>
            <w:tcW w:w="1163" w:type="dxa"/>
          </w:tcPr>
          <w:p w14:paraId="7DFC263F" w14:textId="77777777" w:rsidR="00E61391" w:rsidRPr="00C61645" w:rsidRDefault="00E61391" w:rsidP="00264A48">
            <w:pPr>
              <w:pStyle w:val="TabelleInhalt10PtDossier"/>
              <w:rPr>
                <w:color w:val="auto"/>
              </w:rPr>
            </w:pPr>
            <w:r w:rsidRPr="00C61645">
              <w:rPr>
                <w:color w:val="auto"/>
              </w:rPr>
              <w:t>&lt;Studie 1&gt;</w:t>
            </w:r>
          </w:p>
        </w:tc>
        <w:tc>
          <w:tcPr>
            <w:tcW w:w="1652" w:type="dxa"/>
          </w:tcPr>
          <w:p w14:paraId="4D543400" w14:textId="77777777" w:rsidR="00E61391" w:rsidRPr="00C61645" w:rsidRDefault="00E61391" w:rsidP="00264A48">
            <w:pPr>
              <w:pStyle w:val="TabelleInhalt10PtDossier"/>
              <w:rPr>
                <w:color w:val="auto"/>
              </w:rPr>
            </w:pPr>
            <w:r w:rsidRPr="00C61645">
              <w:rPr>
                <w:color w:val="auto"/>
              </w:rPr>
              <w:t>ja</w:t>
            </w:r>
          </w:p>
        </w:tc>
        <w:tc>
          <w:tcPr>
            <w:tcW w:w="1053" w:type="dxa"/>
          </w:tcPr>
          <w:p w14:paraId="325BBA3E" w14:textId="77777777" w:rsidR="00E61391" w:rsidRPr="00C61645" w:rsidRDefault="00E61391" w:rsidP="00264A48">
            <w:pPr>
              <w:pStyle w:val="TabelleInhalt10PtDossier"/>
              <w:rPr>
                <w:color w:val="auto"/>
              </w:rPr>
            </w:pPr>
            <w:r w:rsidRPr="00C61645">
              <w:rPr>
                <w:color w:val="auto"/>
              </w:rPr>
              <w:t>ja</w:t>
            </w:r>
          </w:p>
        </w:tc>
        <w:tc>
          <w:tcPr>
            <w:tcW w:w="1592" w:type="dxa"/>
          </w:tcPr>
          <w:p w14:paraId="0404B8FD" w14:textId="77777777" w:rsidR="00E61391" w:rsidRPr="00C61645" w:rsidRDefault="00E61391" w:rsidP="00264A48">
            <w:pPr>
              <w:pStyle w:val="TabelleInhalt10PtDossier"/>
              <w:rPr>
                <w:color w:val="auto"/>
              </w:rPr>
            </w:pPr>
            <w:r w:rsidRPr="00C61645">
              <w:rPr>
                <w:color w:val="auto"/>
              </w:rPr>
              <w:t>abgeschlossen</w:t>
            </w:r>
          </w:p>
        </w:tc>
        <w:tc>
          <w:tcPr>
            <w:tcW w:w="1461" w:type="dxa"/>
          </w:tcPr>
          <w:p w14:paraId="44397AEE" w14:textId="0B24F10E" w:rsidR="00E61391" w:rsidRPr="00C61645" w:rsidRDefault="0003588E" w:rsidP="00264A48">
            <w:pPr>
              <w:pStyle w:val="TabelleInhalt10PtDossier"/>
              <w:rPr>
                <w:color w:val="auto"/>
              </w:rPr>
            </w:pPr>
            <w:r w:rsidRPr="00C61645">
              <w:rPr>
                <w:color w:val="auto"/>
              </w:rPr>
              <w:t>zwölf</w:t>
            </w:r>
            <w:r w:rsidR="00E61391" w:rsidRPr="00C61645">
              <w:rPr>
                <w:color w:val="auto"/>
              </w:rPr>
              <w:t xml:space="preserve"> Monate</w:t>
            </w:r>
          </w:p>
        </w:tc>
        <w:tc>
          <w:tcPr>
            <w:tcW w:w="2293" w:type="dxa"/>
          </w:tcPr>
          <w:p w14:paraId="6C2DDF10" w14:textId="77777777" w:rsidR="00E61391" w:rsidRPr="00C61645" w:rsidRDefault="00E61391" w:rsidP="00264A48">
            <w:pPr>
              <w:pStyle w:val="TabelleInhalt10PtDossier"/>
              <w:rPr>
                <w:color w:val="auto"/>
              </w:rPr>
            </w:pPr>
            <w:r w:rsidRPr="00C61645">
              <w:rPr>
                <w:color w:val="auto"/>
              </w:rPr>
              <w:t xml:space="preserve">Medikament A, </w:t>
            </w:r>
            <w:r w:rsidRPr="00C61645">
              <w:rPr>
                <w:color w:val="auto"/>
              </w:rPr>
              <w:br/>
              <w:t xml:space="preserve">Medikament B, </w:t>
            </w:r>
            <w:r w:rsidRPr="00C61645">
              <w:rPr>
                <w:color w:val="auto"/>
              </w:rPr>
              <w:br/>
              <w:t>Placebo</w:t>
            </w:r>
          </w:p>
        </w:tc>
      </w:tr>
      <w:tr w:rsidR="00C61645" w:rsidRPr="00C61645" w14:paraId="4AD568EC" w14:textId="77777777" w:rsidTr="007E4747">
        <w:trPr>
          <w:trHeight w:val="70"/>
        </w:trPr>
        <w:tc>
          <w:tcPr>
            <w:tcW w:w="1163" w:type="dxa"/>
          </w:tcPr>
          <w:p w14:paraId="67AA0D9C" w14:textId="77777777" w:rsidR="00E61391" w:rsidRPr="00C61645" w:rsidRDefault="00E61391" w:rsidP="00264A48">
            <w:pPr>
              <w:pStyle w:val="TabelleInhalt10PtDossier"/>
              <w:rPr>
                <w:color w:val="auto"/>
                <w:lang w:val="nb-NO"/>
              </w:rPr>
            </w:pPr>
          </w:p>
        </w:tc>
        <w:tc>
          <w:tcPr>
            <w:tcW w:w="1652" w:type="dxa"/>
          </w:tcPr>
          <w:p w14:paraId="01D91AB4" w14:textId="77777777" w:rsidR="00E61391" w:rsidRPr="00C61645" w:rsidRDefault="00E61391" w:rsidP="00264A48">
            <w:pPr>
              <w:pStyle w:val="TabelleInhalt10PtDossier"/>
              <w:rPr>
                <w:color w:val="auto"/>
              </w:rPr>
            </w:pPr>
          </w:p>
        </w:tc>
        <w:tc>
          <w:tcPr>
            <w:tcW w:w="1053" w:type="dxa"/>
          </w:tcPr>
          <w:p w14:paraId="00E216A1" w14:textId="77777777" w:rsidR="00E61391" w:rsidRPr="00C61645" w:rsidRDefault="00E61391" w:rsidP="00264A48">
            <w:pPr>
              <w:pStyle w:val="TabelleInhalt10PtDossier"/>
              <w:rPr>
                <w:color w:val="auto"/>
              </w:rPr>
            </w:pPr>
          </w:p>
        </w:tc>
        <w:tc>
          <w:tcPr>
            <w:tcW w:w="1592" w:type="dxa"/>
          </w:tcPr>
          <w:p w14:paraId="7C8ACA8C" w14:textId="77777777" w:rsidR="00E61391" w:rsidRPr="00C61645" w:rsidRDefault="00E61391" w:rsidP="00264A48">
            <w:pPr>
              <w:pStyle w:val="TabelleInhalt10PtDossier"/>
              <w:rPr>
                <w:color w:val="auto"/>
              </w:rPr>
            </w:pPr>
          </w:p>
        </w:tc>
        <w:tc>
          <w:tcPr>
            <w:tcW w:w="1461" w:type="dxa"/>
          </w:tcPr>
          <w:p w14:paraId="73894633" w14:textId="77777777" w:rsidR="00E61391" w:rsidRPr="00C61645" w:rsidRDefault="00E61391" w:rsidP="00264A48">
            <w:pPr>
              <w:pStyle w:val="TabelleInhalt10PtDossier"/>
              <w:rPr>
                <w:color w:val="auto"/>
              </w:rPr>
            </w:pPr>
          </w:p>
        </w:tc>
        <w:tc>
          <w:tcPr>
            <w:tcW w:w="2293" w:type="dxa"/>
          </w:tcPr>
          <w:p w14:paraId="74570E88" w14:textId="77777777" w:rsidR="00E61391" w:rsidRPr="00C61645" w:rsidRDefault="00E61391" w:rsidP="00264A48">
            <w:pPr>
              <w:pStyle w:val="TabelleInhalt10PtDossier"/>
              <w:rPr>
                <w:color w:val="auto"/>
              </w:rPr>
            </w:pPr>
          </w:p>
        </w:tc>
      </w:tr>
      <w:tr w:rsidR="00C61645" w:rsidRPr="00C61645" w14:paraId="37B50B0A" w14:textId="77777777" w:rsidTr="007E4747">
        <w:trPr>
          <w:trHeight w:val="70"/>
        </w:trPr>
        <w:tc>
          <w:tcPr>
            <w:tcW w:w="1163" w:type="dxa"/>
          </w:tcPr>
          <w:p w14:paraId="782706C3" w14:textId="77777777" w:rsidR="00E61391" w:rsidRPr="00C61645" w:rsidRDefault="00E61391" w:rsidP="00264A48">
            <w:pPr>
              <w:pStyle w:val="TabelleInhalt10PtDossier"/>
              <w:rPr>
                <w:color w:val="auto"/>
                <w:lang w:val="nb-NO"/>
              </w:rPr>
            </w:pPr>
          </w:p>
        </w:tc>
        <w:tc>
          <w:tcPr>
            <w:tcW w:w="1652" w:type="dxa"/>
          </w:tcPr>
          <w:p w14:paraId="0C3B6FAA" w14:textId="77777777" w:rsidR="00E61391" w:rsidRPr="00C61645" w:rsidRDefault="00E61391" w:rsidP="00264A48">
            <w:pPr>
              <w:pStyle w:val="TabelleInhalt10PtDossier"/>
              <w:rPr>
                <w:color w:val="auto"/>
              </w:rPr>
            </w:pPr>
          </w:p>
        </w:tc>
        <w:tc>
          <w:tcPr>
            <w:tcW w:w="1053" w:type="dxa"/>
          </w:tcPr>
          <w:p w14:paraId="5F3773F2" w14:textId="77777777" w:rsidR="00E61391" w:rsidRPr="00C61645" w:rsidRDefault="00E61391" w:rsidP="00264A48">
            <w:pPr>
              <w:pStyle w:val="TabelleInhalt10PtDossier"/>
              <w:rPr>
                <w:color w:val="auto"/>
              </w:rPr>
            </w:pPr>
          </w:p>
        </w:tc>
        <w:tc>
          <w:tcPr>
            <w:tcW w:w="1592" w:type="dxa"/>
          </w:tcPr>
          <w:p w14:paraId="6D67E4AD" w14:textId="77777777" w:rsidR="00E61391" w:rsidRPr="00C61645" w:rsidRDefault="00E61391" w:rsidP="00264A48">
            <w:pPr>
              <w:pStyle w:val="TabelleInhalt10PtDossier"/>
              <w:rPr>
                <w:color w:val="auto"/>
              </w:rPr>
            </w:pPr>
          </w:p>
        </w:tc>
        <w:tc>
          <w:tcPr>
            <w:tcW w:w="1461" w:type="dxa"/>
          </w:tcPr>
          <w:p w14:paraId="45BCB1EA" w14:textId="77777777" w:rsidR="00E61391" w:rsidRPr="00C61645" w:rsidRDefault="00E61391" w:rsidP="00264A48">
            <w:pPr>
              <w:pStyle w:val="TabelleInhalt10PtDossier"/>
              <w:rPr>
                <w:color w:val="auto"/>
              </w:rPr>
            </w:pPr>
          </w:p>
        </w:tc>
        <w:tc>
          <w:tcPr>
            <w:tcW w:w="2293" w:type="dxa"/>
          </w:tcPr>
          <w:p w14:paraId="73023B97" w14:textId="77777777" w:rsidR="00E61391" w:rsidRPr="00C61645" w:rsidRDefault="00E61391" w:rsidP="00264A48">
            <w:pPr>
              <w:pStyle w:val="TabelleInhalt10PtDossier"/>
              <w:rPr>
                <w:color w:val="auto"/>
              </w:rPr>
            </w:pPr>
          </w:p>
        </w:tc>
      </w:tr>
    </w:tbl>
    <w:p w14:paraId="299C84FA" w14:textId="735D022C" w:rsidR="002A38ED" w:rsidRPr="00C61645" w:rsidRDefault="002A38ED" w:rsidP="007E4747">
      <w:pPr>
        <w:pStyle w:val="FragestellungDossier"/>
        <w:spacing w:before="200"/>
        <w:rPr>
          <w:color w:val="auto"/>
        </w:rPr>
      </w:pPr>
      <w:r w:rsidRPr="00C61645">
        <w:rPr>
          <w:color w:val="auto"/>
        </w:rPr>
        <w:t xml:space="preserve">Geben Sie an, welchen Stand die Information in </w:t>
      </w:r>
      <w:r w:rsidRPr="00C61645">
        <w:rPr>
          <w:color w:val="auto"/>
        </w:rPr>
        <w:fldChar w:fldCharType="begin"/>
      </w:r>
      <w:r w:rsidRPr="00C61645">
        <w:rPr>
          <w:color w:val="auto"/>
        </w:rPr>
        <w:instrText xml:space="preserve"> REF _Ref281301796 \h </w:instrText>
      </w:r>
      <w:r w:rsidRPr="00C61645">
        <w:rPr>
          <w:color w:val="auto"/>
        </w:rPr>
      </w:r>
      <w:r w:rsidRPr="00C61645">
        <w:rPr>
          <w:color w:val="auto"/>
        </w:rPr>
        <w:fldChar w:fldCharType="separate"/>
      </w:r>
      <w:r w:rsidR="00686EB7" w:rsidRPr="00C61645">
        <w:rPr>
          <w:color w:val="auto"/>
        </w:rPr>
        <w:t xml:space="preserve">Tabelle </w:t>
      </w:r>
      <w:r w:rsidR="00686EB7" w:rsidRPr="00C61645">
        <w:rPr>
          <w:noProof/>
          <w:color w:val="auto"/>
        </w:rPr>
        <w:t>4-1</w:t>
      </w:r>
      <w:r w:rsidRPr="00C61645">
        <w:rPr>
          <w:color w:val="auto"/>
        </w:rPr>
        <w:fldChar w:fldCharType="end"/>
      </w:r>
      <w:r w:rsidRPr="00C61645">
        <w:rPr>
          <w:color w:val="auto"/>
        </w:rPr>
        <w:t xml:space="preserve"> hat, d</w:t>
      </w:r>
      <w:r w:rsidR="000B1DB7" w:rsidRPr="00C61645">
        <w:rPr>
          <w:color w:val="auto"/>
        </w:rPr>
        <w:t>as heißt</w:t>
      </w:r>
      <w:r w:rsidRPr="00C61645">
        <w:rPr>
          <w:color w:val="auto"/>
        </w:rPr>
        <w:t xml:space="preserve">. zu welchem Datum der Studienstatus abgebildet wird. Das Datum des Studienstatus soll nicht mehr als </w:t>
      </w:r>
      <w:r w:rsidR="0003588E" w:rsidRPr="00C61645">
        <w:rPr>
          <w:color w:val="auto"/>
        </w:rPr>
        <w:t>drei</w:t>
      </w:r>
      <w:r w:rsidRPr="00C61645">
        <w:rPr>
          <w:color w:val="auto"/>
        </w:rPr>
        <w:t xml:space="preserve"> Monate vor dem für die Einreichung des Dossiers maßgeblichen Zeitpunkt liegen.</w:t>
      </w:r>
    </w:p>
    <w:p w14:paraId="593C3427" w14:textId="563258ED" w:rsidR="00E4403D" w:rsidRPr="00C61645" w:rsidRDefault="00E4403D" w:rsidP="00566B4F">
      <w:pPr>
        <w:pStyle w:val="FragestellungDossier"/>
        <w:keepNext/>
        <w:keepLines/>
        <w:rPr>
          <w:color w:val="auto"/>
        </w:rPr>
      </w:pPr>
      <w:r w:rsidRPr="00C61645">
        <w:rPr>
          <w:color w:val="auto"/>
        </w:rPr>
        <w:t xml:space="preserve">Sofern Angaben zu Studien des pharmazeutischen Unternehmers im </w:t>
      </w:r>
      <w:r w:rsidR="00000CA2" w:rsidRPr="00C61645">
        <w:rPr>
          <w:color w:val="auto"/>
        </w:rPr>
        <w:t>EU-</w:t>
      </w:r>
      <w:r w:rsidRPr="00C61645">
        <w:rPr>
          <w:color w:val="auto"/>
        </w:rPr>
        <w:t xml:space="preserve">Dossier hinterlegt </w:t>
      </w:r>
      <w:r w:rsidR="00310AC2" w:rsidRPr="00C61645">
        <w:rPr>
          <w:color w:val="auto"/>
        </w:rPr>
        <w:t xml:space="preserve">sind und diese Grundlage der Nutzenbewertung nach § 35a SGB V sein sollen, </w:t>
      </w:r>
      <w:r w:rsidRPr="00C61645">
        <w:rPr>
          <w:color w:val="auto"/>
        </w:rPr>
        <w:t xml:space="preserve">ist auf die entsprechenden Abschnitte des </w:t>
      </w:r>
      <w:r w:rsidR="00E02C29" w:rsidRPr="00C61645">
        <w:rPr>
          <w:color w:val="auto"/>
        </w:rPr>
        <w:t>EU-</w:t>
      </w:r>
      <w:r w:rsidRPr="00C61645">
        <w:rPr>
          <w:color w:val="auto"/>
        </w:rPr>
        <w:t>Dossiers zu verweisen.</w:t>
      </w:r>
    </w:p>
    <w:p w14:paraId="74A6464E" w14:textId="77777777" w:rsidR="002A38ED" w:rsidRPr="00C61645" w:rsidRDefault="002A38ED" w:rsidP="00264A48">
      <w:pPr>
        <w:pStyle w:val="TextkrperDossier"/>
        <w:rPr>
          <w:color w:val="auto"/>
        </w:rPr>
      </w:pPr>
      <w:r w:rsidRPr="00C61645">
        <w:rPr>
          <w:color w:val="auto"/>
          <w:highlight w:val="darkGray"/>
        </w:rPr>
        <w:t>&lt;&lt; Angaben des pharmazeutischen Unternehmers &gt;&gt;</w:t>
      </w:r>
    </w:p>
    <w:p w14:paraId="2E355429" w14:textId="47042F57" w:rsidR="002A38ED" w:rsidRPr="00C61645" w:rsidRDefault="002A38ED" w:rsidP="000B10CB">
      <w:pPr>
        <w:pStyle w:val="FragestellungDossier"/>
        <w:rPr>
          <w:color w:val="auto"/>
        </w:rPr>
      </w:pPr>
      <w:r w:rsidRPr="00C61645">
        <w:rPr>
          <w:color w:val="auto"/>
        </w:rPr>
        <w:t xml:space="preserve">Geben Sie in der nachfolgenden Tabelle an, welche der in </w:t>
      </w:r>
      <w:r w:rsidRPr="00C61645">
        <w:rPr>
          <w:color w:val="auto"/>
        </w:rPr>
        <w:fldChar w:fldCharType="begin"/>
      </w:r>
      <w:r w:rsidRPr="00C61645">
        <w:rPr>
          <w:color w:val="auto"/>
        </w:rPr>
        <w:instrText xml:space="preserve"> REF _Ref281301796 \h </w:instrText>
      </w:r>
      <w:r w:rsidRPr="00C61645">
        <w:rPr>
          <w:color w:val="auto"/>
        </w:rPr>
      </w:r>
      <w:r w:rsidRPr="00C61645">
        <w:rPr>
          <w:color w:val="auto"/>
        </w:rPr>
        <w:fldChar w:fldCharType="separate"/>
      </w:r>
      <w:r w:rsidR="00686EB7" w:rsidRPr="00C61645">
        <w:rPr>
          <w:color w:val="auto"/>
        </w:rPr>
        <w:t xml:space="preserve">Tabelle </w:t>
      </w:r>
      <w:r w:rsidR="00686EB7" w:rsidRPr="00C61645">
        <w:rPr>
          <w:noProof/>
          <w:color w:val="auto"/>
        </w:rPr>
        <w:t>4-1</w:t>
      </w:r>
      <w:r w:rsidRPr="00C61645">
        <w:rPr>
          <w:color w:val="auto"/>
        </w:rPr>
        <w:fldChar w:fldCharType="end"/>
      </w:r>
      <w:r w:rsidRPr="00C61645">
        <w:rPr>
          <w:color w:val="auto"/>
        </w:rPr>
        <w:t xml:space="preserve"> genannten Studien nicht für die Nutzenbewertung herangezogen wurden. Begründen Sie dabei jeweils die Nichtberücksichtigung. Fügen Sie für jede Studie eine neue Zeile ein.</w:t>
      </w:r>
    </w:p>
    <w:p w14:paraId="707D78F2" w14:textId="26E995C6" w:rsidR="00E4403D" w:rsidRPr="00C61645" w:rsidRDefault="00E4403D" w:rsidP="000B10CB">
      <w:pPr>
        <w:pStyle w:val="FragestellungDossier"/>
        <w:rPr>
          <w:color w:val="auto"/>
        </w:rPr>
      </w:pPr>
      <w:r w:rsidRPr="00C61645">
        <w:rPr>
          <w:color w:val="auto"/>
        </w:rPr>
        <w:t xml:space="preserve">Sofern Ausschlussgründe für Studien des pharmazeutischen Unternehmers im </w:t>
      </w:r>
      <w:r w:rsidR="00986447"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E02C29" w:rsidRPr="00C61645">
        <w:rPr>
          <w:color w:val="auto"/>
        </w:rPr>
        <w:t>EU-</w:t>
      </w:r>
      <w:r w:rsidRPr="00C61645">
        <w:rPr>
          <w:color w:val="auto"/>
        </w:rPr>
        <w:t>Dossiers zu verweisen.</w:t>
      </w:r>
    </w:p>
    <w:p w14:paraId="4EEA7F5C" w14:textId="2C9F25ED" w:rsidR="002A38ED" w:rsidRPr="00C61645" w:rsidRDefault="002A38ED" w:rsidP="00264A48">
      <w:pPr>
        <w:pStyle w:val="Tabelle-BeschriftungDossier"/>
        <w:rPr>
          <w:color w:val="auto"/>
        </w:rPr>
      </w:pPr>
      <w:bookmarkStart w:id="73" w:name="_Ref280113467"/>
      <w:bookmarkStart w:id="74" w:name="_Ref280876001"/>
      <w:bookmarkStart w:id="75" w:name="_Toc201140135"/>
      <w:r w:rsidRPr="00C61645">
        <w:rPr>
          <w:color w:val="auto"/>
        </w:rPr>
        <w:t xml:space="preserve">Tabelle </w:t>
      </w:r>
      <w:bookmarkEnd w:id="73"/>
      <w:r w:rsidRPr="00C61645">
        <w:rPr>
          <w:color w:val="auto"/>
        </w:rPr>
        <w:fldChar w:fldCharType="begin"/>
      </w:r>
      <w:r w:rsidRPr="00C61645">
        <w:rPr>
          <w:color w:val="auto"/>
        </w:rPr>
        <w:instrText xml:space="preserve"> STYLEREF 1 \s </w:instrText>
      </w:r>
      <w:r w:rsidRPr="00C61645">
        <w:rPr>
          <w:color w:val="auto"/>
        </w:rPr>
        <w:fldChar w:fldCharType="separate"/>
      </w:r>
      <w:r w:rsidR="00686EB7" w:rsidRPr="00C61645">
        <w:rPr>
          <w:noProof/>
          <w:color w:val="auto"/>
        </w:rPr>
        <w:t>4</w:t>
      </w:r>
      <w:r w:rsidRPr="00C61645">
        <w:rPr>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w:t>
      </w:r>
      <w:r w:rsidR="00BB4424" w:rsidRPr="00C61645">
        <w:rPr>
          <w:noProof/>
          <w:color w:val="auto"/>
        </w:rPr>
        <w:fldChar w:fldCharType="end"/>
      </w:r>
      <w:bookmarkEnd w:id="74"/>
      <w:r w:rsidRPr="00C61645">
        <w:rPr>
          <w:color w:val="auto"/>
        </w:rPr>
        <w:t>: Studien des pharmazeutischen Unternehmers, die nicht für die Nutzenbewertung herangezogen wurden – RCT mit dem zu bewertenden Arzneimittel</w:t>
      </w:r>
      <w:bookmarkEnd w:id="7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C61645" w:rsidRPr="00C61645" w14:paraId="136E9027" w14:textId="77777777" w:rsidTr="00736569">
        <w:trPr>
          <w:trHeight w:val="20"/>
          <w:tblHeader/>
        </w:trPr>
        <w:tc>
          <w:tcPr>
            <w:tcW w:w="2835" w:type="dxa"/>
          </w:tcPr>
          <w:p w14:paraId="1524DDCB" w14:textId="77777777" w:rsidR="002A38ED" w:rsidRPr="00C61645" w:rsidRDefault="002A38ED" w:rsidP="00736569">
            <w:pPr>
              <w:pStyle w:val="TabelleSpaltenberschrift10PtDossier"/>
              <w:rPr>
                <w:color w:val="auto"/>
              </w:rPr>
            </w:pPr>
            <w:r w:rsidRPr="00C61645">
              <w:rPr>
                <w:color w:val="auto"/>
              </w:rPr>
              <w:t>Studienbezeichnung</w:t>
            </w:r>
          </w:p>
        </w:tc>
        <w:tc>
          <w:tcPr>
            <w:tcW w:w="6237" w:type="dxa"/>
          </w:tcPr>
          <w:p w14:paraId="425D6167" w14:textId="77777777" w:rsidR="002A38ED" w:rsidRPr="00C61645" w:rsidRDefault="002A38ED" w:rsidP="00264A48">
            <w:pPr>
              <w:pStyle w:val="TabelleSpaltenberschrift10PtDossier"/>
              <w:rPr>
                <w:color w:val="auto"/>
              </w:rPr>
            </w:pPr>
            <w:r w:rsidRPr="00C61645">
              <w:rPr>
                <w:color w:val="auto"/>
              </w:rPr>
              <w:t xml:space="preserve">Begründung für die </w:t>
            </w:r>
            <w:r w:rsidRPr="00C61645">
              <w:rPr>
                <w:color w:val="auto"/>
              </w:rPr>
              <w:br/>
              <w:t>Nichtberücksichtigung der Studie</w:t>
            </w:r>
          </w:p>
        </w:tc>
      </w:tr>
      <w:tr w:rsidR="00C61645" w:rsidRPr="00C61645" w14:paraId="03F8C5A9" w14:textId="77777777" w:rsidTr="00736569">
        <w:trPr>
          <w:trHeight w:val="283"/>
        </w:trPr>
        <w:tc>
          <w:tcPr>
            <w:tcW w:w="2835" w:type="dxa"/>
            <w:vAlign w:val="center"/>
          </w:tcPr>
          <w:p w14:paraId="139CD295" w14:textId="77777777" w:rsidR="002A38ED" w:rsidRPr="00C61645" w:rsidRDefault="002A38ED" w:rsidP="00264A48">
            <w:pPr>
              <w:pStyle w:val="TabelleInhalt10PtDossier"/>
              <w:rPr>
                <w:color w:val="auto"/>
                <w:lang w:val="nb-NO"/>
              </w:rPr>
            </w:pPr>
          </w:p>
        </w:tc>
        <w:tc>
          <w:tcPr>
            <w:tcW w:w="6237" w:type="dxa"/>
            <w:vAlign w:val="center"/>
          </w:tcPr>
          <w:p w14:paraId="02474A44" w14:textId="77777777" w:rsidR="002A38ED" w:rsidRPr="00C61645" w:rsidRDefault="002A38ED" w:rsidP="00264A48">
            <w:pPr>
              <w:pStyle w:val="TabelleInhalt10PtDossier"/>
              <w:rPr>
                <w:color w:val="auto"/>
              </w:rPr>
            </w:pPr>
          </w:p>
        </w:tc>
      </w:tr>
      <w:tr w:rsidR="00C61645" w:rsidRPr="00C61645" w14:paraId="3122F571" w14:textId="77777777" w:rsidTr="00736569">
        <w:trPr>
          <w:trHeight w:val="283"/>
        </w:trPr>
        <w:tc>
          <w:tcPr>
            <w:tcW w:w="2835" w:type="dxa"/>
            <w:vAlign w:val="center"/>
          </w:tcPr>
          <w:p w14:paraId="79C3854A" w14:textId="77777777" w:rsidR="002A38ED" w:rsidRPr="00C61645" w:rsidRDefault="002A38ED" w:rsidP="00264A48">
            <w:pPr>
              <w:pStyle w:val="TabelleInhalt10PtDossier"/>
              <w:rPr>
                <w:color w:val="auto"/>
                <w:lang w:val="nb-NO"/>
              </w:rPr>
            </w:pPr>
          </w:p>
        </w:tc>
        <w:tc>
          <w:tcPr>
            <w:tcW w:w="6237" w:type="dxa"/>
            <w:vAlign w:val="center"/>
          </w:tcPr>
          <w:p w14:paraId="5CDD4EC0" w14:textId="77777777" w:rsidR="002A38ED" w:rsidRPr="00C61645" w:rsidRDefault="002A38ED" w:rsidP="00264A48">
            <w:pPr>
              <w:pStyle w:val="TabelleInhalt10PtDossier"/>
              <w:rPr>
                <w:color w:val="auto"/>
                <w:lang w:val="nb-NO"/>
              </w:rPr>
            </w:pPr>
          </w:p>
        </w:tc>
      </w:tr>
      <w:tr w:rsidR="00C61645" w:rsidRPr="00C61645" w14:paraId="14965F26" w14:textId="77777777" w:rsidTr="00736569">
        <w:trPr>
          <w:trHeight w:val="283"/>
        </w:trPr>
        <w:tc>
          <w:tcPr>
            <w:tcW w:w="2835" w:type="dxa"/>
            <w:vAlign w:val="center"/>
          </w:tcPr>
          <w:p w14:paraId="252EB3CA" w14:textId="77777777" w:rsidR="002A38ED" w:rsidRPr="00C61645" w:rsidRDefault="002A38ED" w:rsidP="00264A48">
            <w:pPr>
              <w:pStyle w:val="TabelleInhalt10PtDossier"/>
              <w:rPr>
                <w:color w:val="auto"/>
                <w:lang w:val="nb-NO"/>
              </w:rPr>
            </w:pPr>
          </w:p>
        </w:tc>
        <w:tc>
          <w:tcPr>
            <w:tcW w:w="6237" w:type="dxa"/>
            <w:vAlign w:val="center"/>
          </w:tcPr>
          <w:p w14:paraId="0BB407A8" w14:textId="77777777" w:rsidR="002A38ED" w:rsidRPr="00C61645" w:rsidRDefault="002A38ED" w:rsidP="00264A48">
            <w:pPr>
              <w:pStyle w:val="TabelleInhalt10PtDossier"/>
              <w:rPr>
                <w:color w:val="auto"/>
              </w:rPr>
            </w:pPr>
          </w:p>
        </w:tc>
      </w:tr>
    </w:tbl>
    <w:p w14:paraId="39E9AFFC" w14:textId="0AFF202E" w:rsidR="002A38ED" w:rsidRPr="00C61645" w:rsidRDefault="002A38ED" w:rsidP="009B0BA0">
      <w:pPr>
        <w:pStyle w:val="berschrift5"/>
        <w:rPr>
          <w:color w:val="auto"/>
        </w:rPr>
      </w:pPr>
      <w:bookmarkStart w:id="76" w:name="_Ref280185111"/>
      <w:bookmarkStart w:id="77" w:name="_Ref280187977"/>
      <w:bookmarkStart w:id="78" w:name="_Toc201140089"/>
      <w:r w:rsidRPr="00C61645">
        <w:rPr>
          <w:color w:val="auto"/>
        </w:rPr>
        <w:t xml:space="preserve">Studien aus der bibliografischen </w:t>
      </w:r>
      <w:r w:rsidR="006C037E" w:rsidRPr="00C61645">
        <w:rPr>
          <w:color w:val="auto"/>
        </w:rPr>
        <w:t>R</w:t>
      </w:r>
      <w:r w:rsidRPr="00C61645">
        <w:rPr>
          <w:color w:val="auto"/>
        </w:rPr>
        <w:t>echerche</w:t>
      </w:r>
      <w:bookmarkEnd w:id="76"/>
      <w:bookmarkEnd w:id="77"/>
      <w:bookmarkEnd w:id="78"/>
    </w:p>
    <w:p w14:paraId="551133AF" w14:textId="47A9D3BC" w:rsidR="002A38ED" w:rsidRPr="00C61645" w:rsidRDefault="00E16DCD" w:rsidP="000B10CB">
      <w:pPr>
        <w:pStyle w:val="FragestellungDossier"/>
        <w:rPr>
          <w:color w:val="auto"/>
        </w:rPr>
      </w:pPr>
      <w:r w:rsidRPr="00C61645">
        <w:rPr>
          <w:color w:val="auto"/>
        </w:rPr>
        <w:t>B</w:t>
      </w:r>
      <w:r w:rsidR="002A38ED" w:rsidRPr="00C61645">
        <w:rPr>
          <w:color w:val="auto"/>
        </w:rPr>
        <w:t xml:space="preserve">eschreiben Sie nachfolgend das Ergebnis der </w:t>
      </w:r>
      <w:r w:rsidR="00175391" w:rsidRPr="00C61645">
        <w:rPr>
          <w:color w:val="auto"/>
        </w:rPr>
        <w:t xml:space="preserve">bibliografischen </w:t>
      </w:r>
      <w:r w:rsidR="00D327C5" w:rsidRPr="00C61645">
        <w:rPr>
          <w:color w:val="auto"/>
        </w:rPr>
        <w:t>R</w:t>
      </w:r>
      <w:r w:rsidR="002A38ED" w:rsidRPr="00C61645">
        <w:rPr>
          <w:color w:val="auto"/>
        </w:rPr>
        <w:t>echerche. Illustrieren Sie den Selektionsprozess und das Ergebnis der Selektion mit einem Flussdiagramm. Geben Sie dabei an, wie viele Treffer sich insgesamt (d</w:t>
      </w:r>
      <w:r w:rsidR="0003588E" w:rsidRPr="00C61645">
        <w:rPr>
          <w:color w:val="auto"/>
        </w:rPr>
        <w:t>as heißt</w:t>
      </w:r>
      <w:r w:rsidR="002A38ED" w:rsidRPr="00C61645">
        <w:rPr>
          <w:color w:val="auto"/>
        </w:rPr>
        <w:t xml:space="preserve"> über alle durchsuchten Datenbanken) aus der bibliografischen </w:t>
      </w:r>
      <w:r w:rsidR="006C037E" w:rsidRPr="00C61645">
        <w:rPr>
          <w:color w:val="auto"/>
        </w:rPr>
        <w:t>R</w:t>
      </w:r>
      <w:r w:rsidR="002A38ED" w:rsidRPr="00C61645">
        <w:rPr>
          <w:color w:val="auto"/>
        </w:rPr>
        <w:t xml:space="preserve">echerche ergeben haben, wie viele Treffer sich nach Entfernung von Dubletten ergeben haben, wie viele Treffer nach Sichtung von Titel und, sofern vorhanden, Abstract als nicht relevant angesehen wurden, wie viele Treffer im Volltext gesichtet wurden, </w:t>
      </w:r>
      <w:r w:rsidR="002A38ED" w:rsidRPr="00C61645">
        <w:rPr>
          <w:color w:val="auto"/>
        </w:rPr>
        <w:lastRenderedPageBreak/>
        <w:t xml:space="preserve">wie viele der im Volltext gesichteten Treffer nicht relevant waren (mit Angabe der Ausschlussgründe) und wie viele relevante Treffer verblieben. Geben Sie zu den relevanten Treffern an, wie vielen Einzelstudien diese zuzuordnen sind. Listen Sie die im Volltext gesichteten und ausgeschlossenen </w:t>
      </w:r>
      <w:r w:rsidR="009F5042" w:rsidRPr="00C61645">
        <w:rPr>
          <w:color w:val="auto"/>
        </w:rPr>
        <w:t xml:space="preserve">Dokumente </w:t>
      </w:r>
      <w:r w:rsidR="002A38ED" w:rsidRPr="00C61645">
        <w:rPr>
          <w:color w:val="auto"/>
        </w:rPr>
        <w:t xml:space="preserve">unter Nennung des Ausschlussgrunds in </w:t>
      </w:r>
      <w:r w:rsidR="002A38ED" w:rsidRPr="00C61645">
        <w:rPr>
          <w:color w:val="auto"/>
        </w:rPr>
        <w:fldChar w:fldCharType="begin"/>
      </w:r>
      <w:r w:rsidR="002A38ED" w:rsidRPr="00C61645">
        <w:rPr>
          <w:color w:val="auto"/>
        </w:rPr>
        <w:instrText xml:space="preserve"> REF _Ref281484083 \r \h </w:instrText>
      </w:r>
      <w:r w:rsidR="002A38ED" w:rsidRPr="00C61645">
        <w:rPr>
          <w:color w:val="auto"/>
        </w:rPr>
      </w:r>
      <w:r w:rsidR="002A38ED" w:rsidRPr="00C61645">
        <w:rPr>
          <w:color w:val="auto"/>
        </w:rPr>
        <w:fldChar w:fldCharType="separate"/>
      </w:r>
      <w:r w:rsidR="00686EB7" w:rsidRPr="00C61645">
        <w:rPr>
          <w:color w:val="auto"/>
        </w:rPr>
        <w:t>Anhang 4-C</w:t>
      </w:r>
      <w:r w:rsidR="002A38ED" w:rsidRPr="00C61645">
        <w:rPr>
          <w:color w:val="auto"/>
        </w:rPr>
        <w:fldChar w:fldCharType="end"/>
      </w:r>
      <w:r w:rsidR="002A38ED" w:rsidRPr="00C61645">
        <w:rPr>
          <w:color w:val="auto"/>
        </w:rPr>
        <w:t>.</w:t>
      </w:r>
    </w:p>
    <w:p w14:paraId="0FF891F3" w14:textId="1FC1C2FF" w:rsidR="002A38ED" w:rsidRPr="00C61645" w:rsidRDefault="002A38ED" w:rsidP="00421F9F">
      <w:pPr>
        <w:pStyle w:val="FragestellungDossier"/>
        <w:rPr>
          <w:color w:val="auto"/>
        </w:rPr>
      </w:pPr>
      <w:r w:rsidRPr="00C61645">
        <w:rPr>
          <w:color w:val="auto"/>
        </w:rPr>
        <w:t xml:space="preserve">[Anmerkung: „Relevanz“ bezieht sich in diesem Zusammenhang auf die im Abschnitt </w:t>
      </w:r>
      <w:r w:rsidRPr="00C61645">
        <w:rPr>
          <w:color w:val="auto"/>
        </w:rPr>
        <w:fldChar w:fldCharType="begin"/>
      </w:r>
      <w:r w:rsidRPr="00C61645">
        <w:rPr>
          <w:color w:val="auto"/>
        </w:rPr>
        <w:instrText xml:space="preserve"> REF _Ref281301876 \r \h </w:instrText>
      </w:r>
      <w:r w:rsidRPr="00C61645">
        <w:rPr>
          <w:color w:val="auto"/>
        </w:rPr>
      </w:r>
      <w:r w:rsidRPr="00C61645">
        <w:rPr>
          <w:color w:val="auto"/>
        </w:rPr>
        <w:fldChar w:fldCharType="separate"/>
      </w:r>
      <w:r w:rsidR="00686EB7" w:rsidRPr="00C61645">
        <w:rPr>
          <w:color w:val="auto"/>
        </w:rPr>
        <w:t>4.2.2</w:t>
      </w:r>
      <w:r w:rsidRPr="00C61645">
        <w:rPr>
          <w:color w:val="auto"/>
        </w:rPr>
        <w:fldChar w:fldCharType="end"/>
      </w:r>
      <w:r w:rsidRPr="00C61645">
        <w:rPr>
          <w:color w:val="auto"/>
        </w:rPr>
        <w:t xml:space="preserve"> genannten Kriterien für den Einschluss von Studien in die Nutzenbewertung.] </w:t>
      </w:r>
    </w:p>
    <w:p w14:paraId="4E03D4CB" w14:textId="397E00D0" w:rsidR="00343C28" w:rsidRPr="00C61645" w:rsidRDefault="00343C28" w:rsidP="00421F9F">
      <w:pPr>
        <w:pStyle w:val="FragestellungDossier"/>
        <w:rPr>
          <w:color w:val="auto"/>
        </w:rPr>
      </w:pPr>
      <w:r w:rsidRPr="00C61645">
        <w:rPr>
          <w:color w:val="auto"/>
        </w:rPr>
        <w:t xml:space="preserve">Geben Sie im Flussdiagramm auch das Datum der Recherche an. Die Recherche soll nicht mehr als </w:t>
      </w:r>
      <w:r w:rsidR="0003588E" w:rsidRPr="00C61645">
        <w:rPr>
          <w:color w:val="auto"/>
        </w:rPr>
        <w:t>drei</w:t>
      </w:r>
      <w:r w:rsidRPr="00C61645">
        <w:rPr>
          <w:color w:val="auto"/>
        </w:rPr>
        <w:t xml:space="preserve"> Monate vor dem für die Einreichung des Dossiers maßgeblichen Zeitpunkt liegen.</w:t>
      </w:r>
    </w:p>
    <w:p w14:paraId="04074E76" w14:textId="582BA6BE" w:rsidR="002A38ED" w:rsidRPr="00C61645" w:rsidRDefault="002A38ED" w:rsidP="00421F9F">
      <w:pPr>
        <w:pStyle w:val="FragestellungDossier"/>
        <w:rPr>
          <w:color w:val="auto"/>
        </w:rPr>
      </w:pPr>
      <w:r w:rsidRPr="00C61645">
        <w:rPr>
          <w:color w:val="auto"/>
        </w:rPr>
        <w:t xml:space="preserve">Orientieren Sie sich bei der Erstellung des Flussdiagramms an dem nachfolgenden Beispiel. </w:t>
      </w:r>
    </w:p>
    <w:p w14:paraId="1DA8A9A2" w14:textId="5ED84C18" w:rsidR="00E4403D" w:rsidRPr="00C61645" w:rsidRDefault="00E4403D" w:rsidP="00421F9F">
      <w:pPr>
        <w:pStyle w:val="FragestellungDossier"/>
        <w:rPr>
          <w:color w:val="auto"/>
        </w:rPr>
      </w:pPr>
      <w:r w:rsidRPr="00C61645">
        <w:rPr>
          <w:color w:val="auto"/>
        </w:rPr>
        <w:t xml:space="preserve">Sofern Angaben zu Studien aus der bibliographischen </w:t>
      </w:r>
      <w:r w:rsidR="00D327C5" w:rsidRPr="00C61645">
        <w:rPr>
          <w:color w:val="auto"/>
        </w:rPr>
        <w:t>R</w:t>
      </w:r>
      <w:r w:rsidRPr="00C61645">
        <w:rPr>
          <w:color w:val="auto"/>
        </w:rPr>
        <w:t xml:space="preserve">echerche im </w:t>
      </w:r>
      <w:r w:rsidR="00C72C26" w:rsidRPr="00C61645">
        <w:rPr>
          <w:color w:val="auto"/>
        </w:rPr>
        <w:t>EU-Dossier</w:t>
      </w:r>
      <w:r w:rsidRPr="00C61645">
        <w:rPr>
          <w:color w:val="auto"/>
        </w:rPr>
        <w:t xml:space="preserve">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E02C29" w:rsidRPr="00C61645">
        <w:rPr>
          <w:color w:val="auto"/>
        </w:rPr>
        <w:t>EU-</w:t>
      </w:r>
      <w:r w:rsidRPr="00C61645">
        <w:rPr>
          <w:color w:val="auto"/>
        </w:rPr>
        <w:t>Dossiers zu verweisen.</w:t>
      </w:r>
    </w:p>
    <w:p w14:paraId="2759A8C2" w14:textId="2359C95E" w:rsidR="002A38ED" w:rsidRPr="00C61645" w:rsidRDefault="004F3087" w:rsidP="00264A48">
      <w:pPr>
        <w:pStyle w:val="AbbildungDossier"/>
        <w:rPr>
          <w:color w:val="auto"/>
        </w:rPr>
      </w:pPr>
      <w:r w:rsidRPr="00C61645">
        <w:rPr>
          <w:color w:val="auto"/>
        </w:rPr>
        <w:object w:dxaOrig="8964" w:dyaOrig="12281" w14:anchorId="26510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k mit Kästchen, die durch Pfeile miteinander verbunden sind. &#10;Inhalt oberstes Kästchen: &quot;Suche am tt.mm.jjjj; Treffer n= &quot; &#10;vertikaler Pfeil zu weiterem Kästchen mit dem Inhalt &quot;Titel-/Abstractscreening n= &quot;&#10;von dem vorherigen Pfeil geht mittig ein weiterer Pfeil horizontal ab zu einem Kästchen mit dem Inhalt &quot;Ausschluss Duplikate n=&quot;&#10;&#10;von dem letzten vertikal gelegenen Kästchen geht wieder vertikal ein Pfeil zu dem Kästchen mit dem Inhalt &quot;Volltextscreening n= &quot; &#10;von dem Pfeil geht wieder mittig ein anderer Pfil in horizentale Richtung ab zu einem Kästchen mit dem Inhalt &quot;nicht relevant n=&quot;&#10;&#10;von dem letzten vertikal gelegenen Kästchen geht wieder vertikal ein Pfeil zu dem Kästchen mit dem Inhalt &quot;&#10;&#10;von dem Pfeil geht wieder mittig ein anderer Pfeil horizontal ab zu dem Kästchen mit dem Inhalt &quot; nicht relevant n= ; Ausschlussgründe: Ausschlussgrund 1 ...n=..; Ausschlussgrund 2...n=..&quot;" style="width:400.1pt;height:532.55pt" o:ole="" o:allowoverlap="f">
            <v:imagedata r:id="rId20" o:title=""/>
          </v:shape>
          <o:OLEObject Type="Embed" ProgID="Visio.Drawing.11" ShapeID="_x0000_i1025" DrawAspect="Content" ObjectID="_1814860378" r:id="rId21"/>
        </w:object>
      </w:r>
    </w:p>
    <w:p w14:paraId="35ABF48B" w14:textId="4C9032EE" w:rsidR="002A38ED" w:rsidRPr="00C61645" w:rsidRDefault="002A38ED" w:rsidP="00AC6FB9">
      <w:pPr>
        <w:pStyle w:val="Abbildung-BeschriftungDossier"/>
        <w:jc w:val="both"/>
        <w:rPr>
          <w:color w:val="auto"/>
        </w:rPr>
      </w:pPr>
      <w:bookmarkStart w:id="79" w:name="_Toc201140163"/>
      <w:r w:rsidRPr="00C61645">
        <w:rPr>
          <w:color w:val="auto"/>
        </w:rPr>
        <w:t xml:space="preserve">Abbildung </w:t>
      </w:r>
      <w:r w:rsidR="00BB4424" w:rsidRPr="00C61645">
        <w:rPr>
          <w:noProof/>
          <w:color w:val="auto"/>
        </w:rPr>
        <w:fldChar w:fldCharType="begin"/>
      </w:r>
      <w:r w:rsidR="00BB4424" w:rsidRPr="00C61645">
        <w:rPr>
          <w:noProof/>
          <w:color w:val="auto"/>
        </w:rPr>
        <w:instrText xml:space="preserve"> SEQ Abbildung \* ARABIC </w:instrText>
      </w:r>
      <w:r w:rsidR="00BB4424" w:rsidRPr="00C61645">
        <w:rPr>
          <w:noProof/>
          <w:color w:val="auto"/>
        </w:rPr>
        <w:fldChar w:fldCharType="separate"/>
      </w:r>
      <w:r w:rsidR="00686EB7" w:rsidRPr="00C61645">
        <w:rPr>
          <w:noProof/>
          <w:color w:val="auto"/>
        </w:rPr>
        <w:t>1</w:t>
      </w:r>
      <w:r w:rsidR="00BB4424" w:rsidRPr="00C61645">
        <w:rPr>
          <w:noProof/>
          <w:color w:val="auto"/>
        </w:rPr>
        <w:fldChar w:fldCharType="end"/>
      </w:r>
      <w:r w:rsidRPr="00C61645">
        <w:rPr>
          <w:color w:val="auto"/>
        </w:rPr>
        <w:t xml:space="preserve">: Flussdiagramm der bibliografischen </w:t>
      </w:r>
      <w:r w:rsidR="00D327C5" w:rsidRPr="00C61645">
        <w:rPr>
          <w:color w:val="auto"/>
        </w:rPr>
        <w:t>R</w:t>
      </w:r>
      <w:r w:rsidRPr="00C61645">
        <w:rPr>
          <w:color w:val="auto"/>
        </w:rPr>
        <w:t>echerche – Suche nach randomisierten kontrollierten Studien mit dem zu bewertenden Arzneimittel</w:t>
      </w:r>
      <w:bookmarkEnd w:id="79"/>
    </w:p>
    <w:p w14:paraId="15796B25" w14:textId="0E66AD54" w:rsidR="002A38ED" w:rsidRPr="00C61645" w:rsidRDefault="002A38ED" w:rsidP="009B0BA0">
      <w:pPr>
        <w:pStyle w:val="berschrift5"/>
        <w:rPr>
          <w:color w:val="auto"/>
        </w:rPr>
      </w:pPr>
      <w:bookmarkStart w:id="80" w:name="_Ref280185112"/>
      <w:bookmarkStart w:id="81" w:name="_Toc201140090"/>
      <w:r w:rsidRPr="00C61645">
        <w:rPr>
          <w:color w:val="auto"/>
        </w:rPr>
        <w:t>Studien aus der Suche in Studienregistern</w:t>
      </w:r>
      <w:bookmarkEnd w:id="80"/>
      <w:r w:rsidR="00B36103" w:rsidRPr="00C61645">
        <w:rPr>
          <w:color w:val="auto"/>
        </w:rPr>
        <w:t>/</w:t>
      </w:r>
      <w:r w:rsidR="0061735E" w:rsidRPr="00C61645">
        <w:rPr>
          <w:color w:val="auto"/>
        </w:rPr>
        <w:t xml:space="preserve"> Studienergebnisdatenbanken</w:t>
      </w:r>
      <w:bookmarkEnd w:id="81"/>
    </w:p>
    <w:p w14:paraId="6E1039CA" w14:textId="114AE44F" w:rsidR="002A38ED" w:rsidRPr="00C61645" w:rsidRDefault="002A38ED" w:rsidP="00421F9F">
      <w:pPr>
        <w:pStyle w:val="FragestellungDossier"/>
        <w:rPr>
          <w:color w:val="auto"/>
        </w:rPr>
      </w:pPr>
      <w:r w:rsidRPr="00C61645">
        <w:rPr>
          <w:color w:val="auto"/>
        </w:rPr>
        <w:t>Beschreiben Sie in der nachfolgenden Tabelle alle relevanten Studien, die durch die Suche in Studienregistern</w:t>
      </w:r>
      <w:r w:rsidR="00B36103" w:rsidRPr="00C61645">
        <w:rPr>
          <w:color w:val="auto"/>
        </w:rPr>
        <w:t>/</w:t>
      </w:r>
      <w:r w:rsidR="0061735E" w:rsidRPr="00C61645">
        <w:rPr>
          <w:color w:val="auto"/>
        </w:rPr>
        <w:t>Studienergebnisdatenbanken</w:t>
      </w:r>
      <w:r w:rsidRPr="00C61645">
        <w:rPr>
          <w:color w:val="auto"/>
        </w:rPr>
        <w:t xml:space="preserve"> identifiziert wurden. Geben Sie dabei an, in welchem </w:t>
      </w:r>
      <w:proofErr w:type="spellStart"/>
      <w:r w:rsidRPr="00C61645">
        <w:rPr>
          <w:color w:val="auto"/>
        </w:rPr>
        <w:t>Studienregiste</w:t>
      </w:r>
      <w:proofErr w:type="spellEnd"/>
      <w:r w:rsidR="0061735E" w:rsidRPr="00C61645">
        <w:rPr>
          <w:color w:val="auto"/>
        </w:rPr>
        <w:t>/Studienergebnisdatenbank</w:t>
      </w:r>
      <w:r w:rsidRPr="00C61645">
        <w:rPr>
          <w:color w:val="auto"/>
        </w:rPr>
        <w:t xml:space="preserve"> die Studie identifiziert wurde und welche Dokumente dort zur Studie jeweils hinterlegt sind (z</w:t>
      </w:r>
      <w:r w:rsidR="0003588E" w:rsidRPr="00C61645">
        <w:rPr>
          <w:color w:val="auto"/>
        </w:rPr>
        <w:t>um Beispiel</w:t>
      </w:r>
      <w:r w:rsidRPr="00C61645">
        <w:rPr>
          <w:color w:val="auto"/>
        </w:rPr>
        <w:t xml:space="preserve"> Studienregistereintrag, Bericht über Studienergebnisse et</w:t>
      </w:r>
      <w:r w:rsidR="0003588E" w:rsidRPr="00C61645">
        <w:rPr>
          <w:color w:val="auto"/>
        </w:rPr>
        <w:t xml:space="preserve"> </w:t>
      </w:r>
      <w:proofErr w:type="spellStart"/>
      <w:r w:rsidR="0003588E" w:rsidRPr="00C61645">
        <w:rPr>
          <w:color w:val="auto"/>
        </w:rPr>
        <w:t>cetera</w:t>
      </w:r>
      <w:proofErr w:type="spellEnd"/>
      <w:r w:rsidRPr="00C61645">
        <w:rPr>
          <w:color w:val="auto"/>
        </w:rPr>
        <w:t xml:space="preserve">). Geben Sie auch an, ob die Studie in der Liste der Studien </w:t>
      </w:r>
      <w:r w:rsidRPr="00C61645">
        <w:rPr>
          <w:color w:val="auto"/>
        </w:rPr>
        <w:lastRenderedPageBreak/>
        <w:t xml:space="preserve">des pharmazeutischen Unternehmers enthalten ist (siehe </w:t>
      </w:r>
      <w:r w:rsidRPr="00C61645">
        <w:rPr>
          <w:color w:val="auto"/>
        </w:rPr>
        <w:fldChar w:fldCharType="begin"/>
      </w:r>
      <w:r w:rsidRPr="00C61645">
        <w:rPr>
          <w:color w:val="auto"/>
        </w:rPr>
        <w:instrText xml:space="preserve"> REF _Ref281301796 \h </w:instrText>
      </w:r>
      <w:r w:rsidRPr="00C61645">
        <w:rPr>
          <w:color w:val="auto"/>
        </w:rPr>
      </w:r>
      <w:r w:rsidRPr="00C61645">
        <w:rPr>
          <w:color w:val="auto"/>
        </w:rPr>
        <w:fldChar w:fldCharType="separate"/>
      </w:r>
      <w:r w:rsidR="00686EB7" w:rsidRPr="00C61645">
        <w:rPr>
          <w:color w:val="auto"/>
        </w:rPr>
        <w:t xml:space="preserve">Tabelle </w:t>
      </w:r>
      <w:r w:rsidR="00686EB7" w:rsidRPr="00C61645">
        <w:rPr>
          <w:noProof/>
          <w:color w:val="auto"/>
        </w:rPr>
        <w:t>4-1</w:t>
      </w:r>
      <w:r w:rsidRPr="00C61645">
        <w:rPr>
          <w:color w:val="auto"/>
        </w:rPr>
        <w:fldChar w:fldCharType="end"/>
      </w:r>
      <w:r w:rsidRPr="00C61645">
        <w:rPr>
          <w:color w:val="auto"/>
        </w:rPr>
        <w:t>) und ob die Studie auch durch die bibliografische</w:t>
      </w:r>
      <w:r w:rsidR="007E4747" w:rsidRPr="00C61645">
        <w:rPr>
          <w:color w:val="auto"/>
        </w:rPr>
        <w:t xml:space="preserve"> R</w:t>
      </w:r>
      <w:r w:rsidRPr="00C61645">
        <w:rPr>
          <w:color w:val="auto"/>
        </w:rPr>
        <w:t>echerche identifiziert wurde. Fügen Sie für jede Studie eine neue Zeile ein.</w:t>
      </w:r>
      <w:r w:rsidR="002A172A" w:rsidRPr="00C61645">
        <w:rPr>
          <w:color w:val="auto"/>
        </w:rPr>
        <w:t xml:space="preserve"> Listen Sie die ausgeschlossenen Studien unter Nennung des Ausschlussgrunds in </w:t>
      </w:r>
      <w:r w:rsidR="002A172A" w:rsidRPr="00C61645">
        <w:rPr>
          <w:color w:val="auto"/>
        </w:rPr>
        <w:fldChar w:fldCharType="begin"/>
      </w:r>
      <w:r w:rsidR="002A172A" w:rsidRPr="00C61645">
        <w:rPr>
          <w:color w:val="auto"/>
        </w:rPr>
        <w:instrText xml:space="preserve"> REF _Ref336598982 \r \h </w:instrText>
      </w:r>
      <w:r w:rsidR="002A172A" w:rsidRPr="00C61645">
        <w:rPr>
          <w:color w:val="auto"/>
        </w:rPr>
      </w:r>
      <w:r w:rsidR="002A172A" w:rsidRPr="00C61645">
        <w:rPr>
          <w:color w:val="auto"/>
        </w:rPr>
        <w:fldChar w:fldCharType="separate"/>
      </w:r>
      <w:r w:rsidR="00686EB7" w:rsidRPr="00C61645">
        <w:rPr>
          <w:color w:val="auto"/>
        </w:rPr>
        <w:t>Anhang 4-D</w:t>
      </w:r>
      <w:r w:rsidR="002A172A" w:rsidRPr="00C61645">
        <w:rPr>
          <w:color w:val="auto"/>
        </w:rPr>
        <w:fldChar w:fldCharType="end"/>
      </w:r>
      <w:r w:rsidR="002A172A" w:rsidRPr="00C61645">
        <w:rPr>
          <w:color w:val="auto"/>
        </w:rPr>
        <w:t>.</w:t>
      </w:r>
    </w:p>
    <w:p w14:paraId="7F85E1EE" w14:textId="14D3B0E8" w:rsidR="002A38ED" w:rsidRPr="00C61645" w:rsidRDefault="002A38ED" w:rsidP="00421F9F">
      <w:pPr>
        <w:pStyle w:val="FragestellungDossier"/>
        <w:rPr>
          <w:color w:val="auto"/>
        </w:rPr>
      </w:pPr>
      <w:r w:rsidRPr="00C61645">
        <w:rPr>
          <w:color w:val="auto"/>
        </w:rPr>
        <w:t xml:space="preserve">[Anmerkung: „Relevanz“ bezieht sich in diesem Zusammenhang auf die im Abschnitt </w:t>
      </w:r>
      <w:r w:rsidRPr="00C61645">
        <w:rPr>
          <w:color w:val="auto"/>
        </w:rPr>
        <w:fldChar w:fldCharType="begin"/>
      </w:r>
      <w:r w:rsidRPr="00C61645">
        <w:rPr>
          <w:color w:val="auto"/>
        </w:rPr>
        <w:instrText xml:space="preserve"> REF _Ref281302348 \r \h </w:instrText>
      </w:r>
      <w:r w:rsidRPr="00C61645">
        <w:rPr>
          <w:color w:val="auto"/>
        </w:rPr>
      </w:r>
      <w:r w:rsidRPr="00C61645">
        <w:rPr>
          <w:color w:val="auto"/>
        </w:rPr>
        <w:fldChar w:fldCharType="separate"/>
      </w:r>
      <w:r w:rsidR="00686EB7" w:rsidRPr="00C61645">
        <w:rPr>
          <w:color w:val="auto"/>
        </w:rPr>
        <w:t>4.2.2</w:t>
      </w:r>
      <w:r w:rsidRPr="00C61645">
        <w:rPr>
          <w:color w:val="auto"/>
        </w:rPr>
        <w:fldChar w:fldCharType="end"/>
      </w:r>
      <w:r w:rsidRPr="00C61645">
        <w:rPr>
          <w:color w:val="auto"/>
        </w:rPr>
        <w:t xml:space="preserve"> genannten Kriterien für den Einschluss von Studien in die Nutzenbewertung.]</w:t>
      </w:r>
    </w:p>
    <w:p w14:paraId="4E3968DD" w14:textId="15EFCEBE" w:rsidR="002A38ED" w:rsidRPr="00C61645" w:rsidRDefault="002A38ED" w:rsidP="00421F9F">
      <w:pPr>
        <w:pStyle w:val="FragestellungDossier"/>
        <w:rPr>
          <w:color w:val="auto"/>
        </w:rPr>
      </w:pPr>
      <w:r w:rsidRPr="00C61645">
        <w:rPr>
          <w:color w:val="auto"/>
        </w:rPr>
        <w:t>Orientieren Sie sich bei Ihren Angaben an der beispielhaften ersten Tabellenzeile.</w:t>
      </w:r>
    </w:p>
    <w:p w14:paraId="0B78B470" w14:textId="1CB7FF1E" w:rsidR="002A38ED" w:rsidRPr="00C61645" w:rsidRDefault="002A38ED" w:rsidP="007E4747">
      <w:pPr>
        <w:pStyle w:val="Tabelle-BeschriftungDossier"/>
        <w:jc w:val="both"/>
        <w:rPr>
          <w:color w:val="auto"/>
        </w:rPr>
      </w:pPr>
      <w:bookmarkStart w:id="82" w:name="_Ref280115976"/>
      <w:bookmarkStart w:id="83" w:name="_Toc201140136"/>
      <w:bookmarkStart w:id="84" w:name="_Hlk176359164"/>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3</w:t>
      </w:r>
      <w:r w:rsidR="00BB4424" w:rsidRPr="00C61645">
        <w:rPr>
          <w:noProof/>
          <w:color w:val="auto"/>
        </w:rPr>
        <w:fldChar w:fldCharType="end"/>
      </w:r>
      <w:bookmarkEnd w:id="82"/>
      <w:r w:rsidRPr="00C61645">
        <w:rPr>
          <w:color w:val="auto"/>
        </w:rPr>
        <w:t xml:space="preserve">: Relevante Studien </w:t>
      </w:r>
      <w:r w:rsidR="002A172A" w:rsidRPr="00C61645">
        <w:rPr>
          <w:color w:val="auto"/>
        </w:rPr>
        <w:t xml:space="preserve">(auch laufende Studien) </w:t>
      </w:r>
      <w:r w:rsidRPr="00C61645">
        <w:rPr>
          <w:color w:val="auto"/>
        </w:rPr>
        <w:t>aus der Suche in Studienregistern</w:t>
      </w:r>
      <w:r w:rsidR="00B36103" w:rsidRPr="00C61645">
        <w:rPr>
          <w:color w:val="auto"/>
        </w:rPr>
        <w:t>/</w:t>
      </w:r>
      <w:r w:rsidR="007E4747" w:rsidRPr="00C61645">
        <w:rPr>
          <w:color w:val="auto"/>
        </w:rPr>
        <w:br/>
      </w:r>
      <w:r w:rsidR="00C66B81" w:rsidRPr="00C61645">
        <w:rPr>
          <w:color w:val="auto"/>
        </w:rPr>
        <w:t xml:space="preserve">Studienergebnisdatenbanken </w:t>
      </w:r>
      <w:r w:rsidRPr="00C61645">
        <w:rPr>
          <w:color w:val="auto"/>
        </w:rPr>
        <w:t>– RCT mit dem zu bewertenden Arzneimittel</w:t>
      </w:r>
      <w:bookmarkEnd w:id="8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552"/>
        <w:gridCol w:w="1842"/>
        <w:gridCol w:w="1985"/>
        <w:gridCol w:w="1701"/>
      </w:tblGrid>
      <w:tr w:rsidR="00C61645" w:rsidRPr="00C61645" w14:paraId="36B2B347" w14:textId="77777777" w:rsidTr="00C470CC">
        <w:trPr>
          <w:trHeight w:val="20"/>
          <w:tblHeader/>
        </w:trPr>
        <w:tc>
          <w:tcPr>
            <w:tcW w:w="1242" w:type="dxa"/>
          </w:tcPr>
          <w:p w14:paraId="30AEF179" w14:textId="77777777" w:rsidR="00C470CC" w:rsidRPr="00C61645" w:rsidRDefault="00C470CC" w:rsidP="00E16DCD">
            <w:pPr>
              <w:pStyle w:val="TabelleSpaltenberschrift10PtDossier"/>
              <w:rPr>
                <w:color w:val="auto"/>
              </w:rPr>
            </w:pPr>
            <w:r w:rsidRPr="00C61645">
              <w:rPr>
                <w:color w:val="auto"/>
              </w:rPr>
              <w:t>Studie</w:t>
            </w:r>
          </w:p>
        </w:tc>
        <w:tc>
          <w:tcPr>
            <w:tcW w:w="2552" w:type="dxa"/>
          </w:tcPr>
          <w:p w14:paraId="42727F0E" w14:textId="625AE4A3" w:rsidR="00C470CC" w:rsidRPr="00C61645" w:rsidRDefault="00C470CC" w:rsidP="00E16DCD">
            <w:pPr>
              <w:pStyle w:val="TabelleSpaltenberschrift10PtDossier"/>
              <w:rPr>
                <w:color w:val="auto"/>
              </w:rPr>
            </w:pPr>
            <w:r w:rsidRPr="00C61645">
              <w:rPr>
                <w:color w:val="auto"/>
              </w:rPr>
              <w:t>Identifikationsorte</w:t>
            </w:r>
            <w:r w:rsidRPr="00C61645">
              <w:rPr>
                <w:color w:val="auto"/>
              </w:rPr>
              <w:br/>
              <w:t>(Name des Studienregisters</w:t>
            </w:r>
            <w:r w:rsidR="002C73A0" w:rsidRPr="00C61645">
              <w:rPr>
                <w:color w:val="auto"/>
              </w:rPr>
              <w:t>/der Studienergebnisdatenbank</w:t>
            </w:r>
            <w:r w:rsidRPr="00C61645">
              <w:rPr>
                <w:color w:val="auto"/>
              </w:rPr>
              <w:t xml:space="preserve"> und Angabe der </w:t>
            </w:r>
            <w:proofErr w:type="spellStart"/>
            <w:r w:rsidRPr="00C61645">
              <w:rPr>
                <w:color w:val="auto"/>
              </w:rPr>
              <w:t>Zitate</w:t>
            </w:r>
            <w:r w:rsidRPr="00C61645">
              <w:rPr>
                <w:color w:val="auto"/>
                <w:vertAlign w:val="superscript"/>
              </w:rPr>
              <w:t>a</w:t>
            </w:r>
            <w:proofErr w:type="spellEnd"/>
            <w:r w:rsidRPr="00C61645">
              <w:rPr>
                <w:color w:val="auto"/>
              </w:rPr>
              <w:t>)</w:t>
            </w:r>
          </w:p>
        </w:tc>
        <w:tc>
          <w:tcPr>
            <w:tcW w:w="1842" w:type="dxa"/>
          </w:tcPr>
          <w:p w14:paraId="3D811C98" w14:textId="77777777" w:rsidR="00C470CC" w:rsidRPr="00C61645" w:rsidRDefault="00C470CC" w:rsidP="00AC6FB9">
            <w:pPr>
              <w:pStyle w:val="TabelleSpaltenberschrift10PtDossier"/>
              <w:rPr>
                <w:color w:val="auto"/>
              </w:rPr>
            </w:pPr>
            <w:r w:rsidRPr="00C61645">
              <w:rPr>
                <w:color w:val="auto"/>
              </w:rPr>
              <w:t>Studie in Liste der Studien des pharmazeutischen Unternehmers enthalten</w:t>
            </w:r>
            <w:r w:rsidRPr="00C61645">
              <w:rPr>
                <w:color w:val="auto"/>
              </w:rPr>
              <w:br/>
              <w:t>(ja/nein)</w:t>
            </w:r>
          </w:p>
        </w:tc>
        <w:tc>
          <w:tcPr>
            <w:tcW w:w="1985" w:type="dxa"/>
          </w:tcPr>
          <w:p w14:paraId="1D32CB43" w14:textId="4D08255F" w:rsidR="00C470CC" w:rsidRPr="00C61645" w:rsidRDefault="00C470CC" w:rsidP="00E16DCD">
            <w:pPr>
              <w:pStyle w:val="TabelleSpaltenberschrift10PtDossier"/>
              <w:rPr>
                <w:color w:val="auto"/>
              </w:rPr>
            </w:pPr>
            <w:r w:rsidRPr="00C61645">
              <w:rPr>
                <w:color w:val="auto"/>
              </w:rPr>
              <w:t xml:space="preserve">Studie durch bibliografische </w:t>
            </w:r>
            <w:r w:rsidR="00D327C5" w:rsidRPr="00C61645">
              <w:rPr>
                <w:color w:val="auto"/>
              </w:rPr>
              <w:t>R</w:t>
            </w:r>
            <w:r w:rsidR="00AC6FB9" w:rsidRPr="00C61645">
              <w:rPr>
                <w:color w:val="auto"/>
              </w:rPr>
              <w:t xml:space="preserve">echerche identifiziert </w:t>
            </w:r>
            <w:r w:rsidR="00AC6FB9" w:rsidRPr="00C61645">
              <w:rPr>
                <w:color w:val="auto"/>
              </w:rPr>
              <w:br/>
              <w:t>(ja/</w:t>
            </w:r>
            <w:r w:rsidRPr="00C61645">
              <w:rPr>
                <w:color w:val="auto"/>
              </w:rPr>
              <w:t>nein)</w:t>
            </w:r>
          </w:p>
        </w:tc>
        <w:tc>
          <w:tcPr>
            <w:tcW w:w="1701" w:type="dxa"/>
          </w:tcPr>
          <w:p w14:paraId="40AC8D3A" w14:textId="753AF65F" w:rsidR="00C470CC" w:rsidRPr="00C61645" w:rsidRDefault="00C470CC" w:rsidP="00E16DCD">
            <w:pPr>
              <w:pStyle w:val="TabelleSpaltenberschrift10PtDossier"/>
              <w:rPr>
                <w:color w:val="auto"/>
              </w:rPr>
            </w:pPr>
            <w:r w:rsidRPr="00C61645">
              <w:rPr>
                <w:color w:val="auto"/>
              </w:rPr>
              <w:t>Stat</w:t>
            </w:r>
            <w:r w:rsidR="00AC6FB9" w:rsidRPr="00C61645">
              <w:rPr>
                <w:color w:val="auto"/>
              </w:rPr>
              <w:t>us (abgeschlossen/</w:t>
            </w:r>
            <w:r w:rsidR="007E4747" w:rsidRPr="00C61645">
              <w:rPr>
                <w:color w:val="auto"/>
              </w:rPr>
              <w:br/>
            </w:r>
            <w:r w:rsidR="00AC6FB9" w:rsidRPr="00C61645">
              <w:rPr>
                <w:color w:val="auto"/>
              </w:rPr>
              <w:t>abgebrochen</w:t>
            </w:r>
            <w:r w:rsidRPr="00C61645">
              <w:rPr>
                <w:color w:val="auto"/>
              </w:rPr>
              <w:t>/</w:t>
            </w:r>
            <w:r w:rsidR="007E4747" w:rsidRPr="00C61645">
              <w:rPr>
                <w:color w:val="auto"/>
              </w:rPr>
              <w:br/>
            </w:r>
            <w:r w:rsidRPr="00C61645">
              <w:rPr>
                <w:color w:val="auto"/>
              </w:rPr>
              <w:t>laufend)</w:t>
            </w:r>
          </w:p>
        </w:tc>
      </w:tr>
      <w:tr w:rsidR="00C61645" w:rsidRPr="00C61645" w14:paraId="629920FB" w14:textId="77777777" w:rsidTr="00C470CC">
        <w:trPr>
          <w:trHeight w:val="283"/>
        </w:trPr>
        <w:tc>
          <w:tcPr>
            <w:tcW w:w="1242" w:type="dxa"/>
            <w:vAlign w:val="center"/>
          </w:tcPr>
          <w:p w14:paraId="00947008" w14:textId="77777777" w:rsidR="00C470CC" w:rsidRPr="00C61645" w:rsidRDefault="00C470CC" w:rsidP="007D3682">
            <w:pPr>
              <w:pStyle w:val="TabelleInhalt10PtDossier"/>
              <w:rPr>
                <w:color w:val="auto"/>
              </w:rPr>
            </w:pPr>
            <w:r w:rsidRPr="00C61645">
              <w:rPr>
                <w:color w:val="auto"/>
              </w:rPr>
              <w:t>&lt;Studie 1&gt;</w:t>
            </w:r>
          </w:p>
        </w:tc>
        <w:tc>
          <w:tcPr>
            <w:tcW w:w="2552" w:type="dxa"/>
            <w:vAlign w:val="center"/>
          </w:tcPr>
          <w:p w14:paraId="599A9016" w14:textId="46ACB772" w:rsidR="00C470CC" w:rsidRPr="00C61645" w:rsidRDefault="00752332" w:rsidP="00186E3B">
            <w:pPr>
              <w:pStyle w:val="TabelleInhalt10PtDossier"/>
              <w:rPr>
                <w:color w:val="auto"/>
                <w:lang w:val="en-US"/>
              </w:rPr>
            </w:pPr>
            <w:r w:rsidRPr="00C61645">
              <w:rPr>
                <w:color w:val="auto"/>
                <w:lang w:val="en-US"/>
              </w:rPr>
              <w:t xml:space="preserve">ClinicalTrials.gov, </w:t>
            </w:r>
            <w:r w:rsidR="00C66B81" w:rsidRPr="00C61645">
              <w:rPr>
                <w:color w:val="auto"/>
                <w:lang w:val="en-US"/>
              </w:rPr>
              <w:t>NCT 12345</w:t>
            </w:r>
            <w:r w:rsidRPr="00C61645">
              <w:rPr>
                <w:color w:val="auto"/>
                <w:lang w:val="en-US"/>
              </w:rPr>
              <w:t>678</w:t>
            </w:r>
            <w:r w:rsidR="00C66B81" w:rsidRPr="00C61645">
              <w:rPr>
                <w:color w:val="auto"/>
                <w:lang w:val="en-US"/>
              </w:rPr>
              <w:t xml:space="preserve"> [6]</w:t>
            </w:r>
          </w:p>
        </w:tc>
        <w:tc>
          <w:tcPr>
            <w:tcW w:w="1842" w:type="dxa"/>
          </w:tcPr>
          <w:p w14:paraId="19968A24" w14:textId="77777777" w:rsidR="00C470CC" w:rsidRPr="00C61645" w:rsidRDefault="00C470CC" w:rsidP="007D3682">
            <w:pPr>
              <w:pStyle w:val="TabelleInhalt10PtDossier"/>
              <w:rPr>
                <w:color w:val="auto"/>
              </w:rPr>
            </w:pPr>
            <w:r w:rsidRPr="00C61645">
              <w:rPr>
                <w:color w:val="auto"/>
              </w:rPr>
              <w:t>ja</w:t>
            </w:r>
          </w:p>
        </w:tc>
        <w:tc>
          <w:tcPr>
            <w:tcW w:w="1985" w:type="dxa"/>
          </w:tcPr>
          <w:p w14:paraId="3F3E4678" w14:textId="77777777" w:rsidR="00C470CC" w:rsidRPr="00C61645" w:rsidRDefault="00C470CC" w:rsidP="007D3682">
            <w:pPr>
              <w:pStyle w:val="TabelleInhalt10PtDossier"/>
              <w:rPr>
                <w:color w:val="auto"/>
              </w:rPr>
            </w:pPr>
            <w:r w:rsidRPr="00C61645">
              <w:rPr>
                <w:color w:val="auto"/>
              </w:rPr>
              <w:t>nein</w:t>
            </w:r>
          </w:p>
        </w:tc>
        <w:tc>
          <w:tcPr>
            <w:tcW w:w="1701" w:type="dxa"/>
          </w:tcPr>
          <w:p w14:paraId="532236B2" w14:textId="77777777" w:rsidR="00C470CC" w:rsidRPr="00C61645" w:rsidRDefault="00C470CC" w:rsidP="007D3682">
            <w:pPr>
              <w:pStyle w:val="TabelleInhalt10PtDossier"/>
              <w:rPr>
                <w:color w:val="auto"/>
              </w:rPr>
            </w:pPr>
            <w:r w:rsidRPr="00C61645">
              <w:rPr>
                <w:color w:val="auto"/>
              </w:rPr>
              <w:t>abgeschlossen</w:t>
            </w:r>
          </w:p>
        </w:tc>
      </w:tr>
      <w:tr w:rsidR="00C61645" w:rsidRPr="003404C5" w14:paraId="64A621A8" w14:textId="77777777" w:rsidTr="00C470CC">
        <w:trPr>
          <w:trHeight w:val="283"/>
        </w:trPr>
        <w:tc>
          <w:tcPr>
            <w:tcW w:w="1242" w:type="dxa"/>
            <w:vAlign w:val="center"/>
          </w:tcPr>
          <w:p w14:paraId="2793209E" w14:textId="77777777" w:rsidR="00C470CC" w:rsidRPr="00C61645" w:rsidRDefault="00C470CC" w:rsidP="007D3682">
            <w:pPr>
              <w:pStyle w:val="TabelleInhalt10PtDossier"/>
              <w:rPr>
                <w:color w:val="auto"/>
              </w:rPr>
            </w:pPr>
          </w:p>
        </w:tc>
        <w:tc>
          <w:tcPr>
            <w:tcW w:w="2552" w:type="dxa"/>
            <w:vAlign w:val="center"/>
          </w:tcPr>
          <w:p w14:paraId="5257024C" w14:textId="51101131" w:rsidR="00C470CC" w:rsidRPr="00C61645" w:rsidRDefault="00752332" w:rsidP="007D3682">
            <w:pPr>
              <w:pStyle w:val="TabelleInhalt10PtDossier"/>
              <w:rPr>
                <w:color w:val="auto"/>
                <w:lang w:val="en-US"/>
              </w:rPr>
            </w:pPr>
            <w:r w:rsidRPr="00C61645">
              <w:rPr>
                <w:color w:val="auto"/>
                <w:lang w:val="en-US"/>
              </w:rPr>
              <w:t xml:space="preserve">Clinical Trials Information System 2024-1223456-78-00 </w:t>
            </w:r>
            <w:r w:rsidR="00C66B81" w:rsidRPr="00C61645">
              <w:rPr>
                <w:color w:val="auto"/>
                <w:lang w:val="en-US"/>
              </w:rPr>
              <w:t>CT</w:t>
            </w:r>
            <w:r w:rsidR="004028C2" w:rsidRPr="00C61645">
              <w:rPr>
                <w:color w:val="auto"/>
                <w:lang w:val="en-US"/>
              </w:rPr>
              <w:t>IS</w:t>
            </w:r>
            <w:r w:rsidR="00C66B81" w:rsidRPr="00C61645">
              <w:rPr>
                <w:color w:val="auto"/>
                <w:lang w:val="en-US"/>
              </w:rPr>
              <w:t xml:space="preserve"> [</w:t>
            </w:r>
            <w:r w:rsidR="004028C2" w:rsidRPr="00C61645">
              <w:rPr>
                <w:color w:val="auto"/>
                <w:lang w:val="en-US"/>
              </w:rPr>
              <w:t>7</w:t>
            </w:r>
            <w:r w:rsidR="00C66B81" w:rsidRPr="00C61645">
              <w:rPr>
                <w:color w:val="auto"/>
                <w:lang w:val="en-US"/>
              </w:rPr>
              <w:t>]</w:t>
            </w:r>
          </w:p>
        </w:tc>
        <w:tc>
          <w:tcPr>
            <w:tcW w:w="1842" w:type="dxa"/>
          </w:tcPr>
          <w:p w14:paraId="6F000096" w14:textId="77777777" w:rsidR="00C470CC" w:rsidRPr="00C61645" w:rsidRDefault="00C470CC" w:rsidP="007D3682">
            <w:pPr>
              <w:pStyle w:val="TabelleInhalt10PtDossier"/>
              <w:rPr>
                <w:color w:val="auto"/>
                <w:lang w:val="en-US"/>
              </w:rPr>
            </w:pPr>
          </w:p>
        </w:tc>
        <w:tc>
          <w:tcPr>
            <w:tcW w:w="1985" w:type="dxa"/>
          </w:tcPr>
          <w:p w14:paraId="6E2378AB" w14:textId="77777777" w:rsidR="00C470CC" w:rsidRPr="00C61645" w:rsidRDefault="00C470CC" w:rsidP="007D3682">
            <w:pPr>
              <w:pStyle w:val="TabelleInhalt10PtDossier"/>
              <w:rPr>
                <w:color w:val="auto"/>
                <w:lang w:val="en-US"/>
              </w:rPr>
            </w:pPr>
          </w:p>
        </w:tc>
        <w:tc>
          <w:tcPr>
            <w:tcW w:w="1701" w:type="dxa"/>
          </w:tcPr>
          <w:p w14:paraId="61D933D3" w14:textId="77777777" w:rsidR="00C470CC" w:rsidRPr="00C61645" w:rsidRDefault="00C470CC" w:rsidP="007D3682">
            <w:pPr>
              <w:pStyle w:val="TabelleInhalt10PtDossier"/>
              <w:rPr>
                <w:color w:val="auto"/>
                <w:lang w:val="en-US"/>
              </w:rPr>
            </w:pPr>
          </w:p>
        </w:tc>
      </w:tr>
      <w:tr w:rsidR="00C61645" w:rsidRPr="003404C5" w14:paraId="7DA64812" w14:textId="77777777" w:rsidTr="00C470CC">
        <w:trPr>
          <w:trHeight w:val="283"/>
        </w:trPr>
        <w:tc>
          <w:tcPr>
            <w:tcW w:w="1242" w:type="dxa"/>
            <w:vAlign w:val="center"/>
          </w:tcPr>
          <w:p w14:paraId="32C12E8B" w14:textId="77777777" w:rsidR="00394A0E" w:rsidRPr="00C61645" w:rsidRDefault="00394A0E" w:rsidP="007D3682">
            <w:pPr>
              <w:pStyle w:val="TabelleInhalt10PtDossier"/>
              <w:rPr>
                <w:color w:val="auto"/>
                <w:lang w:val="en-GB"/>
              </w:rPr>
            </w:pPr>
          </w:p>
        </w:tc>
        <w:tc>
          <w:tcPr>
            <w:tcW w:w="2552" w:type="dxa"/>
            <w:vAlign w:val="center"/>
          </w:tcPr>
          <w:p w14:paraId="38235760" w14:textId="77777777" w:rsidR="00394A0E" w:rsidRPr="00C61645" w:rsidRDefault="00394A0E" w:rsidP="007D3682">
            <w:pPr>
              <w:pStyle w:val="TabelleInhalt10PtDossier"/>
              <w:rPr>
                <w:color w:val="auto"/>
                <w:lang w:val="en-US"/>
              </w:rPr>
            </w:pPr>
          </w:p>
        </w:tc>
        <w:tc>
          <w:tcPr>
            <w:tcW w:w="1842" w:type="dxa"/>
          </w:tcPr>
          <w:p w14:paraId="3EDBBF4A" w14:textId="77777777" w:rsidR="00394A0E" w:rsidRPr="00C61645" w:rsidRDefault="00394A0E" w:rsidP="007D3682">
            <w:pPr>
              <w:pStyle w:val="TabelleInhalt10PtDossier"/>
              <w:rPr>
                <w:color w:val="auto"/>
                <w:lang w:val="en-US"/>
              </w:rPr>
            </w:pPr>
          </w:p>
        </w:tc>
        <w:tc>
          <w:tcPr>
            <w:tcW w:w="1985" w:type="dxa"/>
          </w:tcPr>
          <w:p w14:paraId="0F464351" w14:textId="77777777" w:rsidR="00394A0E" w:rsidRPr="00C61645" w:rsidRDefault="00394A0E" w:rsidP="007D3682">
            <w:pPr>
              <w:pStyle w:val="TabelleInhalt10PtDossier"/>
              <w:rPr>
                <w:color w:val="auto"/>
                <w:lang w:val="en-US"/>
              </w:rPr>
            </w:pPr>
          </w:p>
        </w:tc>
        <w:tc>
          <w:tcPr>
            <w:tcW w:w="1701" w:type="dxa"/>
          </w:tcPr>
          <w:p w14:paraId="15912E34" w14:textId="77777777" w:rsidR="00394A0E" w:rsidRPr="00C61645" w:rsidRDefault="00394A0E" w:rsidP="007D3682">
            <w:pPr>
              <w:pStyle w:val="TabelleInhalt10PtDossier"/>
              <w:rPr>
                <w:color w:val="auto"/>
                <w:lang w:val="en-US"/>
              </w:rPr>
            </w:pPr>
          </w:p>
        </w:tc>
      </w:tr>
      <w:tr w:rsidR="00C61645" w:rsidRPr="00C61645" w14:paraId="444A167A" w14:textId="77777777" w:rsidTr="00C470CC">
        <w:trPr>
          <w:trHeight w:val="283"/>
        </w:trPr>
        <w:tc>
          <w:tcPr>
            <w:tcW w:w="9322" w:type="dxa"/>
            <w:gridSpan w:val="5"/>
            <w:vAlign w:val="center"/>
          </w:tcPr>
          <w:p w14:paraId="765209AD" w14:textId="32F432A5" w:rsidR="00C470CC" w:rsidRPr="00C61645" w:rsidRDefault="00C470CC" w:rsidP="002C73A0">
            <w:pPr>
              <w:pStyle w:val="TabelleInhalt10PtDossier"/>
              <w:rPr>
                <w:color w:val="auto"/>
              </w:rPr>
            </w:pPr>
            <w:r w:rsidRPr="00C61645">
              <w:rPr>
                <w:color w:val="auto"/>
              </w:rPr>
              <w:t>a: Zitat des Studienregistereintrags</w:t>
            </w:r>
            <w:r w:rsidR="00C66B81" w:rsidRPr="00C61645">
              <w:rPr>
                <w:color w:val="auto"/>
              </w:rPr>
              <w:t xml:space="preserve">, </w:t>
            </w:r>
            <w:r w:rsidR="00785120" w:rsidRPr="00C61645">
              <w:rPr>
                <w:color w:val="auto"/>
              </w:rPr>
              <w:t xml:space="preserve">sowie </w:t>
            </w:r>
            <w:r w:rsidR="00C66B81" w:rsidRPr="00C61645">
              <w:rPr>
                <w:color w:val="auto"/>
              </w:rPr>
              <w:t xml:space="preserve">die Studienregisternummer (NCT-Nummer, </w:t>
            </w:r>
            <w:r w:rsidR="004028C2" w:rsidRPr="00C61645">
              <w:rPr>
                <w:color w:val="auto"/>
              </w:rPr>
              <w:t>CTIS</w:t>
            </w:r>
            <w:r w:rsidR="00C66B81" w:rsidRPr="00C61645">
              <w:rPr>
                <w:color w:val="auto"/>
              </w:rPr>
              <w:t xml:space="preserve">-Nummer) </w:t>
            </w:r>
          </w:p>
        </w:tc>
      </w:tr>
    </w:tbl>
    <w:bookmarkEnd w:id="84"/>
    <w:p w14:paraId="4E871A30" w14:textId="2D56A3A8" w:rsidR="00343C28" w:rsidRPr="00C61645" w:rsidRDefault="00343C28" w:rsidP="007E4747">
      <w:pPr>
        <w:pStyle w:val="FragestellungDossier"/>
        <w:spacing w:before="200"/>
        <w:rPr>
          <w:color w:val="auto"/>
        </w:rPr>
      </w:pPr>
      <w:r w:rsidRPr="00C61645">
        <w:rPr>
          <w:color w:val="auto"/>
        </w:rPr>
        <w:t xml:space="preserve">Geben Sie an, welchen Stand die Information in </w:t>
      </w:r>
      <w:r w:rsidR="0043324B" w:rsidRPr="00C61645">
        <w:rPr>
          <w:color w:val="auto"/>
        </w:rPr>
        <w:fldChar w:fldCharType="begin"/>
      </w:r>
      <w:r w:rsidR="0043324B" w:rsidRPr="00C61645">
        <w:rPr>
          <w:color w:val="auto"/>
        </w:rPr>
        <w:instrText xml:space="preserve"> REF _Ref280115976 \h </w:instrText>
      </w:r>
      <w:r w:rsidR="0043324B" w:rsidRPr="00C61645">
        <w:rPr>
          <w:color w:val="auto"/>
        </w:rPr>
      </w:r>
      <w:r w:rsidR="0043324B" w:rsidRPr="00C61645">
        <w:rPr>
          <w:color w:val="auto"/>
        </w:rPr>
        <w:fldChar w:fldCharType="separate"/>
      </w:r>
      <w:r w:rsidR="00686EB7" w:rsidRPr="00C61645">
        <w:rPr>
          <w:color w:val="auto"/>
        </w:rPr>
        <w:t xml:space="preserve">Tabelle </w:t>
      </w:r>
      <w:r w:rsidR="00686EB7" w:rsidRPr="00C61645">
        <w:rPr>
          <w:noProof/>
          <w:color w:val="auto"/>
        </w:rPr>
        <w:t>4</w:t>
      </w:r>
      <w:r w:rsidR="00686EB7" w:rsidRPr="00C61645">
        <w:rPr>
          <w:color w:val="auto"/>
        </w:rPr>
        <w:noBreakHyphen/>
      </w:r>
      <w:r w:rsidR="00686EB7" w:rsidRPr="00C61645">
        <w:rPr>
          <w:noProof/>
          <w:color w:val="auto"/>
        </w:rPr>
        <w:t>3</w:t>
      </w:r>
      <w:r w:rsidR="0043324B" w:rsidRPr="00C61645">
        <w:rPr>
          <w:color w:val="auto"/>
        </w:rPr>
        <w:fldChar w:fldCharType="end"/>
      </w:r>
      <w:r w:rsidRPr="00C61645">
        <w:rPr>
          <w:color w:val="auto"/>
        </w:rPr>
        <w:t xml:space="preserve"> hat, </w:t>
      </w:r>
      <w:r w:rsidR="0003588E" w:rsidRPr="00C61645">
        <w:rPr>
          <w:color w:val="auto"/>
        </w:rPr>
        <w:t>das heißt</w:t>
      </w:r>
      <w:r w:rsidRPr="00C61645">
        <w:rPr>
          <w:color w:val="auto"/>
        </w:rPr>
        <w:t xml:space="preserve"> zu welchem Datum </w:t>
      </w:r>
      <w:r w:rsidR="0043324B" w:rsidRPr="00C61645">
        <w:rPr>
          <w:color w:val="auto"/>
        </w:rPr>
        <w:t>die Recherche durchgeführt wurde</w:t>
      </w:r>
      <w:r w:rsidRPr="00C61645">
        <w:rPr>
          <w:color w:val="auto"/>
        </w:rPr>
        <w:t xml:space="preserve">. Das Datum </w:t>
      </w:r>
      <w:r w:rsidR="0043324B" w:rsidRPr="00C61645">
        <w:rPr>
          <w:color w:val="auto"/>
        </w:rPr>
        <w:t xml:space="preserve">der Recherche </w:t>
      </w:r>
      <w:r w:rsidRPr="00C61645">
        <w:rPr>
          <w:color w:val="auto"/>
        </w:rPr>
        <w:t xml:space="preserve">soll nicht mehr als </w:t>
      </w:r>
      <w:r w:rsidR="0003588E" w:rsidRPr="00C61645">
        <w:rPr>
          <w:color w:val="auto"/>
        </w:rPr>
        <w:t>drei</w:t>
      </w:r>
      <w:r w:rsidRPr="00C61645">
        <w:rPr>
          <w:color w:val="auto"/>
        </w:rPr>
        <w:t xml:space="preserve"> Monate vor dem für die Einreichung des Dossiers maßgeblichen Zeitpunkt liegen.</w:t>
      </w:r>
    </w:p>
    <w:p w14:paraId="18AF5B6F" w14:textId="59FC340C" w:rsidR="0005386C" w:rsidRPr="00C61645" w:rsidRDefault="0005386C" w:rsidP="0005386C">
      <w:pPr>
        <w:pStyle w:val="FragestellungDossier"/>
        <w:rPr>
          <w:color w:val="auto"/>
        </w:rPr>
      </w:pPr>
      <w:r w:rsidRPr="00C61645">
        <w:rPr>
          <w:color w:val="auto"/>
        </w:rPr>
        <w:t>Sofern Angaben zu Studien aus der Suche in Studienregistern/Studienergebnisdatenbanken</w:t>
      </w:r>
      <w:r w:rsidR="00310AC2" w:rsidRPr="00C61645">
        <w:rPr>
          <w:color w:val="auto"/>
        </w:rPr>
        <w:t xml:space="preserve"> </w:t>
      </w:r>
      <w:r w:rsidRPr="00C61645">
        <w:rPr>
          <w:color w:val="auto"/>
        </w:rPr>
        <w:t xml:space="preserve">im </w:t>
      </w:r>
      <w:r w:rsidR="00C72C26"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E02C29" w:rsidRPr="00C61645">
        <w:rPr>
          <w:color w:val="auto"/>
        </w:rPr>
        <w:t>EU-</w:t>
      </w:r>
      <w:r w:rsidRPr="00C61645">
        <w:rPr>
          <w:color w:val="auto"/>
        </w:rPr>
        <w:t>Dossiers zu verweisen.</w:t>
      </w:r>
    </w:p>
    <w:p w14:paraId="7608F0D0" w14:textId="1B521C9D" w:rsidR="00DD3C2A" w:rsidRPr="00C61645" w:rsidRDefault="00343C28" w:rsidP="00343C28">
      <w:pPr>
        <w:pStyle w:val="TextkrperDossier"/>
        <w:rPr>
          <w:color w:val="auto"/>
        </w:rPr>
      </w:pPr>
      <w:r w:rsidRPr="00C61645">
        <w:rPr>
          <w:color w:val="auto"/>
          <w:highlight w:val="darkGray"/>
        </w:rPr>
        <w:t>&lt;&lt; Angaben des pharmazeutischen Unternehmers &gt;&gt;</w:t>
      </w:r>
    </w:p>
    <w:p w14:paraId="37411EB9" w14:textId="112215AF" w:rsidR="00C66B81" w:rsidRPr="00C61645" w:rsidRDefault="00C66B81" w:rsidP="007E4747">
      <w:pPr>
        <w:pStyle w:val="berschrift5"/>
        <w:jc w:val="both"/>
        <w:rPr>
          <w:color w:val="auto"/>
        </w:rPr>
      </w:pPr>
      <w:bookmarkStart w:id="85" w:name="_Toc484108918"/>
      <w:bookmarkStart w:id="86" w:name="_Ref498069484"/>
      <w:bookmarkStart w:id="87" w:name="_Ref506552281"/>
      <w:bookmarkStart w:id="88" w:name="_Toc201140091"/>
      <w:r w:rsidRPr="00C61645">
        <w:rPr>
          <w:color w:val="auto"/>
        </w:rPr>
        <w:t>Stu</w:t>
      </w:r>
      <w:r w:rsidR="009702B0" w:rsidRPr="00C61645">
        <w:rPr>
          <w:color w:val="auto"/>
        </w:rPr>
        <w:t xml:space="preserve">dien aus der Suche auf der </w:t>
      </w:r>
      <w:bookmarkEnd w:id="85"/>
      <w:bookmarkEnd w:id="86"/>
      <w:bookmarkEnd w:id="87"/>
      <w:r w:rsidR="00156C63" w:rsidRPr="00C61645">
        <w:rPr>
          <w:color w:val="auto"/>
        </w:rPr>
        <w:t>Internetseite</w:t>
      </w:r>
      <w:r w:rsidRPr="00C61645">
        <w:rPr>
          <w:color w:val="auto"/>
        </w:rPr>
        <w:t xml:space="preserve"> </w:t>
      </w:r>
      <w:r w:rsidR="009702B0" w:rsidRPr="00C61645">
        <w:rPr>
          <w:color w:val="auto"/>
        </w:rPr>
        <w:t>des G</w:t>
      </w:r>
      <w:r w:rsidR="0003588E" w:rsidRPr="00C61645">
        <w:rPr>
          <w:color w:val="auto"/>
        </w:rPr>
        <w:t>emeinsamen Bundesausschusses</w:t>
      </w:r>
      <w:bookmarkEnd w:id="88"/>
    </w:p>
    <w:p w14:paraId="570F8595" w14:textId="4DF6D2E0" w:rsidR="00C66B81" w:rsidRPr="00C61645" w:rsidRDefault="00C66B81" w:rsidP="00C66B81">
      <w:pPr>
        <w:rPr>
          <w:i/>
          <w:color w:val="auto"/>
        </w:rPr>
      </w:pPr>
      <w:r w:rsidRPr="00C61645">
        <w:rPr>
          <w:i/>
          <w:color w:val="auto"/>
        </w:rPr>
        <w:t xml:space="preserve">Beschreiben Sie in der nachfolgenden Tabelle alle relevanten Studien, die durch die Sichtung der </w:t>
      </w:r>
      <w:r w:rsidR="00156C63" w:rsidRPr="00C61645">
        <w:rPr>
          <w:i/>
          <w:color w:val="auto"/>
        </w:rPr>
        <w:t>Internetseite</w:t>
      </w:r>
      <w:r w:rsidRPr="00C61645">
        <w:rPr>
          <w:i/>
          <w:color w:val="auto"/>
        </w:rPr>
        <w:t xml:space="preserve"> des </w:t>
      </w:r>
      <w:r w:rsidR="0003588E" w:rsidRPr="00C61645">
        <w:rPr>
          <w:i/>
          <w:color w:val="auto"/>
        </w:rPr>
        <w:t>Gemeinsamen Bundesausschusses</w:t>
      </w:r>
      <w:r w:rsidRPr="00C61645">
        <w:rPr>
          <w:i/>
          <w:color w:val="auto"/>
        </w:rPr>
        <w:t xml:space="preserve"> identifiziert wurden. Geben Sie dabei an, welche Dokumente dort hinterlegt sind (z</w:t>
      </w:r>
      <w:r w:rsidR="0003588E" w:rsidRPr="00C61645">
        <w:rPr>
          <w:i/>
          <w:color w:val="auto"/>
        </w:rPr>
        <w:t>um Beispiel</w:t>
      </w:r>
      <w:r w:rsidRPr="00C61645">
        <w:rPr>
          <w:i/>
          <w:color w:val="auto"/>
        </w:rPr>
        <w:t xml:space="preserve"> Dossier eines anderen pharmazeutischen Unternehmers, IQWiG Nutzenbewertung). Geben Sie auch an, ob die Studie in der Liste der Studien des pharmazeutischen Unternehmers enthalten ist (siehe </w:t>
      </w:r>
      <w:r w:rsidRPr="00C61645">
        <w:rPr>
          <w:i/>
          <w:color w:val="auto"/>
        </w:rPr>
        <w:fldChar w:fldCharType="begin"/>
      </w:r>
      <w:r w:rsidRPr="00C61645">
        <w:rPr>
          <w:i/>
          <w:color w:val="auto"/>
        </w:rPr>
        <w:instrText xml:space="preserve"> REF _Ref281301796 \h  \* MERGEFORMAT </w:instrText>
      </w:r>
      <w:r w:rsidRPr="00C61645">
        <w:rPr>
          <w:i/>
          <w:color w:val="auto"/>
        </w:rPr>
      </w:r>
      <w:r w:rsidRPr="00C61645">
        <w:rPr>
          <w:i/>
          <w:color w:val="auto"/>
        </w:rPr>
        <w:fldChar w:fldCharType="separate"/>
      </w:r>
      <w:r w:rsidR="00686EB7" w:rsidRPr="00C61645">
        <w:rPr>
          <w:i/>
          <w:color w:val="auto"/>
        </w:rPr>
        <w:t xml:space="preserve">Tabelle </w:t>
      </w:r>
      <w:r w:rsidR="00686EB7" w:rsidRPr="00C61645">
        <w:rPr>
          <w:i/>
          <w:noProof/>
          <w:color w:val="auto"/>
        </w:rPr>
        <w:t>4-1</w:t>
      </w:r>
      <w:r w:rsidRPr="00C61645">
        <w:rPr>
          <w:i/>
          <w:color w:val="auto"/>
        </w:rPr>
        <w:fldChar w:fldCharType="end"/>
      </w:r>
      <w:r w:rsidRPr="00C61645">
        <w:rPr>
          <w:i/>
          <w:color w:val="auto"/>
        </w:rPr>
        <w:t xml:space="preserve">) und ob die Studie auch durch die bibliografische </w:t>
      </w:r>
      <w:r w:rsidR="00D327C5" w:rsidRPr="00C61645">
        <w:rPr>
          <w:i/>
          <w:color w:val="auto"/>
        </w:rPr>
        <w:t>R</w:t>
      </w:r>
      <w:r w:rsidRPr="00C61645">
        <w:rPr>
          <w:i/>
          <w:color w:val="auto"/>
        </w:rPr>
        <w:t>echerche b</w:t>
      </w:r>
      <w:r w:rsidR="0003588E" w:rsidRPr="00C61645">
        <w:rPr>
          <w:i/>
          <w:color w:val="auto"/>
        </w:rPr>
        <w:t>eziehungsweise</w:t>
      </w:r>
      <w:r w:rsidRPr="00C61645">
        <w:rPr>
          <w:i/>
          <w:color w:val="auto"/>
        </w:rPr>
        <w:t xml:space="preserve"> Suche in Studienregistern</w:t>
      </w:r>
      <w:r w:rsidR="002C73A0" w:rsidRPr="00C61645">
        <w:rPr>
          <w:i/>
          <w:color w:val="auto"/>
        </w:rPr>
        <w:t>/Studienergebnisdatenbank</w:t>
      </w:r>
      <w:r w:rsidRPr="00C61645">
        <w:rPr>
          <w:i/>
          <w:color w:val="auto"/>
        </w:rPr>
        <w:t xml:space="preserve"> identifiziert wurde. Fügen Sie für jede Studie eine neue Zeile ein.</w:t>
      </w:r>
    </w:p>
    <w:p w14:paraId="098477EE" w14:textId="7EE1F70B" w:rsidR="00C66B81" w:rsidRPr="00C61645" w:rsidRDefault="00C66B81" w:rsidP="00C66B81">
      <w:pPr>
        <w:rPr>
          <w:i/>
          <w:color w:val="auto"/>
        </w:rPr>
      </w:pPr>
      <w:r w:rsidRPr="00C61645">
        <w:rPr>
          <w:i/>
          <w:color w:val="auto"/>
        </w:rPr>
        <w:lastRenderedPageBreak/>
        <w:t xml:space="preserve">[Anmerkung: „Relevanz“ bezieht sich in diesem Zusammenhang auf die im Abschnitt </w:t>
      </w:r>
      <w:r w:rsidRPr="00C61645">
        <w:rPr>
          <w:i/>
          <w:color w:val="auto"/>
        </w:rPr>
        <w:fldChar w:fldCharType="begin"/>
      </w:r>
      <w:r w:rsidRPr="00C61645">
        <w:rPr>
          <w:i/>
          <w:color w:val="auto"/>
        </w:rPr>
        <w:instrText xml:space="preserve"> REF _Ref281302348 \r \h  \* MERGEFORMAT </w:instrText>
      </w:r>
      <w:r w:rsidRPr="00C61645">
        <w:rPr>
          <w:i/>
          <w:color w:val="auto"/>
        </w:rPr>
      </w:r>
      <w:r w:rsidRPr="00C61645">
        <w:rPr>
          <w:i/>
          <w:color w:val="auto"/>
        </w:rPr>
        <w:fldChar w:fldCharType="separate"/>
      </w:r>
      <w:r w:rsidR="00686EB7" w:rsidRPr="00C61645">
        <w:rPr>
          <w:i/>
          <w:color w:val="auto"/>
        </w:rPr>
        <w:t>4.2.2</w:t>
      </w:r>
      <w:r w:rsidRPr="00C61645">
        <w:rPr>
          <w:i/>
          <w:color w:val="auto"/>
        </w:rPr>
        <w:fldChar w:fldCharType="end"/>
      </w:r>
      <w:r w:rsidRPr="00C61645">
        <w:rPr>
          <w:i/>
          <w:color w:val="auto"/>
        </w:rPr>
        <w:t xml:space="preserve"> genannten Kriterien für den Einschluss von Studien in die Nutzenbewertung.]</w:t>
      </w:r>
    </w:p>
    <w:p w14:paraId="39F98DEC" w14:textId="77777777" w:rsidR="00C66B81" w:rsidRPr="00C61645" w:rsidRDefault="00C66B81" w:rsidP="00C66B81">
      <w:pPr>
        <w:rPr>
          <w:i/>
          <w:color w:val="auto"/>
        </w:rPr>
      </w:pPr>
      <w:r w:rsidRPr="00C61645">
        <w:rPr>
          <w:i/>
          <w:color w:val="auto"/>
        </w:rPr>
        <w:t>Orientieren Sie sich bei Ihren Angaben an der beispielhaften ersten Tabellenzeile.</w:t>
      </w:r>
    </w:p>
    <w:p w14:paraId="52B2DDB6" w14:textId="328279EF" w:rsidR="00DD3C2A" w:rsidRPr="00C61645" w:rsidRDefault="00C66B81" w:rsidP="00C66B81">
      <w:pPr>
        <w:keepNext/>
        <w:spacing w:after="60"/>
        <w:jc w:val="left"/>
        <w:rPr>
          <w:color w:val="auto"/>
        </w:rPr>
      </w:pPr>
      <w:bookmarkStart w:id="89" w:name="_Ref466907115"/>
      <w:bookmarkStart w:id="90" w:name="_Toc466981860"/>
      <w:bookmarkStart w:id="91" w:name="_Toc201140137"/>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bookmarkEnd w:id="89"/>
      <w:r w:rsidRPr="00C61645">
        <w:rPr>
          <w:color w:val="auto"/>
        </w:rPr>
        <w:t xml:space="preserve">: Relevante Studien aus der Suche auf der </w:t>
      </w:r>
      <w:r w:rsidR="00156C63" w:rsidRPr="00C61645">
        <w:rPr>
          <w:color w:val="auto"/>
        </w:rPr>
        <w:t>Internetseite</w:t>
      </w:r>
      <w:r w:rsidRPr="00C61645">
        <w:rPr>
          <w:color w:val="auto"/>
        </w:rPr>
        <w:t xml:space="preserve"> des G</w:t>
      </w:r>
      <w:r w:rsidR="000E4E42" w:rsidRPr="00C61645">
        <w:rPr>
          <w:color w:val="auto"/>
        </w:rPr>
        <w:t>emeinsamen Bundesausschusses</w:t>
      </w:r>
      <w:r w:rsidRPr="00C61645">
        <w:rPr>
          <w:color w:val="auto"/>
        </w:rPr>
        <w:t xml:space="preserve"> – RCT mit dem zu bewertenden Arzneimittel</w:t>
      </w:r>
      <w:bookmarkEnd w:id="90"/>
      <w:bookmarkEnd w:id="9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552"/>
        <w:gridCol w:w="1842"/>
        <w:gridCol w:w="1985"/>
        <w:gridCol w:w="1701"/>
      </w:tblGrid>
      <w:tr w:rsidR="00C61645" w:rsidRPr="00C61645" w14:paraId="6F9B7D65" w14:textId="77777777" w:rsidTr="00965FF0">
        <w:trPr>
          <w:trHeight w:val="20"/>
          <w:tblHeader/>
        </w:trPr>
        <w:tc>
          <w:tcPr>
            <w:tcW w:w="1242" w:type="dxa"/>
          </w:tcPr>
          <w:p w14:paraId="19580363" w14:textId="77777777" w:rsidR="00C66B81" w:rsidRPr="00C61645" w:rsidRDefault="00C66B81" w:rsidP="00C66B81">
            <w:pPr>
              <w:keepNext/>
              <w:spacing w:before="60" w:after="60" w:line="240" w:lineRule="auto"/>
              <w:jc w:val="left"/>
              <w:rPr>
                <w:b/>
                <w:color w:val="auto"/>
                <w:sz w:val="20"/>
              </w:rPr>
            </w:pPr>
            <w:r w:rsidRPr="00C61645">
              <w:rPr>
                <w:b/>
                <w:color w:val="auto"/>
                <w:sz w:val="20"/>
              </w:rPr>
              <w:t>Studie</w:t>
            </w:r>
          </w:p>
        </w:tc>
        <w:tc>
          <w:tcPr>
            <w:tcW w:w="2552" w:type="dxa"/>
          </w:tcPr>
          <w:p w14:paraId="6086AA7B" w14:textId="77777777" w:rsidR="00C66B81" w:rsidRPr="00C61645" w:rsidRDefault="00C66B81" w:rsidP="00C66B81">
            <w:pPr>
              <w:keepNext/>
              <w:spacing w:before="60" w:after="60" w:line="240" w:lineRule="auto"/>
              <w:jc w:val="left"/>
              <w:rPr>
                <w:b/>
                <w:color w:val="auto"/>
                <w:sz w:val="20"/>
              </w:rPr>
            </w:pPr>
            <w:r w:rsidRPr="00C61645">
              <w:rPr>
                <w:b/>
                <w:color w:val="auto"/>
                <w:sz w:val="20"/>
              </w:rPr>
              <w:t xml:space="preserve">Relevante </w:t>
            </w:r>
            <w:proofErr w:type="spellStart"/>
            <w:r w:rsidRPr="00C61645">
              <w:rPr>
                <w:b/>
                <w:color w:val="auto"/>
                <w:sz w:val="20"/>
              </w:rPr>
              <w:t>Quellen</w:t>
            </w:r>
            <w:r w:rsidRPr="00C61645">
              <w:rPr>
                <w:color w:val="auto"/>
                <w:sz w:val="20"/>
                <w:vertAlign w:val="superscript"/>
              </w:rPr>
              <w:t>a</w:t>
            </w:r>
            <w:proofErr w:type="spellEnd"/>
          </w:p>
        </w:tc>
        <w:tc>
          <w:tcPr>
            <w:tcW w:w="1842" w:type="dxa"/>
          </w:tcPr>
          <w:p w14:paraId="29470F65" w14:textId="77777777" w:rsidR="00C66B81" w:rsidRPr="00C61645" w:rsidRDefault="00C66B81" w:rsidP="00C66B81">
            <w:pPr>
              <w:keepNext/>
              <w:spacing w:before="60" w:after="60" w:line="240" w:lineRule="auto"/>
              <w:jc w:val="left"/>
              <w:rPr>
                <w:b/>
                <w:color w:val="auto"/>
                <w:sz w:val="20"/>
              </w:rPr>
            </w:pPr>
            <w:r w:rsidRPr="00C61645">
              <w:rPr>
                <w:b/>
                <w:color w:val="auto"/>
                <w:sz w:val="20"/>
              </w:rPr>
              <w:t>Studie in Liste der Studien des pharmazeutischen Unternehmers enthalten</w:t>
            </w:r>
            <w:r w:rsidRPr="00C61645">
              <w:rPr>
                <w:b/>
                <w:color w:val="auto"/>
                <w:sz w:val="20"/>
              </w:rPr>
              <w:br/>
              <w:t>(ja/nein)</w:t>
            </w:r>
          </w:p>
        </w:tc>
        <w:tc>
          <w:tcPr>
            <w:tcW w:w="1985" w:type="dxa"/>
          </w:tcPr>
          <w:p w14:paraId="26265FF2" w14:textId="42F668DB" w:rsidR="00C66B81" w:rsidRPr="00C61645" w:rsidRDefault="00C66B81" w:rsidP="00C66B81">
            <w:pPr>
              <w:keepNext/>
              <w:spacing w:before="60" w:after="60" w:line="240" w:lineRule="auto"/>
              <w:jc w:val="left"/>
              <w:rPr>
                <w:b/>
                <w:color w:val="auto"/>
                <w:sz w:val="20"/>
              </w:rPr>
            </w:pPr>
            <w:r w:rsidRPr="00C61645">
              <w:rPr>
                <w:b/>
                <w:color w:val="auto"/>
                <w:sz w:val="20"/>
              </w:rPr>
              <w:t xml:space="preserve">Studie durch bibliografische </w:t>
            </w:r>
            <w:r w:rsidR="00D327C5" w:rsidRPr="00C61645">
              <w:rPr>
                <w:b/>
                <w:color w:val="auto"/>
                <w:sz w:val="20"/>
              </w:rPr>
              <w:t>R</w:t>
            </w:r>
            <w:r w:rsidRPr="00C61645">
              <w:rPr>
                <w:b/>
                <w:color w:val="auto"/>
                <w:sz w:val="20"/>
              </w:rPr>
              <w:t xml:space="preserve">echerche identifiziert </w:t>
            </w:r>
            <w:r w:rsidRPr="00C61645">
              <w:rPr>
                <w:b/>
                <w:color w:val="auto"/>
                <w:sz w:val="20"/>
              </w:rPr>
              <w:br/>
              <w:t>(ja/nein)</w:t>
            </w:r>
          </w:p>
        </w:tc>
        <w:tc>
          <w:tcPr>
            <w:tcW w:w="1701" w:type="dxa"/>
          </w:tcPr>
          <w:p w14:paraId="293BA0FB" w14:textId="311D7386" w:rsidR="00C66B81" w:rsidRPr="00C61645" w:rsidRDefault="00C66B81" w:rsidP="00CD645B">
            <w:pPr>
              <w:keepNext/>
              <w:spacing w:before="60" w:after="60" w:line="240" w:lineRule="auto"/>
              <w:jc w:val="left"/>
              <w:rPr>
                <w:b/>
                <w:color w:val="auto"/>
                <w:sz w:val="20"/>
              </w:rPr>
            </w:pPr>
            <w:r w:rsidRPr="00C61645">
              <w:rPr>
                <w:b/>
                <w:color w:val="auto"/>
                <w:sz w:val="20"/>
              </w:rPr>
              <w:t>Studie durch Suche in Studienregistern</w:t>
            </w:r>
            <w:r w:rsidR="00CD645B" w:rsidRPr="00C61645">
              <w:rPr>
                <w:b/>
                <w:color w:val="auto"/>
                <w:sz w:val="20"/>
              </w:rPr>
              <w:t>/</w:t>
            </w:r>
            <w:r w:rsidRPr="00C61645">
              <w:rPr>
                <w:b/>
                <w:color w:val="auto"/>
                <w:sz w:val="20"/>
              </w:rPr>
              <w:t>Studienergebnis</w:t>
            </w:r>
            <w:r w:rsidR="007E4747" w:rsidRPr="00C61645">
              <w:rPr>
                <w:b/>
                <w:color w:val="auto"/>
                <w:sz w:val="20"/>
              </w:rPr>
              <w:t>-</w:t>
            </w:r>
            <w:r w:rsidRPr="00C61645">
              <w:rPr>
                <w:b/>
                <w:color w:val="auto"/>
                <w:sz w:val="20"/>
              </w:rPr>
              <w:t xml:space="preserve">datenbanken identifiziert </w:t>
            </w:r>
            <w:r w:rsidRPr="00C61645">
              <w:rPr>
                <w:b/>
                <w:color w:val="auto"/>
                <w:sz w:val="20"/>
              </w:rPr>
              <w:br/>
              <w:t>(ja/nein)</w:t>
            </w:r>
          </w:p>
        </w:tc>
      </w:tr>
      <w:tr w:rsidR="00C61645" w:rsidRPr="00C61645" w14:paraId="25A6B0F6" w14:textId="77777777" w:rsidTr="00965FF0">
        <w:trPr>
          <w:trHeight w:val="1663"/>
        </w:trPr>
        <w:tc>
          <w:tcPr>
            <w:tcW w:w="1242" w:type="dxa"/>
            <w:vAlign w:val="center"/>
          </w:tcPr>
          <w:p w14:paraId="3B267F15" w14:textId="77777777" w:rsidR="00C66B81" w:rsidRPr="00C61645" w:rsidRDefault="00C66B81" w:rsidP="00C66B81">
            <w:pPr>
              <w:keepNext/>
              <w:spacing w:before="60" w:after="60" w:line="240" w:lineRule="auto"/>
              <w:jc w:val="left"/>
              <w:rPr>
                <w:color w:val="auto"/>
                <w:sz w:val="20"/>
              </w:rPr>
            </w:pPr>
            <w:r w:rsidRPr="00C61645">
              <w:rPr>
                <w:color w:val="auto"/>
                <w:sz w:val="20"/>
              </w:rPr>
              <w:t>&lt;Studie 1&gt;</w:t>
            </w:r>
          </w:p>
        </w:tc>
        <w:tc>
          <w:tcPr>
            <w:tcW w:w="2552" w:type="dxa"/>
            <w:vAlign w:val="center"/>
          </w:tcPr>
          <w:p w14:paraId="0AA191CC" w14:textId="77777777" w:rsidR="00785120" w:rsidRPr="00C61645" w:rsidRDefault="00785120" w:rsidP="00785120">
            <w:pPr>
              <w:keepNext/>
              <w:spacing w:before="60" w:after="60" w:line="240" w:lineRule="auto"/>
              <w:jc w:val="left"/>
              <w:rPr>
                <w:color w:val="auto"/>
                <w:sz w:val="20"/>
              </w:rPr>
            </w:pPr>
            <w:r w:rsidRPr="00C61645">
              <w:rPr>
                <w:color w:val="auto"/>
                <w:sz w:val="20"/>
              </w:rPr>
              <w:t>Dossier, Modul 4 (Vorgangsnummer 2019-05-01-D-442) [8]</w:t>
            </w:r>
          </w:p>
          <w:p w14:paraId="7362FEDF" w14:textId="77777777" w:rsidR="00785120" w:rsidRPr="00C61645" w:rsidRDefault="00785120" w:rsidP="00785120">
            <w:pPr>
              <w:keepNext/>
              <w:spacing w:before="60" w:after="60" w:line="240" w:lineRule="auto"/>
              <w:jc w:val="left"/>
              <w:rPr>
                <w:color w:val="auto"/>
                <w:sz w:val="20"/>
              </w:rPr>
            </w:pPr>
            <w:r w:rsidRPr="00C61645">
              <w:rPr>
                <w:color w:val="auto"/>
                <w:sz w:val="20"/>
              </w:rPr>
              <w:t>IQWiG Nutzenbewertung (A19-39) [9]</w:t>
            </w:r>
          </w:p>
          <w:p w14:paraId="37D8A0F5" w14:textId="77777777" w:rsidR="00785120" w:rsidRPr="00C61645" w:rsidRDefault="00785120" w:rsidP="00785120">
            <w:pPr>
              <w:keepNext/>
              <w:spacing w:before="60" w:after="60" w:line="240" w:lineRule="auto"/>
              <w:jc w:val="left"/>
              <w:rPr>
                <w:color w:val="auto"/>
                <w:sz w:val="20"/>
              </w:rPr>
            </w:pPr>
            <w:r w:rsidRPr="00C61645">
              <w:rPr>
                <w:color w:val="auto"/>
                <w:sz w:val="20"/>
              </w:rPr>
              <w:t>Beschlusstext [10]</w:t>
            </w:r>
          </w:p>
          <w:p w14:paraId="0CA398DF" w14:textId="77777777" w:rsidR="00785120" w:rsidRPr="00C61645" w:rsidRDefault="00785120" w:rsidP="00785120">
            <w:pPr>
              <w:spacing w:after="0" w:line="240" w:lineRule="auto"/>
              <w:jc w:val="left"/>
              <w:rPr>
                <w:color w:val="auto"/>
                <w:lang w:eastAsia="de-DE"/>
              </w:rPr>
            </w:pPr>
            <w:r w:rsidRPr="00C61645">
              <w:rPr>
                <w:color w:val="auto"/>
                <w:sz w:val="20"/>
              </w:rPr>
              <w:t>Tragende Gründe zum Beschluss [11]</w:t>
            </w:r>
            <w:r w:rsidRPr="00C61645">
              <w:rPr>
                <w:color w:val="auto"/>
                <w:lang w:eastAsia="de-DE"/>
              </w:rPr>
              <w:t xml:space="preserve"> </w:t>
            </w:r>
          </w:p>
          <w:p w14:paraId="6C32B95E" w14:textId="49B7B675" w:rsidR="00785120" w:rsidRPr="00C61645" w:rsidRDefault="00785120" w:rsidP="00C66B81">
            <w:pPr>
              <w:keepNext/>
              <w:spacing w:before="60" w:after="60" w:line="240" w:lineRule="auto"/>
              <w:jc w:val="left"/>
              <w:rPr>
                <w:color w:val="auto"/>
                <w:sz w:val="20"/>
              </w:rPr>
            </w:pPr>
          </w:p>
        </w:tc>
        <w:tc>
          <w:tcPr>
            <w:tcW w:w="1842" w:type="dxa"/>
          </w:tcPr>
          <w:p w14:paraId="70FE4C66" w14:textId="77777777" w:rsidR="00C66B81" w:rsidRPr="00C61645" w:rsidRDefault="00C66B81" w:rsidP="00C66B81">
            <w:pPr>
              <w:keepNext/>
              <w:spacing w:before="60" w:after="60" w:line="240" w:lineRule="auto"/>
              <w:jc w:val="left"/>
              <w:rPr>
                <w:color w:val="auto"/>
                <w:sz w:val="20"/>
              </w:rPr>
            </w:pPr>
            <w:r w:rsidRPr="00C61645">
              <w:rPr>
                <w:color w:val="auto"/>
                <w:sz w:val="20"/>
              </w:rPr>
              <w:t>Ja</w:t>
            </w:r>
          </w:p>
        </w:tc>
        <w:tc>
          <w:tcPr>
            <w:tcW w:w="1985" w:type="dxa"/>
          </w:tcPr>
          <w:p w14:paraId="66C5CBA1" w14:textId="77777777" w:rsidR="00C66B81" w:rsidRPr="00C61645" w:rsidRDefault="00C66B81" w:rsidP="00C66B81">
            <w:pPr>
              <w:keepNext/>
              <w:spacing w:before="60" w:after="60" w:line="240" w:lineRule="auto"/>
              <w:jc w:val="left"/>
              <w:rPr>
                <w:color w:val="auto"/>
                <w:sz w:val="20"/>
              </w:rPr>
            </w:pPr>
            <w:r w:rsidRPr="00C61645">
              <w:rPr>
                <w:color w:val="auto"/>
                <w:sz w:val="20"/>
              </w:rPr>
              <w:t>Nein</w:t>
            </w:r>
          </w:p>
        </w:tc>
        <w:tc>
          <w:tcPr>
            <w:tcW w:w="1701" w:type="dxa"/>
          </w:tcPr>
          <w:p w14:paraId="4D21D2F4" w14:textId="77777777" w:rsidR="00C66B81" w:rsidRPr="00C61645" w:rsidRDefault="00C66B81" w:rsidP="00C66B81">
            <w:pPr>
              <w:keepNext/>
              <w:spacing w:before="60" w:after="60" w:line="240" w:lineRule="auto"/>
              <w:jc w:val="left"/>
              <w:rPr>
                <w:color w:val="auto"/>
                <w:sz w:val="20"/>
              </w:rPr>
            </w:pPr>
            <w:r w:rsidRPr="00C61645">
              <w:rPr>
                <w:color w:val="auto"/>
                <w:sz w:val="20"/>
              </w:rPr>
              <w:t>Ja</w:t>
            </w:r>
          </w:p>
        </w:tc>
      </w:tr>
      <w:tr w:rsidR="00C61645" w:rsidRPr="00C61645" w14:paraId="7AD650FF" w14:textId="77777777" w:rsidTr="00965FF0">
        <w:trPr>
          <w:trHeight w:val="283"/>
        </w:trPr>
        <w:tc>
          <w:tcPr>
            <w:tcW w:w="1242" w:type="dxa"/>
            <w:vAlign w:val="center"/>
          </w:tcPr>
          <w:p w14:paraId="06DF8A70" w14:textId="77777777" w:rsidR="00C66B81" w:rsidRPr="00C61645" w:rsidRDefault="00C66B81" w:rsidP="00C66B81">
            <w:pPr>
              <w:keepNext/>
              <w:spacing w:before="60" w:after="60" w:line="240" w:lineRule="auto"/>
              <w:jc w:val="left"/>
              <w:rPr>
                <w:color w:val="auto"/>
                <w:sz w:val="20"/>
              </w:rPr>
            </w:pPr>
          </w:p>
        </w:tc>
        <w:tc>
          <w:tcPr>
            <w:tcW w:w="2552" w:type="dxa"/>
            <w:vAlign w:val="center"/>
          </w:tcPr>
          <w:p w14:paraId="48CE9F96" w14:textId="77777777" w:rsidR="00C66B81" w:rsidRPr="00C61645" w:rsidRDefault="00C66B81" w:rsidP="00C66B81">
            <w:pPr>
              <w:keepNext/>
              <w:spacing w:before="60" w:after="60" w:line="240" w:lineRule="auto"/>
              <w:jc w:val="left"/>
              <w:rPr>
                <w:color w:val="auto"/>
                <w:sz w:val="20"/>
              </w:rPr>
            </w:pPr>
          </w:p>
        </w:tc>
        <w:tc>
          <w:tcPr>
            <w:tcW w:w="1842" w:type="dxa"/>
          </w:tcPr>
          <w:p w14:paraId="39CD2079" w14:textId="77777777" w:rsidR="00C66B81" w:rsidRPr="00C61645" w:rsidRDefault="00C66B81" w:rsidP="00C66B81">
            <w:pPr>
              <w:keepNext/>
              <w:spacing w:before="60" w:after="60" w:line="240" w:lineRule="auto"/>
              <w:jc w:val="left"/>
              <w:rPr>
                <w:color w:val="auto"/>
                <w:sz w:val="20"/>
              </w:rPr>
            </w:pPr>
          </w:p>
        </w:tc>
        <w:tc>
          <w:tcPr>
            <w:tcW w:w="1985" w:type="dxa"/>
          </w:tcPr>
          <w:p w14:paraId="0D6399C7" w14:textId="77777777" w:rsidR="00C66B81" w:rsidRPr="00C61645" w:rsidRDefault="00C66B81" w:rsidP="00C66B81">
            <w:pPr>
              <w:keepNext/>
              <w:spacing w:before="60" w:after="60" w:line="240" w:lineRule="auto"/>
              <w:jc w:val="left"/>
              <w:rPr>
                <w:color w:val="auto"/>
                <w:sz w:val="20"/>
              </w:rPr>
            </w:pPr>
          </w:p>
        </w:tc>
        <w:tc>
          <w:tcPr>
            <w:tcW w:w="1701" w:type="dxa"/>
          </w:tcPr>
          <w:p w14:paraId="410F1646" w14:textId="77777777" w:rsidR="00C66B81" w:rsidRPr="00C61645" w:rsidRDefault="00C66B81" w:rsidP="00C66B81">
            <w:pPr>
              <w:keepNext/>
              <w:spacing w:before="60" w:after="60" w:line="240" w:lineRule="auto"/>
              <w:jc w:val="left"/>
              <w:rPr>
                <w:color w:val="auto"/>
                <w:sz w:val="20"/>
              </w:rPr>
            </w:pPr>
          </w:p>
        </w:tc>
      </w:tr>
      <w:tr w:rsidR="00C61645" w:rsidRPr="00C61645" w14:paraId="37E75A6C" w14:textId="77777777" w:rsidTr="00965FF0">
        <w:trPr>
          <w:trHeight w:val="283"/>
        </w:trPr>
        <w:tc>
          <w:tcPr>
            <w:tcW w:w="1242" w:type="dxa"/>
            <w:vAlign w:val="center"/>
          </w:tcPr>
          <w:p w14:paraId="0AEE311D" w14:textId="77777777" w:rsidR="00C66B81" w:rsidRPr="00C61645" w:rsidRDefault="00C66B81" w:rsidP="00C66B81">
            <w:pPr>
              <w:keepNext/>
              <w:spacing w:before="60" w:after="60" w:line="240" w:lineRule="auto"/>
              <w:jc w:val="left"/>
              <w:rPr>
                <w:color w:val="auto"/>
                <w:sz w:val="20"/>
              </w:rPr>
            </w:pPr>
          </w:p>
        </w:tc>
        <w:tc>
          <w:tcPr>
            <w:tcW w:w="2552" w:type="dxa"/>
            <w:vAlign w:val="center"/>
          </w:tcPr>
          <w:p w14:paraId="6EDEDD5B" w14:textId="77777777" w:rsidR="00C66B81" w:rsidRPr="00C61645" w:rsidRDefault="00C66B81" w:rsidP="00C66B81">
            <w:pPr>
              <w:keepNext/>
              <w:spacing w:before="60" w:after="60" w:line="240" w:lineRule="auto"/>
              <w:jc w:val="left"/>
              <w:rPr>
                <w:color w:val="auto"/>
                <w:sz w:val="20"/>
              </w:rPr>
            </w:pPr>
          </w:p>
        </w:tc>
        <w:tc>
          <w:tcPr>
            <w:tcW w:w="1842" w:type="dxa"/>
          </w:tcPr>
          <w:p w14:paraId="76DED242" w14:textId="77777777" w:rsidR="00C66B81" w:rsidRPr="00C61645" w:rsidRDefault="00C66B81" w:rsidP="00C66B81">
            <w:pPr>
              <w:keepNext/>
              <w:spacing w:before="60" w:after="60" w:line="240" w:lineRule="auto"/>
              <w:jc w:val="left"/>
              <w:rPr>
                <w:color w:val="auto"/>
                <w:sz w:val="20"/>
              </w:rPr>
            </w:pPr>
          </w:p>
        </w:tc>
        <w:tc>
          <w:tcPr>
            <w:tcW w:w="1985" w:type="dxa"/>
          </w:tcPr>
          <w:p w14:paraId="5D3524E3" w14:textId="77777777" w:rsidR="00C66B81" w:rsidRPr="00C61645" w:rsidRDefault="00C66B81" w:rsidP="00C66B81">
            <w:pPr>
              <w:keepNext/>
              <w:spacing w:before="60" w:after="60" w:line="240" w:lineRule="auto"/>
              <w:jc w:val="left"/>
              <w:rPr>
                <w:color w:val="auto"/>
                <w:sz w:val="20"/>
              </w:rPr>
            </w:pPr>
          </w:p>
        </w:tc>
        <w:tc>
          <w:tcPr>
            <w:tcW w:w="1701" w:type="dxa"/>
          </w:tcPr>
          <w:p w14:paraId="5AD4FC7E" w14:textId="77777777" w:rsidR="00C66B81" w:rsidRPr="00C61645" w:rsidRDefault="00C66B81" w:rsidP="00C66B81">
            <w:pPr>
              <w:keepNext/>
              <w:spacing w:before="60" w:after="60" w:line="240" w:lineRule="auto"/>
              <w:jc w:val="left"/>
              <w:rPr>
                <w:color w:val="auto"/>
                <w:sz w:val="20"/>
              </w:rPr>
            </w:pPr>
          </w:p>
        </w:tc>
      </w:tr>
      <w:tr w:rsidR="00C61645" w:rsidRPr="00C61645" w14:paraId="187782B4" w14:textId="77777777" w:rsidTr="00965FF0">
        <w:trPr>
          <w:trHeight w:val="283"/>
        </w:trPr>
        <w:tc>
          <w:tcPr>
            <w:tcW w:w="9322" w:type="dxa"/>
            <w:gridSpan w:val="5"/>
            <w:vAlign w:val="center"/>
          </w:tcPr>
          <w:p w14:paraId="4184A33F" w14:textId="532E7DA3" w:rsidR="00C66B81" w:rsidRPr="00C61645" w:rsidRDefault="00C66B81" w:rsidP="00156C63">
            <w:pPr>
              <w:keepNext/>
              <w:spacing w:before="60" w:after="60" w:line="240" w:lineRule="auto"/>
              <w:jc w:val="left"/>
              <w:rPr>
                <w:color w:val="auto"/>
                <w:sz w:val="20"/>
              </w:rPr>
            </w:pPr>
            <w:r w:rsidRPr="00C61645">
              <w:rPr>
                <w:color w:val="auto"/>
                <w:sz w:val="20"/>
              </w:rPr>
              <w:t xml:space="preserve">a: Quellen aus der Suche auf der </w:t>
            </w:r>
            <w:r w:rsidR="00156C63" w:rsidRPr="00C61645">
              <w:rPr>
                <w:color w:val="auto"/>
                <w:sz w:val="20"/>
              </w:rPr>
              <w:t>Internetseite</w:t>
            </w:r>
            <w:r w:rsidRPr="00C61645">
              <w:rPr>
                <w:color w:val="auto"/>
                <w:sz w:val="20"/>
              </w:rPr>
              <w:t xml:space="preserve"> des G</w:t>
            </w:r>
            <w:r w:rsidR="0003588E" w:rsidRPr="00C61645">
              <w:rPr>
                <w:color w:val="auto"/>
                <w:sz w:val="20"/>
              </w:rPr>
              <w:t>emeinsamen Bundesausschusses</w:t>
            </w:r>
            <w:r w:rsidRPr="00C61645">
              <w:rPr>
                <w:color w:val="auto"/>
                <w:sz w:val="20"/>
              </w:rPr>
              <w:t xml:space="preserve"> </w:t>
            </w:r>
          </w:p>
        </w:tc>
      </w:tr>
    </w:tbl>
    <w:p w14:paraId="4BC91A7E" w14:textId="0812BA4B" w:rsidR="00C66B81" w:rsidRPr="00C61645" w:rsidRDefault="00C66B81" w:rsidP="007E4747">
      <w:pPr>
        <w:spacing w:before="200"/>
        <w:rPr>
          <w:i/>
          <w:color w:val="auto"/>
        </w:rPr>
      </w:pPr>
      <w:r w:rsidRPr="00C61645">
        <w:rPr>
          <w:i/>
          <w:color w:val="auto"/>
        </w:rPr>
        <w:t xml:space="preserve">Geben Sie an, welchen Stand die Information in </w:t>
      </w:r>
      <w:r w:rsidRPr="00C61645">
        <w:rPr>
          <w:i/>
          <w:color w:val="auto"/>
        </w:rPr>
        <w:fldChar w:fldCharType="begin"/>
      </w:r>
      <w:r w:rsidRPr="00C61645">
        <w:rPr>
          <w:i/>
          <w:color w:val="auto"/>
        </w:rPr>
        <w:instrText xml:space="preserve"> REF _Ref466907115 \h  \* MERGEFORMAT </w:instrText>
      </w:r>
      <w:r w:rsidRPr="00C61645">
        <w:rPr>
          <w:i/>
          <w:color w:val="auto"/>
        </w:rPr>
      </w:r>
      <w:r w:rsidRPr="00C61645">
        <w:rPr>
          <w:i/>
          <w:color w:val="auto"/>
        </w:rPr>
        <w:fldChar w:fldCharType="separate"/>
      </w:r>
      <w:r w:rsidR="00686EB7" w:rsidRPr="00C61645">
        <w:rPr>
          <w:i/>
          <w:color w:val="auto"/>
        </w:rPr>
        <w:t xml:space="preserve">Tabelle </w:t>
      </w:r>
      <w:r w:rsidR="00686EB7" w:rsidRPr="00C61645">
        <w:rPr>
          <w:i/>
          <w:noProof/>
          <w:color w:val="auto"/>
        </w:rPr>
        <w:t>4</w:t>
      </w:r>
      <w:r w:rsidR="00686EB7" w:rsidRPr="00C61645">
        <w:rPr>
          <w:i/>
          <w:noProof/>
          <w:color w:val="auto"/>
        </w:rPr>
        <w:noBreakHyphen/>
        <w:t>4</w:t>
      </w:r>
      <w:r w:rsidRPr="00C61645">
        <w:rPr>
          <w:i/>
          <w:color w:val="auto"/>
        </w:rPr>
        <w:fldChar w:fldCharType="end"/>
      </w:r>
      <w:r w:rsidRPr="00C61645">
        <w:rPr>
          <w:i/>
          <w:color w:val="auto"/>
        </w:rPr>
        <w:t xml:space="preserve"> hat, d</w:t>
      </w:r>
      <w:r w:rsidR="0003588E" w:rsidRPr="00C61645">
        <w:rPr>
          <w:i/>
          <w:color w:val="auto"/>
        </w:rPr>
        <w:t>as heißt</w:t>
      </w:r>
      <w:r w:rsidRPr="00C61645">
        <w:rPr>
          <w:i/>
          <w:color w:val="auto"/>
        </w:rPr>
        <w:t xml:space="preserve">. zu welchem Datum die Recherche durchgeführt wurde. Das Datum der Recherche soll nicht mehr als </w:t>
      </w:r>
      <w:r w:rsidR="0003588E" w:rsidRPr="00C61645">
        <w:rPr>
          <w:i/>
          <w:color w:val="auto"/>
        </w:rPr>
        <w:t>drei</w:t>
      </w:r>
      <w:r w:rsidRPr="00C61645">
        <w:rPr>
          <w:i/>
          <w:color w:val="auto"/>
        </w:rPr>
        <w:t xml:space="preserve"> Monate vor dem für die Einreichung des Dossiers maßgeblichen Zeitpunkt liegen.</w:t>
      </w:r>
    </w:p>
    <w:p w14:paraId="38FC19A6" w14:textId="5B5D1AD1" w:rsidR="00044C0B" w:rsidRPr="00C61645" w:rsidRDefault="0005386C" w:rsidP="00C66B81">
      <w:pPr>
        <w:rPr>
          <w:i/>
          <w:color w:val="auto"/>
        </w:rPr>
      </w:pPr>
      <w:r w:rsidRPr="00C61645">
        <w:rPr>
          <w:i/>
          <w:color w:val="auto"/>
        </w:rPr>
        <w:t>Sofern Angaben zu Studien aus der Suche auf der Internetseite des G</w:t>
      </w:r>
      <w:r w:rsidR="0003588E" w:rsidRPr="00C61645">
        <w:rPr>
          <w:i/>
          <w:color w:val="auto"/>
        </w:rPr>
        <w:t>emeinsamen Bundesausschusses</w:t>
      </w:r>
      <w:r w:rsidRPr="00C61645">
        <w:rPr>
          <w:i/>
          <w:color w:val="auto"/>
        </w:rPr>
        <w:t xml:space="preserve"> im </w:t>
      </w:r>
      <w:r w:rsidR="00B9685C" w:rsidRPr="00C61645">
        <w:rPr>
          <w:i/>
          <w:color w:val="auto"/>
        </w:rPr>
        <w:t>EU-</w:t>
      </w:r>
      <w:r w:rsidRPr="00C61645">
        <w:rPr>
          <w:i/>
          <w:color w:val="auto"/>
        </w:rPr>
        <w:t xml:space="preserve">Dossier hinterlegt </w:t>
      </w:r>
      <w:r w:rsidR="00310AC2" w:rsidRPr="00C61645">
        <w:rPr>
          <w:i/>
          <w:color w:val="auto"/>
        </w:rPr>
        <w:t>sind und diese Grundlage der Nutzenbewertung nach § 35a SGB V sein sollen</w:t>
      </w:r>
      <w:r w:rsidRPr="00C61645">
        <w:rPr>
          <w:i/>
          <w:color w:val="auto"/>
        </w:rPr>
        <w:t xml:space="preserve">, ist auf die entsprechenden Abschnitte des </w:t>
      </w:r>
      <w:r w:rsidR="00F91AA6" w:rsidRPr="00C61645">
        <w:rPr>
          <w:i/>
          <w:color w:val="auto"/>
        </w:rPr>
        <w:t>EU-</w:t>
      </w:r>
      <w:r w:rsidRPr="00C61645">
        <w:rPr>
          <w:i/>
          <w:color w:val="auto"/>
        </w:rPr>
        <w:t>Dossiers zu verweisen</w:t>
      </w:r>
      <w:r w:rsidRPr="00C61645">
        <w:rPr>
          <w:color w:val="auto"/>
        </w:rPr>
        <w:t>.</w:t>
      </w:r>
    </w:p>
    <w:p w14:paraId="7D0A26DE" w14:textId="5C335977" w:rsidR="00343C28" w:rsidRPr="00C61645" w:rsidRDefault="00C66B81" w:rsidP="00C66B81">
      <w:pPr>
        <w:rPr>
          <w:color w:val="auto"/>
        </w:rPr>
      </w:pPr>
      <w:r w:rsidRPr="00C61645">
        <w:rPr>
          <w:color w:val="auto"/>
          <w:highlight w:val="darkGray"/>
        </w:rPr>
        <w:t>&lt;&lt; Angaben des pharmazeutischen Unternehmers &gt;&gt;</w:t>
      </w:r>
    </w:p>
    <w:p w14:paraId="0981FD5A" w14:textId="77777777" w:rsidR="002A38ED" w:rsidRPr="00C61645" w:rsidRDefault="002A38ED" w:rsidP="009B0BA0">
      <w:pPr>
        <w:pStyle w:val="berschrift5"/>
        <w:rPr>
          <w:color w:val="auto"/>
        </w:rPr>
      </w:pPr>
      <w:bookmarkStart w:id="92" w:name="_Ref280206257"/>
      <w:bookmarkStart w:id="93" w:name="_Toc201140092"/>
      <w:r w:rsidRPr="00C61645">
        <w:rPr>
          <w:color w:val="auto"/>
        </w:rPr>
        <w:t>Resultierender Studienpool: RCT mit dem zu bewertenden Arzneimittel</w:t>
      </w:r>
      <w:bookmarkEnd w:id="92"/>
      <w:bookmarkEnd w:id="93"/>
      <w:r w:rsidRPr="00C61645">
        <w:rPr>
          <w:color w:val="auto"/>
        </w:rPr>
        <w:t xml:space="preserve"> </w:t>
      </w:r>
    </w:p>
    <w:p w14:paraId="5AE10BFB" w14:textId="2326C9DF" w:rsidR="002A38ED" w:rsidRPr="00C61645" w:rsidRDefault="002A38ED" w:rsidP="00421F9F">
      <w:pPr>
        <w:pStyle w:val="FragestellungDossier"/>
        <w:rPr>
          <w:color w:val="auto"/>
        </w:rPr>
      </w:pPr>
      <w:r w:rsidRPr="00C61645">
        <w:rPr>
          <w:color w:val="auto"/>
        </w:rPr>
        <w:t xml:space="preserve">Benennen Sie in der nachfolgenden Tabelle den aus den verschiedenen Suchschritten (Abschnitte </w:t>
      </w:r>
      <w:r w:rsidR="00970426" w:rsidRPr="00C61645">
        <w:rPr>
          <w:color w:val="auto"/>
        </w:rPr>
        <w:fldChar w:fldCharType="begin"/>
      </w:r>
      <w:r w:rsidR="00970426" w:rsidRPr="00C61645">
        <w:rPr>
          <w:color w:val="auto"/>
        </w:rPr>
        <w:instrText xml:space="preserve"> REF _Ref280185110 \r \h  \* MERGEFORMAT </w:instrText>
      </w:r>
      <w:r w:rsidR="00970426" w:rsidRPr="00C61645">
        <w:rPr>
          <w:color w:val="auto"/>
        </w:rPr>
      </w:r>
      <w:r w:rsidR="00970426" w:rsidRPr="00C61645">
        <w:rPr>
          <w:color w:val="auto"/>
        </w:rPr>
        <w:fldChar w:fldCharType="separate"/>
      </w:r>
      <w:r w:rsidR="00686EB7" w:rsidRPr="00C61645">
        <w:rPr>
          <w:color w:val="auto"/>
        </w:rPr>
        <w:t>4.3.1.1.1</w:t>
      </w:r>
      <w:r w:rsidR="00970426" w:rsidRPr="00C61645">
        <w:rPr>
          <w:color w:val="auto"/>
        </w:rPr>
        <w:fldChar w:fldCharType="end"/>
      </w:r>
      <w:r w:rsidRPr="00C61645">
        <w:rPr>
          <w:color w:val="auto"/>
        </w:rPr>
        <w:t xml:space="preserve">, </w:t>
      </w:r>
      <w:r w:rsidR="00970426" w:rsidRPr="00C61645">
        <w:rPr>
          <w:color w:val="auto"/>
        </w:rPr>
        <w:fldChar w:fldCharType="begin"/>
      </w:r>
      <w:r w:rsidR="00970426" w:rsidRPr="00C61645">
        <w:rPr>
          <w:color w:val="auto"/>
        </w:rPr>
        <w:instrText xml:space="preserve"> REF _Ref280185111 \r \h  \* MERGEFORMAT </w:instrText>
      </w:r>
      <w:r w:rsidR="00970426" w:rsidRPr="00C61645">
        <w:rPr>
          <w:color w:val="auto"/>
        </w:rPr>
      </w:r>
      <w:r w:rsidR="00970426" w:rsidRPr="00C61645">
        <w:rPr>
          <w:color w:val="auto"/>
        </w:rPr>
        <w:fldChar w:fldCharType="separate"/>
      </w:r>
      <w:r w:rsidR="00686EB7" w:rsidRPr="00C61645">
        <w:rPr>
          <w:color w:val="auto"/>
        </w:rPr>
        <w:t>4.3.1.1.2</w:t>
      </w:r>
      <w:r w:rsidR="00970426" w:rsidRPr="00C61645">
        <w:rPr>
          <w:color w:val="auto"/>
        </w:rPr>
        <w:fldChar w:fldCharType="end"/>
      </w:r>
      <w:r w:rsidR="00C66B81" w:rsidRPr="00C61645">
        <w:rPr>
          <w:color w:val="auto"/>
        </w:rPr>
        <w:t xml:space="preserve">, </w:t>
      </w:r>
      <w:r w:rsidR="00970426" w:rsidRPr="00C61645">
        <w:rPr>
          <w:color w:val="auto"/>
        </w:rPr>
        <w:fldChar w:fldCharType="begin"/>
      </w:r>
      <w:r w:rsidR="00970426" w:rsidRPr="00C61645">
        <w:rPr>
          <w:color w:val="auto"/>
        </w:rPr>
        <w:instrText xml:space="preserve"> REF _Ref280185112 \r \h  \* MERGEFORMAT </w:instrText>
      </w:r>
      <w:r w:rsidR="00970426" w:rsidRPr="00C61645">
        <w:rPr>
          <w:color w:val="auto"/>
        </w:rPr>
      </w:r>
      <w:r w:rsidR="00970426" w:rsidRPr="00C61645">
        <w:rPr>
          <w:color w:val="auto"/>
        </w:rPr>
        <w:fldChar w:fldCharType="separate"/>
      </w:r>
      <w:r w:rsidR="00686EB7" w:rsidRPr="00C61645">
        <w:rPr>
          <w:color w:val="auto"/>
        </w:rPr>
        <w:t>4.3.1.1.3</w:t>
      </w:r>
      <w:r w:rsidR="00970426" w:rsidRPr="00C61645">
        <w:rPr>
          <w:color w:val="auto"/>
        </w:rPr>
        <w:fldChar w:fldCharType="end"/>
      </w:r>
      <w:r w:rsidR="00C66B81" w:rsidRPr="00C61645">
        <w:rPr>
          <w:color w:val="auto"/>
        </w:rPr>
        <w:t xml:space="preserve"> und </w:t>
      </w:r>
      <w:r w:rsidR="00566D8C" w:rsidRPr="00C61645">
        <w:rPr>
          <w:color w:val="auto"/>
        </w:rPr>
        <w:fldChar w:fldCharType="begin"/>
      </w:r>
      <w:r w:rsidR="00566D8C" w:rsidRPr="00C61645">
        <w:rPr>
          <w:color w:val="auto"/>
        </w:rPr>
        <w:instrText xml:space="preserve"> REF _Ref506552281 \r \h </w:instrText>
      </w:r>
      <w:r w:rsidR="00566D8C" w:rsidRPr="00C61645">
        <w:rPr>
          <w:color w:val="auto"/>
        </w:rPr>
      </w:r>
      <w:r w:rsidR="00566D8C" w:rsidRPr="00C61645">
        <w:rPr>
          <w:color w:val="auto"/>
        </w:rPr>
        <w:fldChar w:fldCharType="separate"/>
      </w:r>
      <w:r w:rsidR="00686EB7" w:rsidRPr="00C61645">
        <w:rPr>
          <w:color w:val="auto"/>
        </w:rPr>
        <w:t>4.3.1.1.4</w:t>
      </w:r>
      <w:r w:rsidR="00566D8C" w:rsidRPr="00C61645">
        <w:rPr>
          <w:color w:val="auto"/>
        </w:rPr>
        <w:fldChar w:fldCharType="end"/>
      </w:r>
      <w:r w:rsidRPr="00C61645">
        <w:rPr>
          <w:color w:val="auto"/>
        </w:rPr>
        <w:t xml:space="preserve">) resultierenden Pool relevanter Studien </w:t>
      </w:r>
      <w:r w:rsidR="0058276F" w:rsidRPr="00C61645">
        <w:rPr>
          <w:color w:val="auto"/>
        </w:rPr>
        <w:t xml:space="preserve">(exklusive laufender Studien) </w:t>
      </w:r>
      <w:r w:rsidRPr="00C61645">
        <w:rPr>
          <w:color w:val="auto"/>
        </w:rPr>
        <w:t xml:space="preserve">für das zu bewertende Arzneimittel, auch im direkten Vergleich zur zweckmäßigen Vergleichstherapie. </w:t>
      </w:r>
      <w:r w:rsidR="008E76A1" w:rsidRPr="00C61645">
        <w:rPr>
          <w:color w:val="auto"/>
        </w:rPr>
        <w:t>Alle durch die vorhergehenden Schritte identifizierten und in der Tabelle genannten Quellen der relevanten Studien sollen für die Bewertung dieser Studien herangezogen werden.</w:t>
      </w:r>
    </w:p>
    <w:p w14:paraId="0695956C" w14:textId="3E5C653B" w:rsidR="008E76A1" w:rsidRPr="00C61645" w:rsidRDefault="002A38ED" w:rsidP="00421F9F">
      <w:pPr>
        <w:pStyle w:val="FragestellungDossier"/>
        <w:rPr>
          <w:color w:val="auto"/>
        </w:rPr>
      </w:pPr>
      <w:r w:rsidRPr="00C61645">
        <w:rPr>
          <w:color w:val="auto"/>
        </w:rPr>
        <w:lastRenderedPageBreak/>
        <w:t xml:space="preserve">Folgende Informationen sind in der Tabelle darzulegen: Studienbezeichnung, Studienkategorie und verfügbare </w:t>
      </w:r>
      <w:r w:rsidR="002A172A" w:rsidRPr="00C61645">
        <w:rPr>
          <w:color w:val="auto"/>
        </w:rPr>
        <w:t>Quellen</w:t>
      </w:r>
      <w:r w:rsidRPr="00C61645">
        <w:rPr>
          <w:color w:val="auto"/>
        </w:rPr>
        <w:t>. Orientieren Sie sich dabei an der beispielhaften Angabe in der ersten Tabellenzeile. Hierbei sollen die Studien durch Zwischenzeilenüberschriften g</w:t>
      </w:r>
      <w:r w:rsidR="0003588E" w:rsidRPr="00C61645">
        <w:rPr>
          <w:color w:val="auto"/>
        </w:rPr>
        <w:t>egebenenfalls</w:t>
      </w:r>
      <w:r w:rsidRPr="00C61645">
        <w:rPr>
          <w:color w:val="auto"/>
        </w:rPr>
        <w:t xml:space="preserve"> sinnvoll angeordnet werden, beispielsweise nach Therapieschema (Akut</w:t>
      </w:r>
      <w:r w:rsidRPr="00C61645">
        <w:rPr>
          <w:color w:val="auto"/>
        </w:rPr>
        <w:noBreakHyphen/>
        <w:t xml:space="preserve">/Langzeitstudien) und jeweils separat nach Art der Kontrolle (Placebo, zweckmäßige Vergleichstherapie, beides). Sollten Sie eine Strukturierung des Studienpools vornehmen, berücksichtigen Sie diese auch in den weiteren Tabellen in Modul 4. </w:t>
      </w:r>
    </w:p>
    <w:p w14:paraId="23C392D9" w14:textId="633DE464" w:rsidR="0005386C" w:rsidRPr="00C61645" w:rsidRDefault="0005386C" w:rsidP="0005386C">
      <w:pPr>
        <w:pStyle w:val="FragestellungDossier"/>
        <w:rPr>
          <w:color w:val="auto"/>
        </w:rPr>
      </w:pPr>
      <w:r w:rsidRPr="00C61645">
        <w:rPr>
          <w:color w:val="auto"/>
        </w:rPr>
        <w:t xml:space="preserve">Sofern Angaben zum resultierenden Studienpool </w:t>
      </w:r>
      <w:r w:rsidR="00C62CFD" w:rsidRPr="00C61645">
        <w:rPr>
          <w:color w:val="auto"/>
        </w:rPr>
        <w:t xml:space="preserve">aus </w:t>
      </w:r>
      <w:r w:rsidRPr="00C61645">
        <w:rPr>
          <w:color w:val="auto"/>
        </w:rPr>
        <w:t xml:space="preserve">RCT mit dem zu bewertenden Arzneimittel im </w:t>
      </w:r>
      <w:r w:rsidR="00B9685C"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F91AA6" w:rsidRPr="00C61645">
        <w:rPr>
          <w:color w:val="auto"/>
        </w:rPr>
        <w:t>EU-</w:t>
      </w:r>
      <w:r w:rsidRPr="00C61645">
        <w:rPr>
          <w:color w:val="auto"/>
        </w:rPr>
        <w:t>Dossiers zu verweisen.</w:t>
      </w:r>
    </w:p>
    <w:p w14:paraId="3391FFAA" w14:textId="2268A6E4" w:rsidR="002A38ED" w:rsidRPr="00C61645" w:rsidRDefault="002A38ED" w:rsidP="007D3682">
      <w:pPr>
        <w:pStyle w:val="Tabelle-BeschriftungDossier"/>
        <w:rPr>
          <w:color w:val="auto"/>
        </w:rPr>
      </w:pPr>
      <w:bookmarkStart w:id="94" w:name="_Ref281238631"/>
      <w:bookmarkStart w:id="95" w:name="_Toc201140138"/>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5</w:t>
      </w:r>
      <w:r w:rsidR="00BB4424" w:rsidRPr="00C61645">
        <w:rPr>
          <w:noProof/>
          <w:color w:val="auto"/>
        </w:rPr>
        <w:fldChar w:fldCharType="end"/>
      </w:r>
      <w:bookmarkEnd w:id="94"/>
      <w:r w:rsidRPr="00C61645">
        <w:rPr>
          <w:color w:val="auto"/>
        </w:rPr>
        <w:t>: Studienpool – RCT mit dem zu bewertenden Arzneimittel</w:t>
      </w:r>
      <w:bookmarkEnd w:id="9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653"/>
        <w:gridCol w:w="1216"/>
        <w:gridCol w:w="939"/>
        <w:gridCol w:w="1578"/>
        <w:gridCol w:w="1064"/>
        <w:gridCol w:w="1956"/>
      </w:tblGrid>
      <w:tr w:rsidR="00C61645" w:rsidRPr="00C61645" w14:paraId="15B7B931" w14:textId="77777777" w:rsidTr="007D3682">
        <w:trPr>
          <w:trHeight w:val="250"/>
          <w:tblHeader/>
        </w:trPr>
        <w:tc>
          <w:tcPr>
            <w:tcW w:w="916" w:type="dxa"/>
            <w:vMerge w:val="restart"/>
          </w:tcPr>
          <w:p w14:paraId="0309F5C7" w14:textId="77777777" w:rsidR="002A38ED" w:rsidRPr="00C61645" w:rsidRDefault="002A38ED" w:rsidP="007D3682">
            <w:pPr>
              <w:pStyle w:val="TabelleSpaltenberschrift10PtDossier"/>
              <w:rPr>
                <w:color w:val="auto"/>
              </w:rPr>
            </w:pPr>
          </w:p>
          <w:p w14:paraId="30267EAE" w14:textId="77777777" w:rsidR="002A38ED" w:rsidRPr="00C61645" w:rsidRDefault="002A38ED" w:rsidP="007D3682">
            <w:pPr>
              <w:pStyle w:val="TabelleSpaltenberschrift10PtDossier"/>
              <w:rPr>
                <w:color w:val="auto"/>
              </w:rPr>
            </w:pPr>
          </w:p>
          <w:p w14:paraId="4FD69335" w14:textId="77777777" w:rsidR="002A38ED" w:rsidRPr="00C61645" w:rsidRDefault="002A38ED" w:rsidP="007D3682">
            <w:pPr>
              <w:pStyle w:val="TabelleSpaltenberschrift10PtDossier"/>
              <w:rPr>
                <w:color w:val="auto"/>
              </w:rPr>
            </w:pPr>
            <w:r w:rsidRPr="00C61645">
              <w:rPr>
                <w:color w:val="auto"/>
              </w:rPr>
              <w:t>Studie</w:t>
            </w:r>
          </w:p>
        </w:tc>
        <w:tc>
          <w:tcPr>
            <w:tcW w:w="3808" w:type="dxa"/>
            <w:gridSpan w:val="3"/>
          </w:tcPr>
          <w:p w14:paraId="75DA395C" w14:textId="77777777" w:rsidR="002A38ED" w:rsidRPr="00C61645" w:rsidRDefault="002A38ED" w:rsidP="007D3682">
            <w:pPr>
              <w:pStyle w:val="TabelleSpaltenberschrift10PtDossier"/>
              <w:jc w:val="center"/>
              <w:rPr>
                <w:color w:val="auto"/>
              </w:rPr>
            </w:pPr>
            <w:r w:rsidRPr="00C61645">
              <w:rPr>
                <w:color w:val="auto"/>
              </w:rPr>
              <w:t>Studienkategorie</w:t>
            </w:r>
          </w:p>
        </w:tc>
        <w:tc>
          <w:tcPr>
            <w:tcW w:w="4598" w:type="dxa"/>
            <w:gridSpan w:val="3"/>
            <w:tcMar>
              <w:top w:w="85" w:type="dxa"/>
            </w:tcMar>
          </w:tcPr>
          <w:p w14:paraId="4FD767D8" w14:textId="77777777" w:rsidR="002A38ED" w:rsidRPr="00C61645" w:rsidRDefault="002A38ED" w:rsidP="002A172A">
            <w:pPr>
              <w:pStyle w:val="TabelleSpaltenberschrift10PtDossier"/>
              <w:jc w:val="center"/>
              <w:rPr>
                <w:color w:val="auto"/>
                <w:vertAlign w:val="superscript"/>
              </w:rPr>
            </w:pPr>
            <w:r w:rsidRPr="00C61645">
              <w:rPr>
                <w:color w:val="auto"/>
              </w:rPr>
              <w:t xml:space="preserve">verfügbare </w:t>
            </w:r>
            <w:proofErr w:type="spellStart"/>
            <w:r w:rsidR="002A172A" w:rsidRPr="00C61645">
              <w:rPr>
                <w:color w:val="auto"/>
              </w:rPr>
              <w:t>Quellen</w:t>
            </w:r>
            <w:r w:rsidR="002A172A" w:rsidRPr="00C61645">
              <w:rPr>
                <w:color w:val="auto"/>
                <w:vertAlign w:val="superscript"/>
              </w:rPr>
              <w:t>a</w:t>
            </w:r>
            <w:proofErr w:type="spellEnd"/>
          </w:p>
        </w:tc>
      </w:tr>
      <w:tr w:rsidR="00C61645" w:rsidRPr="00C61645" w14:paraId="1F971108" w14:textId="77777777" w:rsidTr="00D77283">
        <w:trPr>
          <w:trHeight w:val="20"/>
          <w:tblHeader/>
        </w:trPr>
        <w:tc>
          <w:tcPr>
            <w:tcW w:w="916" w:type="dxa"/>
            <w:vMerge/>
          </w:tcPr>
          <w:p w14:paraId="4448399C" w14:textId="77777777" w:rsidR="002A38ED" w:rsidRPr="00C61645" w:rsidRDefault="002A38ED" w:rsidP="007D3682">
            <w:pPr>
              <w:pStyle w:val="TabelleSpaltenberschrift10PtDossier"/>
              <w:rPr>
                <w:color w:val="auto"/>
              </w:rPr>
            </w:pPr>
          </w:p>
        </w:tc>
        <w:tc>
          <w:tcPr>
            <w:tcW w:w="1653" w:type="dxa"/>
          </w:tcPr>
          <w:p w14:paraId="21D6E0FA" w14:textId="77777777" w:rsidR="002A38ED" w:rsidRPr="00C61645" w:rsidRDefault="002A38ED" w:rsidP="007D3682">
            <w:pPr>
              <w:pStyle w:val="TabelleSpaltenberschrift10PtDossier"/>
              <w:jc w:val="center"/>
              <w:rPr>
                <w:color w:val="auto"/>
              </w:rPr>
            </w:pPr>
            <w:r w:rsidRPr="00C61645">
              <w:rPr>
                <w:color w:val="auto"/>
              </w:rPr>
              <w:t>Studie zur Zulassung des zu bewertenden Arzneimittels</w:t>
            </w:r>
          </w:p>
          <w:p w14:paraId="4B819F5A" w14:textId="77777777" w:rsidR="002A38ED" w:rsidRPr="00C61645" w:rsidRDefault="002A38ED" w:rsidP="007D3682">
            <w:pPr>
              <w:pStyle w:val="TabelleSpaltenberschrift10PtDossier"/>
              <w:jc w:val="center"/>
              <w:rPr>
                <w:color w:val="auto"/>
              </w:rPr>
            </w:pPr>
            <w:r w:rsidRPr="00C61645">
              <w:rPr>
                <w:color w:val="auto"/>
              </w:rPr>
              <w:t>(ja/nein)</w:t>
            </w:r>
          </w:p>
        </w:tc>
        <w:tc>
          <w:tcPr>
            <w:tcW w:w="1216" w:type="dxa"/>
          </w:tcPr>
          <w:p w14:paraId="46CB12F1" w14:textId="77777777" w:rsidR="002A38ED" w:rsidRPr="00C61645" w:rsidRDefault="002A38ED" w:rsidP="007D3682">
            <w:pPr>
              <w:pStyle w:val="TabelleSpaltenberschrift10PtDossier"/>
              <w:jc w:val="center"/>
              <w:rPr>
                <w:color w:val="auto"/>
              </w:rPr>
            </w:pPr>
            <w:r w:rsidRPr="00C61645">
              <w:rPr>
                <w:color w:val="auto"/>
              </w:rPr>
              <w:t xml:space="preserve">gesponserte </w:t>
            </w:r>
            <w:proofErr w:type="spellStart"/>
            <w:r w:rsidRPr="00C61645">
              <w:rPr>
                <w:color w:val="auto"/>
              </w:rPr>
              <w:t>Studie</w:t>
            </w:r>
            <w:r w:rsidRPr="00C61645">
              <w:rPr>
                <w:color w:val="auto"/>
                <w:vertAlign w:val="superscript"/>
              </w:rPr>
              <w:t>b</w:t>
            </w:r>
            <w:proofErr w:type="spellEnd"/>
            <w:r w:rsidRPr="00C61645">
              <w:rPr>
                <w:color w:val="auto"/>
              </w:rPr>
              <w:br/>
            </w:r>
            <w:r w:rsidRPr="00C61645">
              <w:rPr>
                <w:color w:val="auto"/>
              </w:rPr>
              <w:br/>
            </w:r>
          </w:p>
          <w:p w14:paraId="77A279D2" w14:textId="77777777" w:rsidR="002A38ED" w:rsidRPr="00C61645" w:rsidRDefault="002A38ED" w:rsidP="007D3682">
            <w:pPr>
              <w:pStyle w:val="TabelleSpaltenberschrift10PtDossier"/>
              <w:jc w:val="center"/>
              <w:rPr>
                <w:color w:val="auto"/>
              </w:rPr>
            </w:pPr>
            <w:r w:rsidRPr="00C61645">
              <w:rPr>
                <w:color w:val="auto"/>
              </w:rPr>
              <w:t>(ja/nein)</w:t>
            </w:r>
          </w:p>
        </w:tc>
        <w:tc>
          <w:tcPr>
            <w:tcW w:w="939" w:type="dxa"/>
          </w:tcPr>
          <w:p w14:paraId="2F285810" w14:textId="77777777" w:rsidR="002A38ED" w:rsidRPr="00C61645" w:rsidRDefault="002A38ED" w:rsidP="007D3682">
            <w:pPr>
              <w:pStyle w:val="TabelleSpaltenberschrift10PtDossier"/>
              <w:jc w:val="center"/>
              <w:rPr>
                <w:color w:val="auto"/>
              </w:rPr>
            </w:pPr>
            <w:r w:rsidRPr="00C61645">
              <w:rPr>
                <w:color w:val="auto"/>
              </w:rPr>
              <w:t>Studie Dritter</w:t>
            </w:r>
            <w:r w:rsidRPr="00C61645">
              <w:rPr>
                <w:color w:val="auto"/>
              </w:rPr>
              <w:br/>
            </w:r>
            <w:r w:rsidRPr="00C61645">
              <w:rPr>
                <w:color w:val="auto"/>
              </w:rPr>
              <w:br/>
            </w:r>
          </w:p>
          <w:p w14:paraId="39C73182" w14:textId="77777777" w:rsidR="002A38ED" w:rsidRPr="00C61645" w:rsidRDefault="002A38ED" w:rsidP="007D3682">
            <w:pPr>
              <w:pStyle w:val="TabelleSpaltenberschrift10PtDossier"/>
              <w:jc w:val="center"/>
              <w:rPr>
                <w:color w:val="auto"/>
              </w:rPr>
            </w:pPr>
            <w:r w:rsidRPr="00C61645">
              <w:rPr>
                <w:color w:val="auto"/>
              </w:rPr>
              <w:t>(ja/nein)</w:t>
            </w:r>
          </w:p>
        </w:tc>
        <w:tc>
          <w:tcPr>
            <w:tcW w:w="1578" w:type="dxa"/>
          </w:tcPr>
          <w:p w14:paraId="29C31DF2" w14:textId="77777777" w:rsidR="002A38ED" w:rsidRPr="00C61645" w:rsidRDefault="002A38ED" w:rsidP="007D3682">
            <w:pPr>
              <w:pStyle w:val="TabelleSpaltenberschrift10PtDossier"/>
              <w:jc w:val="center"/>
              <w:rPr>
                <w:color w:val="auto"/>
              </w:rPr>
            </w:pPr>
            <w:r w:rsidRPr="00C61645">
              <w:rPr>
                <w:color w:val="auto"/>
              </w:rPr>
              <w:t>Studienbericht</w:t>
            </w:r>
            <w:r w:rsidR="00C66B81" w:rsidRPr="00C61645">
              <w:rPr>
                <w:color w:val="auto"/>
              </w:rPr>
              <w:t>e</w:t>
            </w:r>
            <w:r w:rsidRPr="00C61645">
              <w:rPr>
                <w:color w:val="auto"/>
              </w:rPr>
              <w:br/>
            </w:r>
            <w:r w:rsidRPr="00C61645">
              <w:rPr>
                <w:color w:val="auto"/>
              </w:rPr>
              <w:br/>
            </w:r>
            <w:r w:rsidRPr="00C61645">
              <w:rPr>
                <w:color w:val="auto"/>
              </w:rPr>
              <w:br/>
            </w:r>
          </w:p>
          <w:p w14:paraId="3D609EF6" w14:textId="77777777" w:rsidR="002A38ED" w:rsidRPr="00C61645" w:rsidRDefault="002A38ED" w:rsidP="007D3682">
            <w:pPr>
              <w:pStyle w:val="TabelleSpaltenberschrift10PtDossier"/>
              <w:jc w:val="center"/>
              <w:rPr>
                <w:color w:val="auto"/>
              </w:rPr>
            </w:pPr>
            <w:r w:rsidRPr="00C61645">
              <w:rPr>
                <w:color w:val="auto"/>
              </w:rPr>
              <w:t>(ja/nein [Zitat])</w:t>
            </w:r>
          </w:p>
        </w:tc>
        <w:tc>
          <w:tcPr>
            <w:tcW w:w="1064" w:type="dxa"/>
          </w:tcPr>
          <w:p w14:paraId="3EBF193C" w14:textId="083AB439" w:rsidR="002A38ED" w:rsidRPr="00C61645" w:rsidRDefault="00C66B81" w:rsidP="007D3682">
            <w:pPr>
              <w:pStyle w:val="TabelleSpaltenberschrift10PtDossier"/>
              <w:jc w:val="center"/>
              <w:rPr>
                <w:color w:val="auto"/>
              </w:rPr>
            </w:pPr>
            <w:r w:rsidRPr="00C61645">
              <w:rPr>
                <w:color w:val="auto"/>
              </w:rPr>
              <w:t>Register</w:t>
            </w:r>
            <w:r w:rsidR="00BC26EF" w:rsidRPr="00C61645">
              <w:rPr>
                <w:color w:val="auto"/>
              </w:rPr>
              <w:t>-</w:t>
            </w:r>
            <w:proofErr w:type="spellStart"/>
            <w:r w:rsidRPr="00C61645">
              <w:rPr>
                <w:color w:val="auto"/>
              </w:rPr>
              <w:t>einträge</w:t>
            </w:r>
            <w:r w:rsidRPr="00C61645">
              <w:rPr>
                <w:color w:val="auto"/>
                <w:vertAlign w:val="superscript"/>
              </w:rPr>
              <w:t>c</w:t>
            </w:r>
            <w:proofErr w:type="spellEnd"/>
            <w:r w:rsidR="002A38ED" w:rsidRPr="00C61645">
              <w:rPr>
                <w:color w:val="auto"/>
              </w:rPr>
              <w:br/>
            </w:r>
            <w:r w:rsidR="002A38ED" w:rsidRPr="00C61645">
              <w:rPr>
                <w:color w:val="auto"/>
              </w:rPr>
              <w:br/>
            </w:r>
          </w:p>
          <w:p w14:paraId="4437F2C8" w14:textId="77777777" w:rsidR="002A38ED" w:rsidRPr="00C61645" w:rsidRDefault="002A38ED" w:rsidP="007D3682">
            <w:pPr>
              <w:pStyle w:val="TabelleSpaltenberschrift10PtDossier"/>
              <w:jc w:val="center"/>
              <w:rPr>
                <w:color w:val="auto"/>
              </w:rPr>
            </w:pPr>
            <w:r w:rsidRPr="00C61645">
              <w:rPr>
                <w:color w:val="auto"/>
              </w:rPr>
              <w:t>(ja/nein [Zitat])</w:t>
            </w:r>
          </w:p>
        </w:tc>
        <w:tc>
          <w:tcPr>
            <w:tcW w:w="1956" w:type="dxa"/>
          </w:tcPr>
          <w:p w14:paraId="3169B048" w14:textId="77777777" w:rsidR="00C66B81" w:rsidRPr="00C61645" w:rsidRDefault="002A38ED">
            <w:pPr>
              <w:pStyle w:val="TabelleSpaltenberschrift10PtDossier"/>
              <w:jc w:val="center"/>
              <w:rPr>
                <w:color w:val="auto"/>
              </w:rPr>
            </w:pPr>
            <w:r w:rsidRPr="00C61645">
              <w:rPr>
                <w:color w:val="auto"/>
              </w:rPr>
              <w:t>Publikation</w:t>
            </w:r>
          </w:p>
          <w:p w14:paraId="3E9C9AE4" w14:textId="4F20A674" w:rsidR="002A38ED" w:rsidRPr="00C61645" w:rsidRDefault="00C66B81">
            <w:pPr>
              <w:pStyle w:val="TabelleSpaltenberschrift10PtDossier"/>
              <w:jc w:val="center"/>
              <w:rPr>
                <w:color w:val="auto"/>
              </w:rPr>
            </w:pPr>
            <w:r w:rsidRPr="00C61645">
              <w:rPr>
                <w:color w:val="auto"/>
              </w:rPr>
              <w:t>und sonstige Quellen</w:t>
            </w:r>
            <w:r w:rsidRPr="00C61645">
              <w:rPr>
                <w:color w:val="auto"/>
                <w:vertAlign w:val="superscript"/>
              </w:rPr>
              <w:t>d</w:t>
            </w:r>
            <w:r w:rsidR="002A38ED" w:rsidRPr="00C61645">
              <w:rPr>
                <w:color w:val="auto"/>
              </w:rPr>
              <w:br/>
            </w:r>
          </w:p>
          <w:p w14:paraId="18EEE36A" w14:textId="77777777" w:rsidR="002A38ED" w:rsidRPr="00C61645" w:rsidRDefault="002A38ED" w:rsidP="007D3682">
            <w:pPr>
              <w:pStyle w:val="TabelleSpaltenberschrift10PtDossier"/>
              <w:jc w:val="center"/>
              <w:rPr>
                <w:color w:val="auto"/>
              </w:rPr>
            </w:pPr>
            <w:r w:rsidRPr="00C61645">
              <w:rPr>
                <w:color w:val="auto"/>
              </w:rPr>
              <w:t>(ja/nein [Zitat])</w:t>
            </w:r>
          </w:p>
        </w:tc>
      </w:tr>
      <w:tr w:rsidR="00C61645" w:rsidRPr="00C61645" w14:paraId="06E220D5" w14:textId="77777777" w:rsidTr="007D3682">
        <w:trPr>
          <w:trHeight w:val="283"/>
        </w:trPr>
        <w:tc>
          <w:tcPr>
            <w:tcW w:w="9322" w:type="dxa"/>
            <w:gridSpan w:val="7"/>
            <w:vAlign w:val="center"/>
          </w:tcPr>
          <w:p w14:paraId="01752A3D" w14:textId="79A45BAD" w:rsidR="002A38ED" w:rsidRPr="00C61645" w:rsidRDefault="002A38ED" w:rsidP="007D3682">
            <w:pPr>
              <w:pStyle w:val="TabelleSpaltenberschrift10PtDossier"/>
              <w:rPr>
                <w:color w:val="auto"/>
              </w:rPr>
            </w:pPr>
            <w:r w:rsidRPr="00C61645">
              <w:rPr>
                <w:color w:val="auto"/>
                <w:lang w:val="nb-NO"/>
              </w:rPr>
              <w:t>g</w:t>
            </w:r>
            <w:r w:rsidR="0003588E" w:rsidRPr="00C61645">
              <w:rPr>
                <w:color w:val="auto"/>
                <w:lang w:val="nb-NO"/>
              </w:rPr>
              <w:t>egebenenfalls</w:t>
            </w:r>
            <w:r w:rsidRPr="00C61645">
              <w:rPr>
                <w:color w:val="auto"/>
                <w:lang w:val="nb-NO"/>
              </w:rPr>
              <w:t xml:space="preserve"> Zwischenüberschrift zur Strukturierung des Studienpools</w:t>
            </w:r>
          </w:p>
        </w:tc>
      </w:tr>
      <w:tr w:rsidR="00C61645" w:rsidRPr="00C61645" w14:paraId="544CC5DC" w14:textId="77777777" w:rsidTr="007D3682">
        <w:trPr>
          <w:trHeight w:val="283"/>
        </w:trPr>
        <w:tc>
          <w:tcPr>
            <w:tcW w:w="9322" w:type="dxa"/>
            <w:gridSpan w:val="7"/>
            <w:vAlign w:val="center"/>
          </w:tcPr>
          <w:p w14:paraId="2C124779" w14:textId="77777777" w:rsidR="002A38ED" w:rsidRPr="00C61645" w:rsidRDefault="002A38ED" w:rsidP="007D3682">
            <w:pPr>
              <w:pStyle w:val="TabelleSpaltenberschrift10PtDossier"/>
              <w:rPr>
                <w:color w:val="auto"/>
                <w:lang w:val="nb-NO"/>
              </w:rPr>
            </w:pPr>
            <w:r w:rsidRPr="00C61645">
              <w:rPr>
                <w:color w:val="auto"/>
                <w:lang w:val="nb-NO"/>
              </w:rPr>
              <w:t>placebokontrolliert</w:t>
            </w:r>
          </w:p>
        </w:tc>
      </w:tr>
      <w:tr w:rsidR="00C61645" w:rsidRPr="00C61645" w14:paraId="2380F294" w14:textId="77777777" w:rsidTr="00D77283">
        <w:trPr>
          <w:trHeight w:val="283"/>
        </w:trPr>
        <w:tc>
          <w:tcPr>
            <w:tcW w:w="916" w:type="dxa"/>
            <w:vAlign w:val="center"/>
          </w:tcPr>
          <w:p w14:paraId="204F6366" w14:textId="77777777" w:rsidR="007F7C0D" w:rsidRPr="00C61645" w:rsidRDefault="007F7C0D" w:rsidP="009C4301">
            <w:pPr>
              <w:pStyle w:val="TabelleInhalt10PtDossier"/>
              <w:rPr>
                <w:color w:val="auto"/>
                <w:lang w:val="nb-NO"/>
              </w:rPr>
            </w:pPr>
            <w:r w:rsidRPr="00C61645">
              <w:rPr>
                <w:color w:val="auto"/>
                <w:lang w:val="nb-NO"/>
              </w:rPr>
              <w:t>&lt;Studie1&gt;</w:t>
            </w:r>
          </w:p>
        </w:tc>
        <w:tc>
          <w:tcPr>
            <w:tcW w:w="1653" w:type="dxa"/>
            <w:vAlign w:val="center"/>
          </w:tcPr>
          <w:p w14:paraId="20A51361" w14:textId="77777777" w:rsidR="007F7C0D" w:rsidRPr="00C61645" w:rsidRDefault="007F7C0D" w:rsidP="009C4301">
            <w:pPr>
              <w:pStyle w:val="TabelleInhalt10PtDossier"/>
              <w:rPr>
                <w:color w:val="auto"/>
              </w:rPr>
            </w:pPr>
            <w:r w:rsidRPr="00C61645">
              <w:rPr>
                <w:color w:val="auto"/>
              </w:rPr>
              <w:t>ja</w:t>
            </w:r>
          </w:p>
        </w:tc>
        <w:tc>
          <w:tcPr>
            <w:tcW w:w="1216" w:type="dxa"/>
            <w:vAlign w:val="center"/>
          </w:tcPr>
          <w:p w14:paraId="77E5231D" w14:textId="77777777" w:rsidR="007F7C0D" w:rsidRPr="00C61645" w:rsidRDefault="007F7C0D" w:rsidP="009C4301">
            <w:pPr>
              <w:pStyle w:val="TabelleInhalt10PtDossier"/>
              <w:rPr>
                <w:color w:val="auto"/>
              </w:rPr>
            </w:pPr>
            <w:r w:rsidRPr="00C61645">
              <w:rPr>
                <w:color w:val="auto"/>
              </w:rPr>
              <w:t>ja</w:t>
            </w:r>
          </w:p>
        </w:tc>
        <w:tc>
          <w:tcPr>
            <w:tcW w:w="939" w:type="dxa"/>
            <w:vAlign w:val="center"/>
          </w:tcPr>
          <w:p w14:paraId="2C80F630" w14:textId="77777777" w:rsidR="007F7C0D" w:rsidRPr="00C61645" w:rsidRDefault="007F7C0D" w:rsidP="009C4301">
            <w:pPr>
              <w:pStyle w:val="TabelleInhalt10PtDossier"/>
              <w:rPr>
                <w:color w:val="auto"/>
              </w:rPr>
            </w:pPr>
            <w:r w:rsidRPr="00C61645">
              <w:rPr>
                <w:color w:val="auto"/>
              </w:rPr>
              <w:t>nein</w:t>
            </w:r>
          </w:p>
        </w:tc>
        <w:tc>
          <w:tcPr>
            <w:tcW w:w="1578" w:type="dxa"/>
            <w:vAlign w:val="center"/>
          </w:tcPr>
          <w:p w14:paraId="6A716394" w14:textId="77777777" w:rsidR="007F7C0D" w:rsidRPr="00C61645" w:rsidRDefault="007F7C0D" w:rsidP="009C4301">
            <w:pPr>
              <w:pStyle w:val="TabelleInhalt10PtDossier"/>
              <w:rPr>
                <w:color w:val="auto"/>
              </w:rPr>
            </w:pPr>
            <w:r w:rsidRPr="00C61645">
              <w:rPr>
                <w:color w:val="auto"/>
              </w:rPr>
              <w:t>ja [5]</w:t>
            </w:r>
          </w:p>
        </w:tc>
        <w:tc>
          <w:tcPr>
            <w:tcW w:w="1064" w:type="dxa"/>
            <w:vAlign w:val="center"/>
          </w:tcPr>
          <w:p w14:paraId="1B06244C" w14:textId="77777777" w:rsidR="007F7C0D" w:rsidRPr="00C61645" w:rsidRDefault="007F7C0D" w:rsidP="009C4301">
            <w:pPr>
              <w:pStyle w:val="TabelleInhalt10PtDossier"/>
              <w:rPr>
                <w:color w:val="auto"/>
              </w:rPr>
            </w:pPr>
            <w:r w:rsidRPr="00C61645">
              <w:rPr>
                <w:color w:val="auto"/>
              </w:rPr>
              <w:t>ja [6, 7]</w:t>
            </w:r>
          </w:p>
        </w:tc>
        <w:tc>
          <w:tcPr>
            <w:tcW w:w="1956" w:type="dxa"/>
            <w:vAlign w:val="center"/>
          </w:tcPr>
          <w:p w14:paraId="55AB30EE" w14:textId="77777777" w:rsidR="007F7C0D" w:rsidRPr="00C61645" w:rsidRDefault="007F7C0D" w:rsidP="009C4301">
            <w:pPr>
              <w:pStyle w:val="TabelleInhalt10PtDossier"/>
              <w:rPr>
                <w:color w:val="auto"/>
              </w:rPr>
            </w:pPr>
            <w:r w:rsidRPr="00C61645">
              <w:rPr>
                <w:color w:val="auto"/>
              </w:rPr>
              <w:t>ja [8]</w:t>
            </w:r>
          </w:p>
        </w:tc>
      </w:tr>
      <w:tr w:rsidR="00C61645" w:rsidRPr="00C61645" w14:paraId="21B1BB81" w14:textId="77777777" w:rsidTr="00D77283">
        <w:trPr>
          <w:trHeight w:val="283"/>
        </w:trPr>
        <w:tc>
          <w:tcPr>
            <w:tcW w:w="916" w:type="dxa"/>
            <w:vAlign w:val="center"/>
          </w:tcPr>
          <w:p w14:paraId="24E6E29F" w14:textId="77777777" w:rsidR="007F7C0D" w:rsidRPr="00C61645" w:rsidRDefault="007F7C0D" w:rsidP="009C4301">
            <w:pPr>
              <w:pStyle w:val="TabelleInhalt10PtDossier"/>
              <w:rPr>
                <w:color w:val="auto"/>
                <w:lang w:val="nb-NO"/>
              </w:rPr>
            </w:pPr>
          </w:p>
        </w:tc>
        <w:tc>
          <w:tcPr>
            <w:tcW w:w="1653" w:type="dxa"/>
            <w:vAlign w:val="center"/>
          </w:tcPr>
          <w:p w14:paraId="4890B2D8" w14:textId="77777777" w:rsidR="007F7C0D" w:rsidRPr="00C61645" w:rsidRDefault="007F7C0D" w:rsidP="009C4301">
            <w:pPr>
              <w:pStyle w:val="TabelleInhalt10PtDossier"/>
              <w:rPr>
                <w:color w:val="auto"/>
              </w:rPr>
            </w:pPr>
          </w:p>
        </w:tc>
        <w:tc>
          <w:tcPr>
            <w:tcW w:w="1216" w:type="dxa"/>
            <w:vAlign w:val="center"/>
          </w:tcPr>
          <w:p w14:paraId="7229F470" w14:textId="77777777" w:rsidR="007F7C0D" w:rsidRPr="00C61645" w:rsidRDefault="007F7C0D" w:rsidP="009C4301">
            <w:pPr>
              <w:pStyle w:val="TabelleInhalt10PtDossier"/>
              <w:rPr>
                <w:color w:val="auto"/>
              </w:rPr>
            </w:pPr>
          </w:p>
        </w:tc>
        <w:tc>
          <w:tcPr>
            <w:tcW w:w="939" w:type="dxa"/>
            <w:vAlign w:val="center"/>
          </w:tcPr>
          <w:p w14:paraId="4E936313" w14:textId="77777777" w:rsidR="007F7C0D" w:rsidRPr="00C61645" w:rsidRDefault="007F7C0D" w:rsidP="009C4301">
            <w:pPr>
              <w:pStyle w:val="TabelleInhalt10PtDossier"/>
              <w:rPr>
                <w:color w:val="auto"/>
              </w:rPr>
            </w:pPr>
          </w:p>
        </w:tc>
        <w:tc>
          <w:tcPr>
            <w:tcW w:w="1578" w:type="dxa"/>
            <w:vAlign w:val="center"/>
          </w:tcPr>
          <w:p w14:paraId="074CA972" w14:textId="77777777" w:rsidR="007F7C0D" w:rsidRPr="00C61645" w:rsidRDefault="007F7C0D" w:rsidP="009C4301">
            <w:pPr>
              <w:pStyle w:val="TabelleInhalt10PtDossier"/>
              <w:rPr>
                <w:color w:val="auto"/>
              </w:rPr>
            </w:pPr>
          </w:p>
        </w:tc>
        <w:tc>
          <w:tcPr>
            <w:tcW w:w="1064" w:type="dxa"/>
            <w:vAlign w:val="center"/>
          </w:tcPr>
          <w:p w14:paraId="230D3037" w14:textId="77777777" w:rsidR="007F7C0D" w:rsidRPr="00C61645" w:rsidRDefault="007F7C0D" w:rsidP="009C4301">
            <w:pPr>
              <w:pStyle w:val="TabelleInhalt10PtDossier"/>
              <w:rPr>
                <w:color w:val="auto"/>
              </w:rPr>
            </w:pPr>
          </w:p>
        </w:tc>
        <w:tc>
          <w:tcPr>
            <w:tcW w:w="1956" w:type="dxa"/>
            <w:vAlign w:val="center"/>
          </w:tcPr>
          <w:p w14:paraId="4BFF717E" w14:textId="77777777" w:rsidR="007F7C0D" w:rsidRPr="00C61645" w:rsidRDefault="007F7C0D" w:rsidP="009C4301">
            <w:pPr>
              <w:pStyle w:val="TabelleInhalt10PtDossier"/>
              <w:rPr>
                <w:color w:val="auto"/>
              </w:rPr>
            </w:pPr>
          </w:p>
        </w:tc>
      </w:tr>
      <w:tr w:rsidR="00C61645" w:rsidRPr="00C61645" w14:paraId="3A32508B" w14:textId="77777777" w:rsidTr="00D77283">
        <w:trPr>
          <w:trHeight w:val="283"/>
        </w:trPr>
        <w:tc>
          <w:tcPr>
            <w:tcW w:w="916" w:type="dxa"/>
            <w:vAlign w:val="center"/>
          </w:tcPr>
          <w:p w14:paraId="3A72F757" w14:textId="77777777" w:rsidR="007F7C0D" w:rsidRPr="00C61645" w:rsidRDefault="007F7C0D" w:rsidP="009C4301">
            <w:pPr>
              <w:pStyle w:val="TabelleInhalt10PtDossier"/>
              <w:rPr>
                <w:color w:val="auto"/>
                <w:lang w:val="nb-NO"/>
              </w:rPr>
            </w:pPr>
          </w:p>
        </w:tc>
        <w:tc>
          <w:tcPr>
            <w:tcW w:w="1653" w:type="dxa"/>
            <w:vAlign w:val="center"/>
          </w:tcPr>
          <w:p w14:paraId="67879646" w14:textId="77777777" w:rsidR="007F7C0D" w:rsidRPr="00C61645" w:rsidRDefault="007F7C0D" w:rsidP="009C4301">
            <w:pPr>
              <w:pStyle w:val="TabelleInhalt10PtDossier"/>
              <w:rPr>
                <w:color w:val="auto"/>
              </w:rPr>
            </w:pPr>
          </w:p>
        </w:tc>
        <w:tc>
          <w:tcPr>
            <w:tcW w:w="1216" w:type="dxa"/>
            <w:vAlign w:val="center"/>
          </w:tcPr>
          <w:p w14:paraId="579CFB2E" w14:textId="77777777" w:rsidR="007F7C0D" w:rsidRPr="00C61645" w:rsidRDefault="007F7C0D" w:rsidP="009C4301">
            <w:pPr>
              <w:pStyle w:val="TabelleInhalt10PtDossier"/>
              <w:rPr>
                <w:color w:val="auto"/>
              </w:rPr>
            </w:pPr>
          </w:p>
        </w:tc>
        <w:tc>
          <w:tcPr>
            <w:tcW w:w="939" w:type="dxa"/>
            <w:vAlign w:val="center"/>
          </w:tcPr>
          <w:p w14:paraId="3C5D084D" w14:textId="77777777" w:rsidR="007F7C0D" w:rsidRPr="00C61645" w:rsidRDefault="007F7C0D" w:rsidP="009C4301">
            <w:pPr>
              <w:pStyle w:val="TabelleInhalt10PtDossier"/>
              <w:rPr>
                <w:color w:val="auto"/>
              </w:rPr>
            </w:pPr>
          </w:p>
        </w:tc>
        <w:tc>
          <w:tcPr>
            <w:tcW w:w="1578" w:type="dxa"/>
            <w:vAlign w:val="center"/>
          </w:tcPr>
          <w:p w14:paraId="58143DB9" w14:textId="77777777" w:rsidR="007F7C0D" w:rsidRPr="00C61645" w:rsidRDefault="007F7C0D" w:rsidP="009C4301">
            <w:pPr>
              <w:pStyle w:val="TabelleInhalt10PtDossier"/>
              <w:rPr>
                <w:color w:val="auto"/>
              </w:rPr>
            </w:pPr>
          </w:p>
        </w:tc>
        <w:tc>
          <w:tcPr>
            <w:tcW w:w="1064" w:type="dxa"/>
            <w:vAlign w:val="center"/>
          </w:tcPr>
          <w:p w14:paraId="1B90D48D" w14:textId="77777777" w:rsidR="007F7C0D" w:rsidRPr="00C61645" w:rsidRDefault="007F7C0D" w:rsidP="009C4301">
            <w:pPr>
              <w:pStyle w:val="TabelleInhalt10PtDossier"/>
              <w:rPr>
                <w:color w:val="auto"/>
              </w:rPr>
            </w:pPr>
          </w:p>
        </w:tc>
        <w:tc>
          <w:tcPr>
            <w:tcW w:w="1956" w:type="dxa"/>
            <w:vAlign w:val="center"/>
          </w:tcPr>
          <w:p w14:paraId="1E36DFBE" w14:textId="77777777" w:rsidR="007F7C0D" w:rsidRPr="00C61645" w:rsidRDefault="007F7C0D" w:rsidP="009C4301">
            <w:pPr>
              <w:pStyle w:val="TabelleInhalt10PtDossier"/>
              <w:rPr>
                <w:color w:val="auto"/>
              </w:rPr>
            </w:pPr>
          </w:p>
        </w:tc>
      </w:tr>
      <w:tr w:rsidR="00C61645" w:rsidRPr="00C61645" w14:paraId="7C19C227" w14:textId="77777777" w:rsidTr="007D3682">
        <w:trPr>
          <w:trHeight w:val="283"/>
        </w:trPr>
        <w:tc>
          <w:tcPr>
            <w:tcW w:w="9322" w:type="dxa"/>
            <w:gridSpan w:val="7"/>
            <w:vAlign w:val="center"/>
          </w:tcPr>
          <w:p w14:paraId="3748BA24" w14:textId="77777777" w:rsidR="007F7C0D" w:rsidRPr="00C61645" w:rsidRDefault="007F7C0D" w:rsidP="009C4301">
            <w:pPr>
              <w:pStyle w:val="TabelleSpaltenberschrift10PtDossier"/>
              <w:rPr>
                <w:color w:val="auto"/>
              </w:rPr>
            </w:pPr>
            <w:r w:rsidRPr="00C61645">
              <w:rPr>
                <w:color w:val="auto"/>
              </w:rPr>
              <w:t>aktivkontrolliert, zweckmäßige Vergleichstherapie(n)</w:t>
            </w:r>
          </w:p>
        </w:tc>
      </w:tr>
      <w:tr w:rsidR="00C61645" w:rsidRPr="00C61645" w14:paraId="0E5B77DA" w14:textId="77777777" w:rsidTr="00D77283">
        <w:trPr>
          <w:trHeight w:val="283"/>
        </w:trPr>
        <w:tc>
          <w:tcPr>
            <w:tcW w:w="916" w:type="dxa"/>
            <w:vAlign w:val="center"/>
          </w:tcPr>
          <w:p w14:paraId="033A5286" w14:textId="77777777" w:rsidR="007F7C0D" w:rsidRPr="00C61645" w:rsidRDefault="007F7C0D" w:rsidP="009C4301">
            <w:pPr>
              <w:pStyle w:val="TabelleSpaltenberschrift10PtDossier"/>
              <w:rPr>
                <w:color w:val="auto"/>
                <w:lang w:val="nb-NO"/>
              </w:rPr>
            </w:pPr>
          </w:p>
        </w:tc>
        <w:tc>
          <w:tcPr>
            <w:tcW w:w="1653" w:type="dxa"/>
            <w:vAlign w:val="center"/>
          </w:tcPr>
          <w:p w14:paraId="6F7C97FF" w14:textId="77777777" w:rsidR="007F7C0D" w:rsidRPr="00C61645" w:rsidRDefault="007F7C0D" w:rsidP="009C4301">
            <w:pPr>
              <w:pStyle w:val="TabelleSpaltenberschrift10PtDossier"/>
              <w:rPr>
                <w:color w:val="auto"/>
              </w:rPr>
            </w:pPr>
          </w:p>
        </w:tc>
        <w:tc>
          <w:tcPr>
            <w:tcW w:w="1216" w:type="dxa"/>
            <w:vAlign w:val="center"/>
          </w:tcPr>
          <w:p w14:paraId="19E0101F" w14:textId="77777777" w:rsidR="007F7C0D" w:rsidRPr="00C61645" w:rsidRDefault="007F7C0D" w:rsidP="009C4301">
            <w:pPr>
              <w:pStyle w:val="TabelleSpaltenberschrift10PtDossier"/>
              <w:rPr>
                <w:color w:val="auto"/>
              </w:rPr>
            </w:pPr>
          </w:p>
        </w:tc>
        <w:tc>
          <w:tcPr>
            <w:tcW w:w="939" w:type="dxa"/>
            <w:vAlign w:val="center"/>
          </w:tcPr>
          <w:p w14:paraId="43D730D4" w14:textId="77777777" w:rsidR="007F7C0D" w:rsidRPr="00C61645" w:rsidRDefault="007F7C0D" w:rsidP="009C4301">
            <w:pPr>
              <w:pStyle w:val="TabelleSpaltenberschrift10PtDossier"/>
              <w:rPr>
                <w:color w:val="auto"/>
              </w:rPr>
            </w:pPr>
          </w:p>
        </w:tc>
        <w:tc>
          <w:tcPr>
            <w:tcW w:w="1578" w:type="dxa"/>
            <w:vAlign w:val="center"/>
          </w:tcPr>
          <w:p w14:paraId="31791E5E" w14:textId="77777777" w:rsidR="007F7C0D" w:rsidRPr="00C61645" w:rsidRDefault="007F7C0D" w:rsidP="009C4301">
            <w:pPr>
              <w:pStyle w:val="TabelleSpaltenberschrift10PtDossier"/>
              <w:rPr>
                <w:color w:val="auto"/>
              </w:rPr>
            </w:pPr>
          </w:p>
        </w:tc>
        <w:tc>
          <w:tcPr>
            <w:tcW w:w="1064" w:type="dxa"/>
            <w:vAlign w:val="center"/>
          </w:tcPr>
          <w:p w14:paraId="0E8EBE77" w14:textId="77777777" w:rsidR="007F7C0D" w:rsidRPr="00C61645" w:rsidRDefault="007F7C0D" w:rsidP="009C4301">
            <w:pPr>
              <w:pStyle w:val="TabelleSpaltenberschrift10PtDossier"/>
              <w:rPr>
                <w:color w:val="auto"/>
              </w:rPr>
            </w:pPr>
          </w:p>
        </w:tc>
        <w:tc>
          <w:tcPr>
            <w:tcW w:w="1956" w:type="dxa"/>
            <w:vAlign w:val="center"/>
          </w:tcPr>
          <w:p w14:paraId="152D8531" w14:textId="77777777" w:rsidR="007F7C0D" w:rsidRPr="00C61645" w:rsidRDefault="007F7C0D" w:rsidP="009C4301">
            <w:pPr>
              <w:pStyle w:val="TabelleSpaltenberschrift10PtDossier"/>
              <w:rPr>
                <w:color w:val="auto"/>
              </w:rPr>
            </w:pPr>
          </w:p>
        </w:tc>
      </w:tr>
      <w:tr w:rsidR="00C61645" w:rsidRPr="00C61645" w14:paraId="1B21DE76" w14:textId="77777777" w:rsidTr="00D77283">
        <w:trPr>
          <w:trHeight w:val="283"/>
        </w:trPr>
        <w:tc>
          <w:tcPr>
            <w:tcW w:w="916" w:type="dxa"/>
            <w:vAlign w:val="center"/>
          </w:tcPr>
          <w:p w14:paraId="6611B1DF" w14:textId="77777777" w:rsidR="007F7C0D" w:rsidRPr="00C61645" w:rsidRDefault="007F7C0D" w:rsidP="009C4301">
            <w:pPr>
              <w:pStyle w:val="TabelleSpaltenberschrift10PtDossier"/>
              <w:rPr>
                <w:color w:val="auto"/>
                <w:lang w:val="nb-NO"/>
              </w:rPr>
            </w:pPr>
          </w:p>
        </w:tc>
        <w:tc>
          <w:tcPr>
            <w:tcW w:w="1653" w:type="dxa"/>
            <w:vAlign w:val="center"/>
          </w:tcPr>
          <w:p w14:paraId="4FE1A362" w14:textId="77777777" w:rsidR="007F7C0D" w:rsidRPr="00C61645" w:rsidRDefault="007F7C0D" w:rsidP="009C4301">
            <w:pPr>
              <w:pStyle w:val="TabelleSpaltenberschrift10PtDossier"/>
              <w:rPr>
                <w:color w:val="auto"/>
              </w:rPr>
            </w:pPr>
          </w:p>
        </w:tc>
        <w:tc>
          <w:tcPr>
            <w:tcW w:w="1216" w:type="dxa"/>
            <w:vAlign w:val="center"/>
          </w:tcPr>
          <w:p w14:paraId="1E45CB9B" w14:textId="77777777" w:rsidR="007F7C0D" w:rsidRPr="00C61645" w:rsidRDefault="007F7C0D" w:rsidP="009C4301">
            <w:pPr>
              <w:pStyle w:val="TabelleSpaltenberschrift10PtDossier"/>
              <w:rPr>
                <w:color w:val="auto"/>
              </w:rPr>
            </w:pPr>
          </w:p>
        </w:tc>
        <w:tc>
          <w:tcPr>
            <w:tcW w:w="939" w:type="dxa"/>
            <w:vAlign w:val="center"/>
          </w:tcPr>
          <w:p w14:paraId="76A0CD73" w14:textId="77777777" w:rsidR="007F7C0D" w:rsidRPr="00C61645" w:rsidRDefault="007F7C0D" w:rsidP="009C4301">
            <w:pPr>
              <w:pStyle w:val="TabelleSpaltenberschrift10PtDossier"/>
              <w:rPr>
                <w:color w:val="auto"/>
              </w:rPr>
            </w:pPr>
          </w:p>
        </w:tc>
        <w:tc>
          <w:tcPr>
            <w:tcW w:w="1578" w:type="dxa"/>
            <w:vAlign w:val="center"/>
          </w:tcPr>
          <w:p w14:paraId="11F6B44F" w14:textId="77777777" w:rsidR="007F7C0D" w:rsidRPr="00C61645" w:rsidRDefault="007F7C0D" w:rsidP="009C4301">
            <w:pPr>
              <w:pStyle w:val="TabelleSpaltenberschrift10PtDossier"/>
              <w:rPr>
                <w:color w:val="auto"/>
              </w:rPr>
            </w:pPr>
          </w:p>
        </w:tc>
        <w:tc>
          <w:tcPr>
            <w:tcW w:w="1064" w:type="dxa"/>
            <w:vAlign w:val="center"/>
          </w:tcPr>
          <w:p w14:paraId="406FF42B" w14:textId="77777777" w:rsidR="007F7C0D" w:rsidRPr="00C61645" w:rsidRDefault="007F7C0D" w:rsidP="009C4301">
            <w:pPr>
              <w:pStyle w:val="TabelleSpaltenberschrift10PtDossier"/>
              <w:rPr>
                <w:color w:val="auto"/>
              </w:rPr>
            </w:pPr>
          </w:p>
        </w:tc>
        <w:tc>
          <w:tcPr>
            <w:tcW w:w="1956" w:type="dxa"/>
            <w:vAlign w:val="center"/>
          </w:tcPr>
          <w:p w14:paraId="21F6FBAD" w14:textId="77777777" w:rsidR="007F7C0D" w:rsidRPr="00C61645" w:rsidRDefault="007F7C0D" w:rsidP="009C4301">
            <w:pPr>
              <w:pStyle w:val="TabelleSpaltenberschrift10PtDossier"/>
              <w:rPr>
                <w:color w:val="auto"/>
              </w:rPr>
            </w:pPr>
          </w:p>
        </w:tc>
      </w:tr>
      <w:tr w:rsidR="00C61645" w:rsidRPr="00C61645" w14:paraId="0AF870D8" w14:textId="77777777" w:rsidTr="00D77283">
        <w:trPr>
          <w:trHeight w:val="283"/>
        </w:trPr>
        <w:tc>
          <w:tcPr>
            <w:tcW w:w="916" w:type="dxa"/>
            <w:vAlign w:val="center"/>
          </w:tcPr>
          <w:p w14:paraId="7D601AB2" w14:textId="77777777" w:rsidR="007F7C0D" w:rsidRPr="00C61645" w:rsidRDefault="007F7C0D" w:rsidP="009C4301">
            <w:pPr>
              <w:pStyle w:val="TabelleSpaltenberschrift10PtDossier"/>
              <w:rPr>
                <w:color w:val="auto"/>
                <w:lang w:val="nb-NO"/>
              </w:rPr>
            </w:pPr>
          </w:p>
        </w:tc>
        <w:tc>
          <w:tcPr>
            <w:tcW w:w="1653" w:type="dxa"/>
            <w:vAlign w:val="center"/>
          </w:tcPr>
          <w:p w14:paraId="6AED29F4" w14:textId="77777777" w:rsidR="007F7C0D" w:rsidRPr="00C61645" w:rsidRDefault="007F7C0D" w:rsidP="009C4301">
            <w:pPr>
              <w:pStyle w:val="TabelleSpaltenberschrift10PtDossier"/>
              <w:rPr>
                <w:color w:val="auto"/>
              </w:rPr>
            </w:pPr>
          </w:p>
        </w:tc>
        <w:tc>
          <w:tcPr>
            <w:tcW w:w="1216" w:type="dxa"/>
            <w:vAlign w:val="center"/>
          </w:tcPr>
          <w:p w14:paraId="276F6942" w14:textId="77777777" w:rsidR="007F7C0D" w:rsidRPr="00C61645" w:rsidRDefault="007F7C0D" w:rsidP="009C4301">
            <w:pPr>
              <w:pStyle w:val="TabelleSpaltenberschrift10PtDossier"/>
              <w:rPr>
                <w:color w:val="auto"/>
              </w:rPr>
            </w:pPr>
          </w:p>
        </w:tc>
        <w:tc>
          <w:tcPr>
            <w:tcW w:w="939" w:type="dxa"/>
            <w:vAlign w:val="center"/>
          </w:tcPr>
          <w:p w14:paraId="7825C6F0" w14:textId="77777777" w:rsidR="007F7C0D" w:rsidRPr="00C61645" w:rsidRDefault="007F7C0D" w:rsidP="009C4301">
            <w:pPr>
              <w:pStyle w:val="TabelleSpaltenberschrift10PtDossier"/>
              <w:rPr>
                <w:color w:val="auto"/>
              </w:rPr>
            </w:pPr>
          </w:p>
        </w:tc>
        <w:tc>
          <w:tcPr>
            <w:tcW w:w="1578" w:type="dxa"/>
            <w:vAlign w:val="center"/>
          </w:tcPr>
          <w:p w14:paraId="5C4DEDB5" w14:textId="77777777" w:rsidR="007F7C0D" w:rsidRPr="00C61645" w:rsidRDefault="007F7C0D" w:rsidP="009C4301">
            <w:pPr>
              <w:pStyle w:val="TabelleSpaltenberschrift10PtDossier"/>
              <w:rPr>
                <w:color w:val="auto"/>
              </w:rPr>
            </w:pPr>
          </w:p>
        </w:tc>
        <w:tc>
          <w:tcPr>
            <w:tcW w:w="1064" w:type="dxa"/>
            <w:vAlign w:val="center"/>
          </w:tcPr>
          <w:p w14:paraId="34A510CC" w14:textId="77777777" w:rsidR="007F7C0D" w:rsidRPr="00C61645" w:rsidRDefault="007F7C0D" w:rsidP="009C4301">
            <w:pPr>
              <w:pStyle w:val="TabelleSpaltenberschrift10PtDossier"/>
              <w:rPr>
                <w:color w:val="auto"/>
              </w:rPr>
            </w:pPr>
          </w:p>
        </w:tc>
        <w:tc>
          <w:tcPr>
            <w:tcW w:w="1956" w:type="dxa"/>
            <w:vAlign w:val="center"/>
          </w:tcPr>
          <w:p w14:paraId="3B8225FF" w14:textId="77777777" w:rsidR="007F7C0D" w:rsidRPr="00C61645" w:rsidRDefault="007F7C0D" w:rsidP="009C4301">
            <w:pPr>
              <w:pStyle w:val="TabelleSpaltenberschrift10PtDossier"/>
              <w:rPr>
                <w:color w:val="auto"/>
              </w:rPr>
            </w:pPr>
          </w:p>
        </w:tc>
      </w:tr>
      <w:tr w:rsidR="007F7C0D" w:rsidRPr="00C61645" w14:paraId="2505CF9D" w14:textId="77777777" w:rsidTr="007D3682">
        <w:trPr>
          <w:trHeight w:val="283"/>
        </w:trPr>
        <w:tc>
          <w:tcPr>
            <w:tcW w:w="9322" w:type="dxa"/>
            <w:gridSpan w:val="7"/>
            <w:vAlign w:val="center"/>
          </w:tcPr>
          <w:p w14:paraId="780DD3B3" w14:textId="3EA187F2" w:rsidR="007F7C0D" w:rsidRPr="00C61645" w:rsidRDefault="007F7C0D" w:rsidP="00E51F99">
            <w:pPr>
              <w:pStyle w:val="TabelleninhaltBerichte10pt"/>
              <w:spacing w:before="0" w:after="0"/>
              <w:jc w:val="both"/>
              <w:rPr>
                <w:lang w:eastAsia="en-US"/>
              </w:rPr>
            </w:pPr>
            <w:r w:rsidRPr="00C61645">
              <w:rPr>
                <w:lang w:eastAsia="en-US"/>
              </w:rPr>
              <w:t xml:space="preserve">a: Bei Angabe „ja“ sind jeweils die Zitate der </w:t>
            </w:r>
            <w:r w:rsidR="00A55170" w:rsidRPr="00C61645">
              <w:rPr>
                <w:lang w:eastAsia="en-US"/>
              </w:rPr>
              <w:t>Q</w:t>
            </w:r>
            <w:r w:rsidRPr="00C61645">
              <w:rPr>
                <w:lang w:eastAsia="en-US"/>
              </w:rPr>
              <w:t xml:space="preserve">uelle(n) </w:t>
            </w:r>
            <w:r w:rsidR="00A55170" w:rsidRPr="00C61645">
              <w:t>(z</w:t>
            </w:r>
            <w:r w:rsidR="0003588E" w:rsidRPr="00C61645">
              <w:t>um Beispiel</w:t>
            </w:r>
            <w:r w:rsidR="00A55170" w:rsidRPr="00C61645">
              <w:t xml:space="preserve"> Publikationen, Studienberichte, Studienregistereinträge) </w:t>
            </w:r>
            <w:r w:rsidRPr="00C61645">
              <w:rPr>
                <w:lang w:eastAsia="en-US"/>
              </w:rPr>
              <w:t>mit anzugeben</w:t>
            </w:r>
            <w:r w:rsidR="00A55170" w:rsidRPr="00C61645">
              <w:rPr>
                <w:lang w:eastAsia="en-US"/>
              </w:rPr>
              <w:t xml:space="preserve">, und zwar als Verweis auf die in Abschnitt </w:t>
            </w:r>
            <w:r w:rsidR="00A55170" w:rsidRPr="00C61645">
              <w:rPr>
                <w:lang w:eastAsia="en-US"/>
              </w:rPr>
              <w:fldChar w:fldCharType="begin"/>
            </w:r>
            <w:r w:rsidR="00A55170" w:rsidRPr="00C61645">
              <w:rPr>
                <w:lang w:eastAsia="en-US"/>
              </w:rPr>
              <w:instrText xml:space="preserve"> REF _Ref337816269 \r \h </w:instrText>
            </w:r>
            <w:r w:rsidR="00A55170" w:rsidRPr="00C61645">
              <w:rPr>
                <w:lang w:eastAsia="en-US"/>
              </w:rPr>
            </w:r>
            <w:r w:rsidR="00A55170" w:rsidRPr="00C61645">
              <w:rPr>
                <w:lang w:eastAsia="en-US"/>
              </w:rPr>
              <w:fldChar w:fldCharType="separate"/>
            </w:r>
            <w:r w:rsidR="00686EB7" w:rsidRPr="00C61645">
              <w:rPr>
                <w:lang w:eastAsia="en-US"/>
              </w:rPr>
              <w:t>4.6</w:t>
            </w:r>
            <w:r w:rsidR="00A55170" w:rsidRPr="00C61645">
              <w:rPr>
                <w:lang w:eastAsia="en-US"/>
              </w:rPr>
              <w:fldChar w:fldCharType="end"/>
            </w:r>
            <w:r w:rsidR="00A55170" w:rsidRPr="00C61645">
              <w:rPr>
                <w:lang w:eastAsia="en-US"/>
              </w:rPr>
              <w:t xml:space="preserve"> genannte Referenzliste</w:t>
            </w:r>
            <w:r w:rsidRPr="00C61645">
              <w:rPr>
                <w:lang w:eastAsia="en-US"/>
              </w:rPr>
              <w:t xml:space="preserve">. </w:t>
            </w:r>
            <w:r w:rsidR="00A55170" w:rsidRPr="00C61645">
              <w:rPr>
                <w:lang w:eastAsia="en-US"/>
              </w:rPr>
              <w:t>Darüber hinaus ist darauf zu achten, dass alle Quellen, auf die in dieser Tabelle verwiesen wird</w:t>
            </w:r>
            <w:r w:rsidR="00375ED3" w:rsidRPr="00C61645">
              <w:rPr>
                <w:lang w:eastAsia="en-US"/>
              </w:rPr>
              <w:t>.</w:t>
            </w:r>
          </w:p>
          <w:p w14:paraId="457F73F0" w14:textId="77777777" w:rsidR="007F7C0D" w:rsidRPr="00C61645" w:rsidRDefault="007F7C0D" w:rsidP="009C4301">
            <w:pPr>
              <w:pStyle w:val="TabelleInhalt10PtDossier"/>
              <w:rPr>
                <w:color w:val="auto"/>
              </w:rPr>
            </w:pPr>
            <w:r w:rsidRPr="00C61645">
              <w:rPr>
                <w:color w:val="auto"/>
              </w:rPr>
              <w:t>b: Studie, für die der Unternehmer Sponsor war.</w:t>
            </w:r>
          </w:p>
          <w:p w14:paraId="21467A4A" w14:textId="77777777" w:rsidR="00347E63" w:rsidRPr="00C61645" w:rsidRDefault="007F7C0D" w:rsidP="00156C63">
            <w:pPr>
              <w:pStyle w:val="TabelleninhaltBerichte10pt"/>
              <w:spacing w:before="0" w:after="0"/>
              <w:rPr>
                <w:lang w:eastAsia="en-US"/>
              </w:rPr>
            </w:pPr>
            <w:r w:rsidRPr="00C61645">
              <w:rPr>
                <w:lang w:eastAsia="en-US"/>
              </w:rPr>
              <w:t>c: Zitat der Studienregistereinträge</w:t>
            </w:r>
            <w:r w:rsidR="00EF14E9" w:rsidRPr="00C61645">
              <w:rPr>
                <w:lang w:eastAsia="en-US"/>
              </w:rPr>
              <w:t>.</w:t>
            </w:r>
            <w:r w:rsidRPr="00C61645">
              <w:rPr>
                <w:lang w:eastAsia="en-US"/>
              </w:rPr>
              <w:t xml:space="preserve"> </w:t>
            </w:r>
          </w:p>
          <w:p w14:paraId="2E163541" w14:textId="7C78FD9A" w:rsidR="00C66B81" w:rsidRPr="00C61645" w:rsidRDefault="00C66B81" w:rsidP="00156C63">
            <w:pPr>
              <w:pStyle w:val="TabelleninhaltBerichte10pt"/>
              <w:spacing w:before="0" w:after="0"/>
              <w:rPr>
                <w:lang w:eastAsia="en-US"/>
              </w:rPr>
            </w:pPr>
            <w:r w:rsidRPr="00C61645">
              <w:rPr>
                <w:lang w:eastAsia="en-US"/>
              </w:rPr>
              <w:t xml:space="preserve">d: Sonstige Quellen: Dokumente aus der Suche auf der </w:t>
            </w:r>
            <w:r w:rsidR="00156C63" w:rsidRPr="00C61645">
              <w:rPr>
                <w:lang w:eastAsia="en-US"/>
              </w:rPr>
              <w:t>Internetseite</w:t>
            </w:r>
            <w:r w:rsidRPr="00C61645">
              <w:rPr>
                <w:lang w:eastAsia="en-US"/>
              </w:rPr>
              <w:t xml:space="preserve"> des G</w:t>
            </w:r>
            <w:r w:rsidR="0003588E" w:rsidRPr="00C61645">
              <w:rPr>
                <w:lang w:eastAsia="en-US"/>
              </w:rPr>
              <w:t>emeinsamen Bundesausschusses</w:t>
            </w:r>
            <w:r w:rsidRPr="00C61645">
              <w:rPr>
                <w:lang w:eastAsia="en-US"/>
              </w:rPr>
              <w:t>.</w:t>
            </w:r>
          </w:p>
        </w:tc>
      </w:tr>
    </w:tbl>
    <w:p w14:paraId="6AFA7B12" w14:textId="77777777" w:rsidR="002A38ED" w:rsidRPr="00C61645" w:rsidRDefault="002A38ED" w:rsidP="009C4301">
      <w:pPr>
        <w:pStyle w:val="TextkrperDossier"/>
        <w:rPr>
          <w:color w:val="auto"/>
        </w:rPr>
      </w:pPr>
    </w:p>
    <w:p w14:paraId="265054DB" w14:textId="77777777" w:rsidR="002A38ED" w:rsidRPr="00C61645" w:rsidRDefault="002A38ED" w:rsidP="009B0BA0">
      <w:pPr>
        <w:pStyle w:val="berschrift4"/>
        <w:rPr>
          <w:color w:val="auto"/>
        </w:rPr>
      </w:pPr>
      <w:bookmarkStart w:id="96" w:name="_Ref280191171"/>
      <w:bookmarkStart w:id="97" w:name="_Toc201140093"/>
      <w:r w:rsidRPr="00C61645">
        <w:rPr>
          <w:color w:val="auto"/>
        </w:rPr>
        <w:t>Charakteristika der in die Bewertung eingeschlossenen Studien</w:t>
      </w:r>
      <w:bookmarkEnd w:id="96"/>
      <w:r w:rsidRPr="00C61645">
        <w:rPr>
          <w:color w:val="auto"/>
        </w:rPr>
        <w:t xml:space="preserve"> – RCT mit dem zu bewertenden Arzneimittel</w:t>
      </w:r>
      <w:bookmarkEnd w:id="97"/>
    </w:p>
    <w:p w14:paraId="72D41E03" w14:textId="77777777" w:rsidR="002A38ED" w:rsidRPr="00C61645" w:rsidRDefault="002A38ED" w:rsidP="009B0BA0">
      <w:pPr>
        <w:pStyle w:val="berschrift5"/>
        <w:rPr>
          <w:color w:val="auto"/>
        </w:rPr>
      </w:pPr>
      <w:bookmarkStart w:id="98" w:name="_Ref531176388"/>
      <w:bookmarkStart w:id="99" w:name="_Toc201140094"/>
      <w:r w:rsidRPr="00C61645">
        <w:rPr>
          <w:color w:val="auto"/>
        </w:rPr>
        <w:t>Studiendesign und Studienpopulationen</w:t>
      </w:r>
      <w:bookmarkEnd w:id="98"/>
      <w:bookmarkEnd w:id="99"/>
    </w:p>
    <w:p w14:paraId="4E904BBB" w14:textId="77777777" w:rsidR="002A38ED" w:rsidRPr="00C61645" w:rsidRDefault="002A38ED" w:rsidP="00421F9F">
      <w:pPr>
        <w:pStyle w:val="FragestellungDossier"/>
        <w:rPr>
          <w:color w:val="auto"/>
        </w:rPr>
      </w:pPr>
      <w:r w:rsidRPr="00C61645">
        <w:rPr>
          <w:color w:val="auto"/>
        </w:rPr>
        <w:t>Beschreiben Sie das Studiendesign und die Studienpopulation der in die Bewertung eingeschlossenen Studien mindestens mit den Informationen in den folgenden Tabellen.</w:t>
      </w:r>
      <w:r w:rsidR="00965FF0" w:rsidRPr="00C61645">
        <w:rPr>
          <w:color w:val="auto"/>
        </w:rPr>
        <w:t xml:space="preserve"> Falls Teilpopulationen berücksichtigt werden, ist die Charakterisierung der Studienpopulation auch </w:t>
      </w:r>
      <w:r w:rsidR="00965FF0" w:rsidRPr="00C61645">
        <w:rPr>
          <w:color w:val="auto"/>
        </w:rPr>
        <w:lastRenderedPageBreak/>
        <w:t>für diese Teilpopulation durchzuführen.</w:t>
      </w:r>
      <w:r w:rsidRPr="00C61645">
        <w:rPr>
          <w:color w:val="auto"/>
        </w:rPr>
        <w:t xml:space="preserve"> Orientieren Sie sich dabei an der beispielhaften Angabe in der ersten Tabellenzeile. </w:t>
      </w:r>
      <w:r w:rsidR="00965FF0" w:rsidRPr="00C61645">
        <w:rPr>
          <w:color w:val="auto"/>
        </w:rPr>
        <w:t xml:space="preserve">Geben Sie bei den Datenschnitten auch den Anlass des Datenschnittes an. </w:t>
      </w:r>
      <w:r w:rsidRPr="00C61645">
        <w:rPr>
          <w:color w:val="auto"/>
        </w:rPr>
        <w:t xml:space="preserve">Fügen Sie für jede Studie eine neue Zeile ein. </w:t>
      </w:r>
    </w:p>
    <w:p w14:paraId="10B61B7B" w14:textId="6D90BCFD" w:rsidR="002A38ED" w:rsidRPr="00C61645" w:rsidRDefault="002A38ED" w:rsidP="009C4301">
      <w:pPr>
        <w:pStyle w:val="FragestellungDossier"/>
        <w:rPr>
          <w:color w:val="auto"/>
        </w:rPr>
      </w:pPr>
      <w:r w:rsidRPr="00C61645">
        <w:rPr>
          <w:color w:val="auto"/>
        </w:rPr>
        <w:t xml:space="preserve">Weitere Informationen zu Studiendesign, Studienmethodik und Studienverlauf sind in </w:t>
      </w:r>
      <w:r w:rsidR="00970426" w:rsidRPr="00C61645">
        <w:rPr>
          <w:color w:val="auto"/>
        </w:rPr>
        <w:fldChar w:fldCharType="begin"/>
      </w:r>
      <w:r w:rsidR="00970426" w:rsidRPr="00C61645">
        <w:rPr>
          <w:color w:val="auto"/>
        </w:rPr>
        <w:instrText xml:space="preserve"> REF _Ref280195187 \r \h  \* MERGEFORMAT </w:instrText>
      </w:r>
      <w:r w:rsidR="00970426" w:rsidRPr="00C61645">
        <w:rPr>
          <w:color w:val="auto"/>
        </w:rPr>
      </w:r>
      <w:r w:rsidR="00970426" w:rsidRPr="00C61645">
        <w:rPr>
          <w:color w:val="auto"/>
        </w:rPr>
        <w:fldChar w:fldCharType="separate"/>
      </w:r>
      <w:r w:rsidR="00686EB7" w:rsidRPr="00C61645">
        <w:rPr>
          <w:color w:val="auto"/>
        </w:rPr>
        <w:t>Anhang 4-E</w:t>
      </w:r>
      <w:r w:rsidR="00970426" w:rsidRPr="00C61645">
        <w:rPr>
          <w:color w:val="auto"/>
        </w:rPr>
        <w:fldChar w:fldCharType="end"/>
      </w:r>
      <w:r w:rsidRPr="00C61645">
        <w:rPr>
          <w:color w:val="auto"/>
        </w:rPr>
        <w:t xml:space="preserve"> zu hinterlegen.</w:t>
      </w:r>
    </w:p>
    <w:p w14:paraId="0B34A570" w14:textId="46C8428F" w:rsidR="001913BF" w:rsidRPr="00C61645" w:rsidRDefault="001913BF" w:rsidP="001913BF">
      <w:pPr>
        <w:pStyle w:val="FragestellungDossier"/>
        <w:keepNext/>
        <w:keepLines/>
        <w:rPr>
          <w:color w:val="auto"/>
        </w:rPr>
      </w:pPr>
      <w:r w:rsidRPr="00C61645">
        <w:rPr>
          <w:color w:val="auto"/>
        </w:rPr>
        <w:t>Sofern Informationen zu</w:t>
      </w:r>
      <w:r w:rsidR="0012771F" w:rsidRPr="00C61645">
        <w:rPr>
          <w:color w:val="auto"/>
        </w:rPr>
        <w:t>m Studiendesign und zur Studienpopulation</w:t>
      </w:r>
      <w:r w:rsidRPr="00C61645">
        <w:rPr>
          <w:color w:val="auto"/>
        </w:rPr>
        <w:t xml:space="preserve"> im </w:t>
      </w:r>
      <w:r w:rsidR="00E5180C"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F91AA6" w:rsidRPr="00C61645">
        <w:rPr>
          <w:color w:val="auto"/>
        </w:rPr>
        <w:t>EU-</w:t>
      </w:r>
      <w:r w:rsidRPr="00C61645">
        <w:rPr>
          <w:color w:val="auto"/>
        </w:rPr>
        <w:t>Dossiers zu verweisen.</w:t>
      </w:r>
    </w:p>
    <w:p w14:paraId="3548E94B" w14:textId="113FD0E4" w:rsidR="001913BF" w:rsidRPr="00C61645" w:rsidRDefault="001913BF" w:rsidP="00B36145">
      <w:pPr>
        <w:rPr>
          <w:color w:val="auto"/>
        </w:rPr>
        <w:sectPr w:rsidR="001913BF" w:rsidRPr="00C61645" w:rsidSect="007E4747">
          <w:pgSz w:w="11906" w:h="16838" w:code="9"/>
          <w:pgMar w:top="1701" w:right="1418" w:bottom="1644" w:left="1418" w:header="709" w:footer="709" w:gutter="0"/>
          <w:cols w:space="708"/>
          <w:formProt w:val="0"/>
          <w:docGrid w:linePitch="360"/>
        </w:sectPr>
      </w:pPr>
    </w:p>
    <w:p w14:paraId="492AB125" w14:textId="19EEDA88" w:rsidR="002A38ED" w:rsidRPr="00C61645" w:rsidRDefault="002A38ED" w:rsidP="009C4301">
      <w:pPr>
        <w:pStyle w:val="Tabelle-BeschriftungDossier"/>
        <w:rPr>
          <w:color w:val="auto"/>
        </w:rPr>
      </w:pPr>
      <w:bookmarkStart w:id="100" w:name="_Ref213727720"/>
      <w:bookmarkStart w:id="101" w:name="_Toc212629937"/>
      <w:bookmarkStart w:id="102" w:name="_Toc233013468"/>
      <w:bookmarkStart w:id="103" w:name="_Toc201140139"/>
      <w:r w:rsidRPr="00C61645">
        <w:rPr>
          <w:color w:val="auto"/>
        </w:rPr>
        <w:lastRenderedPageBreak/>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6</w:t>
      </w:r>
      <w:r w:rsidR="00BB4424" w:rsidRPr="00C61645">
        <w:rPr>
          <w:noProof/>
          <w:color w:val="auto"/>
        </w:rPr>
        <w:fldChar w:fldCharType="end"/>
      </w:r>
      <w:r w:rsidRPr="00C61645">
        <w:rPr>
          <w:color w:val="auto"/>
        </w:rPr>
        <w:t xml:space="preserve">: </w:t>
      </w:r>
      <w:bookmarkEnd w:id="100"/>
      <w:r w:rsidRPr="00C61645">
        <w:rPr>
          <w:color w:val="auto"/>
        </w:rPr>
        <w:t>Charakterisierung der eingeschlossenen Studien – RCT</w:t>
      </w:r>
      <w:bookmarkEnd w:id="101"/>
      <w:bookmarkEnd w:id="102"/>
      <w:r w:rsidRPr="00C61645">
        <w:rPr>
          <w:color w:val="auto"/>
        </w:rPr>
        <w:t xml:space="preserve"> mit dem zu bewertenden Arzneimittel</w:t>
      </w:r>
      <w:bookmarkEnd w:id="103"/>
    </w:p>
    <w:tbl>
      <w:tblPr>
        <w:tblW w:w="13183" w:type="dxa"/>
        <w:tblInd w:w="108" w:type="dxa"/>
        <w:tblLayout w:type="fixed"/>
        <w:tblLook w:val="01E0" w:firstRow="1" w:lastRow="1" w:firstColumn="1" w:lastColumn="1" w:noHBand="0" w:noVBand="0"/>
      </w:tblPr>
      <w:tblGrid>
        <w:gridCol w:w="1418"/>
        <w:gridCol w:w="1960"/>
        <w:gridCol w:w="1961"/>
        <w:gridCol w:w="1961"/>
        <w:gridCol w:w="1961"/>
        <w:gridCol w:w="1961"/>
        <w:gridCol w:w="1961"/>
      </w:tblGrid>
      <w:tr w:rsidR="00C61645" w:rsidRPr="00C61645" w14:paraId="27CB6436" w14:textId="77777777" w:rsidTr="009C4301">
        <w:trPr>
          <w:trHeight w:val="318"/>
        </w:trPr>
        <w:tc>
          <w:tcPr>
            <w:tcW w:w="1418" w:type="dxa"/>
            <w:tcBorders>
              <w:top w:val="single" w:sz="4" w:space="0" w:color="auto"/>
              <w:left w:val="single" w:sz="4" w:space="0" w:color="auto"/>
              <w:bottom w:val="single" w:sz="4" w:space="0" w:color="auto"/>
              <w:right w:val="nil"/>
            </w:tcBorders>
            <w:tcMar>
              <w:top w:w="0" w:type="dxa"/>
              <w:bottom w:w="0" w:type="dxa"/>
            </w:tcMar>
          </w:tcPr>
          <w:p w14:paraId="05DABC8D" w14:textId="77777777" w:rsidR="002A38ED" w:rsidRPr="00C61645" w:rsidRDefault="002A38ED" w:rsidP="009C4301">
            <w:pPr>
              <w:pStyle w:val="TabelleSpaltenberschrift10PtDossier"/>
              <w:rPr>
                <w:color w:val="auto"/>
              </w:rPr>
            </w:pPr>
            <w:r w:rsidRPr="00C61645">
              <w:rPr>
                <w:color w:val="auto"/>
              </w:rPr>
              <w:t xml:space="preserve">Studie </w:t>
            </w:r>
          </w:p>
        </w:tc>
        <w:tc>
          <w:tcPr>
            <w:tcW w:w="1960" w:type="dxa"/>
            <w:tcBorders>
              <w:top w:val="single" w:sz="4" w:space="0" w:color="auto"/>
              <w:left w:val="nil"/>
              <w:bottom w:val="single" w:sz="4" w:space="0" w:color="auto"/>
              <w:right w:val="nil"/>
            </w:tcBorders>
            <w:tcMar>
              <w:top w:w="0" w:type="dxa"/>
              <w:bottom w:w="0" w:type="dxa"/>
            </w:tcMar>
          </w:tcPr>
          <w:p w14:paraId="3380141D" w14:textId="77777777" w:rsidR="002A38ED" w:rsidRPr="00C61645" w:rsidRDefault="002A38ED" w:rsidP="009C4301">
            <w:pPr>
              <w:pStyle w:val="TabelleSpaltenberschrift10PtDossier"/>
              <w:rPr>
                <w:color w:val="auto"/>
              </w:rPr>
            </w:pPr>
            <w:r w:rsidRPr="00C61645">
              <w:rPr>
                <w:color w:val="auto"/>
              </w:rPr>
              <w:t>Studiendesign</w:t>
            </w:r>
          </w:p>
          <w:p w14:paraId="53905A6D" w14:textId="018D9F46" w:rsidR="002A38ED" w:rsidRPr="00C61645" w:rsidRDefault="002A38ED" w:rsidP="009C4301">
            <w:pPr>
              <w:pStyle w:val="TabelleSpaltenberschrift10PtDossier"/>
              <w:rPr>
                <w:b w:val="0"/>
                <w:color w:val="auto"/>
              </w:rPr>
            </w:pPr>
            <w:r w:rsidRPr="00C61645">
              <w:rPr>
                <w:b w:val="0"/>
                <w:color w:val="auto"/>
              </w:rPr>
              <w:t>&lt;RCT, doppelblind/einfach</w:t>
            </w:r>
            <w:r w:rsidR="00965FF0" w:rsidRPr="00C61645">
              <w:rPr>
                <w:b w:val="0"/>
                <w:color w:val="auto"/>
              </w:rPr>
              <w:t>,</w:t>
            </w:r>
            <w:r w:rsidRPr="00C61645">
              <w:rPr>
                <w:b w:val="0"/>
                <w:color w:val="auto"/>
              </w:rPr>
              <w:t xml:space="preserve"> </w:t>
            </w:r>
            <w:proofErr w:type="spellStart"/>
            <w:r w:rsidRPr="00C61645">
              <w:rPr>
                <w:b w:val="0"/>
                <w:color w:val="auto"/>
              </w:rPr>
              <w:t>verblindet</w:t>
            </w:r>
            <w:proofErr w:type="spellEnd"/>
            <w:r w:rsidRPr="00C61645">
              <w:rPr>
                <w:b w:val="0"/>
                <w:color w:val="auto"/>
              </w:rPr>
              <w:t>/offen, parallel/</w:t>
            </w:r>
            <w:proofErr w:type="spellStart"/>
            <w:r w:rsidRPr="00C61645">
              <w:rPr>
                <w:b w:val="0"/>
                <w:color w:val="auto"/>
              </w:rPr>
              <w:t>cross-over</w:t>
            </w:r>
            <w:proofErr w:type="spellEnd"/>
            <w:r w:rsidRPr="00C61645">
              <w:rPr>
                <w:b w:val="0"/>
                <w:color w:val="auto"/>
              </w:rPr>
              <w:t xml:space="preserve"> et</w:t>
            </w:r>
            <w:r w:rsidR="0003588E" w:rsidRPr="00C61645">
              <w:rPr>
                <w:b w:val="0"/>
                <w:color w:val="auto"/>
              </w:rPr>
              <w:t xml:space="preserve"> </w:t>
            </w:r>
            <w:proofErr w:type="spellStart"/>
            <w:r w:rsidR="0003588E" w:rsidRPr="00C61645">
              <w:rPr>
                <w:b w:val="0"/>
                <w:color w:val="auto"/>
              </w:rPr>
              <w:t>cetera</w:t>
            </w:r>
            <w:proofErr w:type="spellEnd"/>
            <w:r w:rsidRPr="00C61645">
              <w:rPr>
                <w:b w:val="0"/>
                <w:color w:val="auto"/>
              </w:rPr>
              <w:t>&gt;</w:t>
            </w:r>
          </w:p>
        </w:tc>
        <w:tc>
          <w:tcPr>
            <w:tcW w:w="1961" w:type="dxa"/>
            <w:tcBorders>
              <w:top w:val="single" w:sz="4" w:space="0" w:color="auto"/>
              <w:left w:val="nil"/>
              <w:bottom w:val="single" w:sz="4" w:space="0" w:color="auto"/>
              <w:right w:val="nil"/>
            </w:tcBorders>
            <w:tcMar>
              <w:top w:w="0" w:type="dxa"/>
              <w:bottom w:w="0" w:type="dxa"/>
            </w:tcMar>
          </w:tcPr>
          <w:p w14:paraId="63E9E2C9" w14:textId="77777777" w:rsidR="002A38ED" w:rsidRPr="00C61645" w:rsidRDefault="002A38ED" w:rsidP="009C4301">
            <w:pPr>
              <w:pStyle w:val="TabelleSpaltenberschrift10PtDossier"/>
              <w:rPr>
                <w:color w:val="auto"/>
              </w:rPr>
            </w:pPr>
            <w:r w:rsidRPr="00C61645">
              <w:rPr>
                <w:color w:val="auto"/>
              </w:rPr>
              <w:t>Population</w:t>
            </w:r>
          </w:p>
          <w:p w14:paraId="1EAE1509" w14:textId="312403DE" w:rsidR="002A38ED" w:rsidRPr="00C61645" w:rsidRDefault="002A38ED" w:rsidP="009C4301">
            <w:pPr>
              <w:pStyle w:val="TabelleSpaltenberschrift10PtDossier"/>
              <w:rPr>
                <w:b w:val="0"/>
                <w:color w:val="auto"/>
              </w:rPr>
            </w:pPr>
            <w:r w:rsidRPr="00C61645">
              <w:rPr>
                <w:b w:val="0"/>
                <w:color w:val="auto"/>
              </w:rPr>
              <w:t>&lt;relevante Charakteristika, z</w:t>
            </w:r>
            <w:r w:rsidR="0003588E" w:rsidRPr="00C61645">
              <w:rPr>
                <w:b w:val="0"/>
                <w:color w:val="auto"/>
              </w:rPr>
              <w:t>um Beispiel</w:t>
            </w:r>
            <w:r w:rsidRPr="00C61645">
              <w:rPr>
                <w:b w:val="0"/>
                <w:color w:val="auto"/>
              </w:rPr>
              <w:t xml:space="preserve"> Schweregrad&gt;</w:t>
            </w:r>
          </w:p>
        </w:tc>
        <w:tc>
          <w:tcPr>
            <w:tcW w:w="1961" w:type="dxa"/>
            <w:tcBorders>
              <w:top w:val="single" w:sz="4" w:space="0" w:color="auto"/>
              <w:left w:val="nil"/>
              <w:bottom w:val="single" w:sz="4" w:space="0" w:color="auto"/>
              <w:right w:val="nil"/>
            </w:tcBorders>
            <w:tcMar>
              <w:top w:w="0" w:type="dxa"/>
              <w:bottom w:w="0" w:type="dxa"/>
            </w:tcMar>
          </w:tcPr>
          <w:p w14:paraId="1769AFD9" w14:textId="77777777" w:rsidR="002A38ED" w:rsidRPr="00C61645" w:rsidRDefault="002A38ED" w:rsidP="009C4301">
            <w:pPr>
              <w:pStyle w:val="TabelleSpaltenberschrift10PtDossier"/>
              <w:rPr>
                <w:color w:val="auto"/>
              </w:rPr>
            </w:pPr>
            <w:r w:rsidRPr="00C61645">
              <w:rPr>
                <w:color w:val="auto"/>
              </w:rPr>
              <w:t>Interventionen (Zahl der randomisierten Patienten)</w:t>
            </w:r>
          </w:p>
        </w:tc>
        <w:tc>
          <w:tcPr>
            <w:tcW w:w="1961" w:type="dxa"/>
            <w:tcBorders>
              <w:top w:val="single" w:sz="4" w:space="0" w:color="auto"/>
              <w:left w:val="nil"/>
              <w:bottom w:val="single" w:sz="4" w:space="0" w:color="auto"/>
              <w:right w:val="nil"/>
            </w:tcBorders>
            <w:tcMar>
              <w:top w:w="0" w:type="dxa"/>
              <w:bottom w:w="0" w:type="dxa"/>
            </w:tcMar>
          </w:tcPr>
          <w:p w14:paraId="4C8BC670" w14:textId="45245295" w:rsidR="002A38ED" w:rsidRPr="00C61645" w:rsidRDefault="002A38ED" w:rsidP="009C4301">
            <w:pPr>
              <w:pStyle w:val="TabelleSpaltenberschrift10PtDossier"/>
              <w:rPr>
                <w:color w:val="auto"/>
              </w:rPr>
            </w:pPr>
            <w:r w:rsidRPr="00C61645">
              <w:rPr>
                <w:color w:val="auto"/>
              </w:rPr>
              <w:t>Studiendauer</w:t>
            </w:r>
            <w:r w:rsidR="00965FF0" w:rsidRPr="00C61645">
              <w:rPr>
                <w:color w:val="auto"/>
              </w:rPr>
              <w:t>/</w:t>
            </w:r>
            <w:r w:rsidR="007E4747" w:rsidRPr="00C61645">
              <w:rPr>
                <w:color w:val="auto"/>
              </w:rPr>
              <w:br/>
            </w:r>
            <w:r w:rsidR="00965FF0" w:rsidRPr="00C61645">
              <w:rPr>
                <w:color w:val="auto"/>
              </w:rPr>
              <w:t>Datenschnitte</w:t>
            </w:r>
          </w:p>
          <w:p w14:paraId="29488FC7" w14:textId="4DB52168" w:rsidR="002A38ED" w:rsidRPr="00C61645" w:rsidRDefault="002A38ED" w:rsidP="009C4301">
            <w:pPr>
              <w:pStyle w:val="TabelleSpaltenberschrift10PtDossier"/>
              <w:rPr>
                <w:b w:val="0"/>
                <w:color w:val="auto"/>
              </w:rPr>
            </w:pPr>
            <w:r w:rsidRPr="00C61645">
              <w:rPr>
                <w:b w:val="0"/>
                <w:color w:val="auto"/>
              </w:rPr>
              <w:t>&lt;g</w:t>
            </w:r>
            <w:r w:rsidR="0003588E" w:rsidRPr="00C61645">
              <w:rPr>
                <w:b w:val="0"/>
                <w:color w:val="auto"/>
              </w:rPr>
              <w:t>egebenenfalls</w:t>
            </w:r>
            <w:r w:rsidRPr="00C61645">
              <w:rPr>
                <w:b w:val="0"/>
                <w:color w:val="auto"/>
              </w:rPr>
              <w:t xml:space="preserve"> Run-in, Behandlung, Nachbeobachtung&gt;</w:t>
            </w:r>
          </w:p>
        </w:tc>
        <w:tc>
          <w:tcPr>
            <w:tcW w:w="1961" w:type="dxa"/>
            <w:tcBorders>
              <w:top w:val="single" w:sz="4" w:space="0" w:color="auto"/>
              <w:left w:val="nil"/>
              <w:bottom w:val="single" w:sz="4" w:space="0" w:color="auto"/>
              <w:right w:val="nil"/>
            </w:tcBorders>
          </w:tcPr>
          <w:p w14:paraId="5FC09E02" w14:textId="77777777" w:rsidR="002A38ED" w:rsidRPr="00C61645" w:rsidRDefault="002A38ED" w:rsidP="009C4301">
            <w:pPr>
              <w:pStyle w:val="TabelleSpaltenberschrift10PtDossier"/>
              <w:rPr>
                <w:color w:val="auto"/>
              </w:rPr>
            </w:pPr>
            <w:r w:rsidRPr="00C61645">
              <w:rPr>
                <w:color w:val="auto"/>
              </w:rPr>
              <w:t>Ort und Zeitraum der Durchführung</w:t>
            </w:r>
          </w:p>
        </w:tc>
        <w:tc>
          <w:tcPr>
            <w:tcW w:w="1961" w:type="dxa"/>
            <w:tcBorders>
              <w:top w:val="single" w:sz="4" w:space="0" w:color="auto"/>
              <w:left w:val="nil"/>
              <w:bottom w:val="single" w:sz="4" w:space="0" w:color="auto"/>
              <w:right w:val="single" w:sz="4" w:space="0" w:color="auto"/>
            </w:tcBorders>
            <w:tcMar>
              <w:top w:w="0" w:type="dxa"/>
              <w:bottom w:w="0" w:type="dxa"/>
            </w:tcMar>
          </w:tcPr>
          <w:p w14:paraId="7B7A8EF6" w14:textId="77777777" w:rsidR="002A38ED" w:rsidRPr="00C61645" w:rsidRDefault="002A38ED" w:rsidP="009C4301">
            <w:pPr>
              <w:pStyle w:val="TabelleSpaltenberschrift10PtDossier"/>
              <w:rPr>
                <w:color w:val="auto"/>
              </w:rPr>
            </w:pPr>
            <w:r w:rsidRPr="00C61645">
              <w:rPr>
                <w:color w:val="auto"/>
              </w:rPr>
              <w:t>Primärer Endpunkt; patientenrelevante sekundäre Endpunkte</w:t>
            </w:r>
          </w:p>
        </w:tc>
      </w:tr>
      <w:tr w:rsidR="00C61645" w:rsidRPr="00C61645" w14:paraId="5FFDCEED" w14:textId="77777777" w:rsidTr="009C4301">
        <w:trPr>
          <w:trHeight w:val="318"/>
        </w:trPr>
        <w:tc>
          <w:tcPr>
            <w:tcW w:w="1418" w:type="dxa"/>
            <w:tcBorders>
              <w:top w:val="single" w:sz="4" w:space="0" w:color="auto"/>
              <w:left w:val="single" w:sz="4" w:space="0" w:color="auto"/>
              <w:bottom w:val="single" w:sz="4" w:space="0" w:color="auto"/>
              <w:right w:val="nil"/>
            </w:tcBorders>
            <w:tcMar>
              <w:top w:w="0" w:type="dxa"/>
              <w:bottom w:w="0" w:type="dxa"/>
            </w:tcMar>
          </w:tcPr>
          <w:p w14:paraId="40D0345F" w14:textId="77777777" w:rsidR="002A38ED" w:rsidRPr="00C61645" w:rsidRDefault="002A38ED" w:rsidP="009C4301">
            <w:pPr>
              <w:pStyle w:val="TabelleInhalt10PtDossier"/>
              <w:rPr>
                <w:color w:val="auto"/>
              </w:rPr>
            </w:pPr>
            <w:r w:rsidRPr="00C61645">
              <w:rPr>
                <w:color w:val="auto"/>
              </w:rPr>
              <w:t>&lt;Studie 1&gt;</w:t>
            </w:r>
          </w:p>
        </w:tc>
        <w:tc>
          <w:tcPr>
            <w:tcW w:w="1960" w:type="dxa"/>
            <w:tcBorders>
              <w:top w:val="single" w:sz="4" w:space="0" w:color="auto"/>
              <w:left w:val="nil"/>
              <w:bottom w:val="single" w:sz="4" w:space="0" w:color="auto"/>
              <w:right w:val="nil"/>
            </w:tcBorders>
            <w:tcMar>
              <w:top w:w="0" w:type="dxa"/>
              <w:bottom w:w="0" w:type="dxa"/>
            </w:tcMar>
          </w:tcPr>
          <w:p w14:paraId="0E7608AA" w14:textId="77777777" w:rsidR="002A38ED" w:rsidRPr="00C61645" w:rsidRDefault="002A38ED" w:rsidP="009C4301">
            <w:pPr>
              <w:pStyle w:val="TabelleInhalt10PtDossier"/>
              <w:rPr>
                <w:color w:val="auto"/>
              </w:rPr>
            </w:pPr>
            <w:r w:rsidRPr="00C61645">
              <w:rPr>
                <w:color w:val="auto"/>
              </w:rPr>
              <w:t>RCT, doppelblind, parallel</w:t>
            </w:r>
          </w:p>
        </w:tc>
        <w:tc>
          <w:tcPr>
            <w:tcW w:w="1961" w:type="dxa"/>
            <w:tcBorders>
              <w:top w:val="single" w:sz="4" w:space="0" w:color="auto"/>
              <w:left w:val="nil"/>
              <w:bottom w:val="single" w:sz="4" w:space="0" w:color="auto"/>
              <w:right w:val="nil"/>
            </w:tcBorders>
            <w:tcMar>
              <w:top w:w="0" w:type="dxa"/>
              <w:bottom w:w="0" w:type="dxa"/>
            </w:tcMar>
          </w:tcPr>
          <w:p w14:paraId="613727AA" w14:textId="77777777" w:rsidR="002A38ED" w:rsidRPr="00C61645" w:rsidRDefault="002A38ED" w:rsidP="009C4301">
            <w:pPr>
              <w:pStyle w:val="TabelleInhalt10PtDossier"/>
              <w:rPr>
                <w:color w:val="auto"/>
              </w:rPr>
            </w:pPr>
            <w:r w:rsidRPr="00C61645">
              <w:rPr>
                <w:color w:val="auto"/>
              </w:rPr>
              <w:t>Jugendliche und Erwachsene, leichtes bis mittelschweres Asthma</w:t>
            </w:r>
          </w:p>
        </w:tc>
        <w:tc>
          <w:tcPr>
            <w:tcW w:w="1961" w:type="dxa"/>
            <w:tcBorders>
              <w:top w:val="single" w:sz="4" w:space="0" w:color="auto"/>
              <w:left w:val="nil"/>
              <w:bottom w:val="single" w:sz="4" w:space="0" w:color="auto"/>
              <w:right w:val="nil"/>
            </w:tcBorders>
            <w:tcMar>
              <w:top w:w="0" w:type="dxa"/>
              <w:bottom w:w="0" w:type="dxa"/>
            </w:tcMar>
          </w:tcPr>
          <w:p w14:paraId="1BF990A8" w14:textId="77777777" w:rsidR="002A38ED" w:rsidRPr="00C61645" w:rsidRDefault="002A38ED" w:rsidP="009C4301">
            <w:pPr>
              <w:pStyle w:val="TabelleInhalt10PtDossier"/>
              <w:rPr>
                <w:color w:val="auto"/>
              </w:rPr>
            </w:pPr>
            <w:r w:rsidRPr="00C61645">
              <w:rPr>
                <w:color w:val="auto"/>
              </w:rPr>
              <w:t>&lt;Gruppe 1&gt; (n= 354)</w:t>
            </w:r>
          </w:p>
          <w:p w14:paraId="502F4616" w14:textId="77777777" w:rsidR="002A38ED" w:rsidRPr="00C61645" w:rsidRDefault="002A38ED" w:rsidP="009C4301">
            <w:pPr>
              <w:pStyle w:val="TabelleInhalt10PtDossier"/>
              <w:rPr>
                <w:color w:val="auto"/>
              </w:rPr>
            </w:pPr>
            <w:r w:rsidRPr="00C61645">
              <w:rPr>
                <w:color w:val="auto"/>
              </w:rPr>
              <w:t>&lt;Gruppe 2&gt; (n= 347)</w:t>
            </w:r>
          </w:p>
        </w:tc>
        <w:tc>
          <w:tcPr>
            <w:tcW w:w="1961" w:type="dxa"/>
            <w:tcBorders>
              <w:top w:val="single" w:sz="4" w:space="0" w:color="auto"/>
              <w:left w:val="nil"/>
              <w:bottom w:val="single" w:sz="4" w:space="0" w:color="auto"/>
              <w:right w:val="nil"/>
            </w:tcBorders>
            <w:tcMar>
              <w:top w:w="0" w:type="dxa"/>
              <w:bottom w:w="0" w:type="dxa"/>
            </w:tcMar>
          </w:tcPr>
          <w:p w14:paraId="40A097A7" w14:textId="38CF7C3E" w:rsidR="002A38ED" w:rsidRPr="00C61645" w:rsidRDefault="002A38ED" w:rsidP="009C4301">
            <w:pPr>
              <w:pStyle w:val="TabelleInhalt10PtDossier"/>
              <w:rPr>
                <w:color w:val="auto"/>
              </w:rPr>
            </w:pPr>
            <w:r w:rsidRPr="00C61645">
              <w:rPr>
                <w:color w:val="auto"/>
              </w:rPr>
              <w:t xml:space="preserve">Run-in: </w:t>
            </w:r>
            <w:r w:rsidR="0003588E" w:rsidRPr="00C61645">
              <w:rPr>
                <w:color w:val="auto"/>
              </w:rPr>
              <w:t xml:space="preserve">zwei </w:t>
            </w:r>
            <w:r w:rsidRPr="00C61645">
              <w:rPr>
                <w:color w:val="auto"/>
              </w:rPr>
              <w:t>Wochen</w:t>
            </w:r>
          </w:p>
          <w:p w14:paraId="6BE6BD74" w14:textId="0ADE366F" w:rsidR="002A38ED" w:rsidRPr="00C61645" w:rsidRDefault="002A38ED" w:rsidP="009C4301">
            <w:pPr>
              <w:pStyle w:val="TabelleInhalt10PtDossier"/>
              <w:rPr>
                <w:color w:val="auto"/>
              </w:rPr>
            </w:pPr>
            <w:r w:rsidRPr="00C61645">
              <w:rPr>
                <w:color w:val="auto"/>
              </w:rPr>
              <w:t xml:space="preserve">Behandlung: </w:t>
            </w:r>
            <w:r w:rsidR="0003588E" w:rsidRPr="00C61645">
              <w:rPr>
                <w:color w:val="auto"/>
              </w:rPr>
              <w:t>sechs</w:t>
            </w:r>
            <w:r w:rsidRPr="00C61645">
              <w:rPr>
                <w:color w:val="auto"/>
              </w:rPr>
              <w:t xml:space="preserve"> Monate</w:t>
            </w:r>
          </w:p>
          <w:p w14:paraId="0DFEF88A" w14:textId="09DB06FC" w:rsidR="00965FF0" w:rsidRPr="00C61645" w:rsidRDefault="00965FF0" w:rsidP="00965FF0">
            <w:pPr>
              <w:pStyle w:val="TabelleInhalt10PtDossier"/>
              <w:rPr>
                <w:color w:val="auto"/>
              </w:rPr>
            </w:pPr>
            <w:r w:rsidRPr="00C61645">
              <w:rPr>
                <w:color w:val="auto"/>
              </w:rPr>
              <w:t>1. Datenschnitt: 1.7.2015 (</w:t>
            </w:r>
            <w:r w:rsidR="00DC46BB" w:rsidRPr="00C61645">
              <w:rPr>
                <w:color w:val="auto"/>
              </w:rPr>
              <w:t>z</w:t>
            </w:r>
            <w:r w:rsidR="00E31AE2" w:rsidRPr="00C61645">
              <w:rPr>
                <w:color w:val="auto"/>
              </w:rPr>
              <w:t>um Beispiel</w:t>
            </w:r>
            <w:r w:rsidR="00DC46BB" w:rsidRPr="00C61645">
              <w:rPr>
                <w:color w:val="auto"/>
              </w:rPr>
              <w:t xml:space="preserve"> </w:t>
            </w:r>
            <w:r w:rsidRPr="00C61645">
              <w:rPr>
                <w:color w:val="auto"/>
              </w:rPr>
              <w:t>geplante Interimsanalyse)</w:t>
            </w:r>
          </w:p>
          <w:p w14:paraId="0991811B" w14:textId="32A7B00A" w:rsidR="00965FF0" w:rsidRPr="00C61645" w:rsidRDefault="00965FF0" w:rsidP="009C4301">
            <w:pPr>
              <w:pStyle w:val="TabelleInhalt10PtDossier"/>
              <w:rPr>
                <w:color w:val="auto"/>
              </w:rPr>
            </w:pPr>
            <w:r w:rsidRPr="00C61645">
              <w:rPr>
                <w:color w:val="auto"/>
              </w:rPr>
              <w:t>2. Datenschnitt: 1.1.2016 (z</w:t>
            </w:r>
            <w:r w:rsidR="0003588E" w:rsidRPr="00C61645">
              <w:rPr>
                <w:color w:val="auto"/>
              </w:rPr>
              <w:t>um Beispiel</w:t>
            </w:r>
            <w:r w:rsidRPr="00C61645">
              <w:rPr>
                <w:color w:val="auto"/>
              </w:rPr>
              <w:t xml:space="preserve"> Anforderung EMA, ungeplant)</w:t>
            </w:r>
          </w:p>
          <w:p w14:paraId="2E129A6A" w14:textId="77777777" w:rsidR="00965FF0" w:rsidRPr="00C61645" w:rsidRDefault="00965FF0" w:rsidP="009C4301">
            <w:pPr>
              <w:pStyle w:val="TabelleInhalt10PtDossier"/>
              <w:rPr>
                <w:color w:val="auto"/>
              </w:rPr>
            </w:pPr>
          </w:p>
        </w:tc>
        <w:tc>
          <w:tcPr>
            <w:tcW w:w="1961" w:type="dxa"/>
            <w:tcBorders>
              <w:top w:val="single" w:sz="4" w:space="0" w:color="auto"/>
              <w:left w:val="nil"/>
              <w:bottom w:val="single" w:sz="4" w:space="0" w:color="auto"/>
              <w:right w:val="nil"/>
            </w:tcBorders>
          </w:tcPr>
          <w:p w14:paraId="1ABA916D" w14:textId="77777777" w:rsidR="002A38ED" w:rsidRPr="00C61645" w:rsidRDefault="002A38ED" w:rsidP="009C4301">
            <w:pPr>
              <w:pStyle w:val="TabelleInhalt10PtDossier"/>
              <w:rPr>
                <w:color w:val="auto"/>
              </w:rPr>
            </w:pPr>
            <w:r w:rsidRPr="00C61645">
              <w:rPr>
                <w:color w:val="auto"/>
              </w:rPr>
              <w:t>Europa (Deutschland, Frankreich, Polen)</w:t>
            </w:r>
          </w:p>
          <w:p w14:paraId="0269CFEE" w14:textId="77777777" w:rsidR="002A38ED" w:rsidRPr="00C61645" w:rsidRDefault="002A38ED" w:rsidP="009C4301">
            <w:pPr>
              <w:pStyle w:val="TabelleInhalt10PtDossier"/>
              <w:rPr>
                <w:color w:val="auto"/>
              </w:rPr>
            </w:pPr>
            <w:r w:rsidRPr="00C61645">
              <w:rPr>
                <w:color w:val="auto"/>
              </w:rPr>
              <w:t>9/2003 – 12/2004</w:t>
            </w:r>
          </w:p>
        </w:tc>
        <w:tc>
          <w:tcPr>
            <w:tcW w:w="1961" w:type="dxa"/>
            <w:tcBorders>
              <w:top w:val="single" w:sz="4" w:space="0" w:color="auto"/>
              <w:left w:val="nil"/>
              <w:bottom w:val="single" w:sz="4" w:space="0" w:color="auto"/>
              <w:right w:val="single" w:sz="4" w:space="0" w:color="auto"/>
            </w:tcBorders>
            <w:tcMar>
              <w:top w:w="0" w:type="dxa"/>
              <w:bottom w:w="0" w:type="dxa"/>
            </w:tcMar>
          </w:tcPr>
          <w:p w14:paraId="305A7BF5" w14:textId="77777777" w:rsidR="002A38ED" w:rsidRPr="00C61645" w:rsidRDefault="002A38ED" w:rsidP="009C4301">
            <w:pPr>
              <w:pStyle w:val="TabelleInhalt10PtDossier"/>
              <w:rPr>
                <w:color w:val="auto"/>
              </w:rPr>
            </w:pPr>
            <w:r w:rsidRPr="00C61645">
              <w:rPr>
                <w:color w:val="auto"/>
              </w:rPr>
              <w:t>FEV1;</w:t>
            </w:r>
          </w:p>
          <w:p w14:paraId="1A523D13" w14:textId="77777777" w:rsidR="002A38ED" w:rsidRPr="00C61645" w:rsidRDefault="002A38ED" w:rsidP="009C4301">
            <w:pPr>
              <w:pStyle w:val="TabelleInhalt10PtDossier"/>
              <w:rPr>
                <w:color w:val="auto"/>
              </w:rPr>
            </w:pPr>
            <w:r w:rsidRPr="00C61645">
              <w:rPr>
                <w:color w:val="auto"/>
              </w:rPr>
              <w:t>Asthma-Symptome, Exazerbationen, gesundheitsbezogene Lebensqualität, unerwünschte Ereignisse</w:t>
            </w:r>
          </w:p>
        </w:tc>
      </w:tr>
      <w:tr w:rsidR="00C61645" w:rsidRPr="00C61645" w14:paraId="1F1AC77D" w14:textId="77777777" w:rsidTr="009C4301">
        <w:trPr>
          <w:trHeight w:val="133"/>
        </w:trPr>
        <w:tc>
          <w:tcPr>
            <w:tcW w:w="1418" w:type="dxa"/>
            <w:tcBorders>
              <w:top w:val="single" w:sz="4" w:space="0" w:color="auto"/>
              <w:left w:val="single" w:sz="4" w:space="0" w:color="auto"/>
              <w:bottom w:val="single" w:sz="4" w:space="0" w:color="auto"/>
              <w:right w:val="nil"/>
            </w:tcBorders>
            <w:tcMar>
              <w:top w:w="0" w:type="dxa"/>
              <w:bottom w:w="0" w:type="dxa"/>
            </w:tcMar>
          </w:tcPr>
          <w:p w14:paraId="26F84FD0" w14:textId="77777777" w:rsidR="002A38ED" w:rsidRPr="00C61645" w:rsidRDefault="002A38ED" w:rsidP="009C4301">
            <w:pPr>
              <w:pStyle w:val="TabelleInhalt10PtDossier"/>
              <w:rPr>
                <w:color w:val="auto"/>
              </w:rPr>
            </w:pPr>
          </w:p>
        </w:tc>
        <w:tc>
          <w:tcPr>
            <w:tcW w:w="1960" w:type="dxa"/>
            <w:tcBorders>
              <w:top w:val="single" w:sz="4" w:space="0" w:color="auto"/>
              <w:left w:val="nil"/>
              <w:bottom w:val="single" w:sz="4" w:space="0" w:color="auto"/>
              <w:right w:val="nil"/>
            </w:tcBorders>
            <w:tcMar>
              <w:top w:w="0" w:type="dxa"/>
              <w:bottom w:w="0" w:type="dxa"/>
            </w:tcMar>
          </w:tcPr>
          <w:p w14:paraId="1F1A9FC1"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nil"/>
            </w:tcBorders>
            <w:tcMar>
              <w:top w:w="0" w:type="dxa"/>
              <w:bottom w:w="0" w:type="dxa"/>
            </w:tcMar>
          </w:tcPr>
          <w:p w14:paraId="5B6F63A3"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nil"/>
            </w:tcBorders>
            <w:tcMar>
              <w:top w:w="0" w:type="dxa"/>
              <w:bottom w:w="0" w:type="dxa"/>
            </w:tcMar>
          </w:tcPr>
          <w:p w14:paraId="5B4E4AB7"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nil"/>
            </w:tcBorders>
            <w:tcMar>
              <w:top w:w="0" w:type="dxa"/>
              <w:bottom w:w="0" w:type="dxa"/>
            </w:tcMar>
          </w:tcPr>
          <w:p w14:paraId="65953AE6"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nil"/>
            </w:tcBorders>
          </w:tcPr>
          <w:p w14:paraId="29018364"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single" w:sz="4" w:space="0" w:color="auto"/>
            </w:tcBorders>
            <w:tcMar>
              <w:top w:w="0" w:type="dxa"/>
              <w:bottom w:w="0" w:type="dxa"/>
            </w:tcMar>
          </w:tcPr>
          <w:p w14:paraId="3A1A5424" w14:textId="77777777" w:rsidR="002A38ED" w:rsidRPr="00C61645" w:rsidRDefault="002A38ED" w:rsidP="009C4301">
            <w:pPr>
              <w:pStyle w:val="TabelleInhalt10PtDossier"/>
              <w:rPr>
                <w:color w:val="auto"/>
              </w:rPr>
            </w:pPr>
          </w:p>
        </w:tc>
      </w:tr>
      <w:tr w:rsidR="002A38ED" w:rsidRPr="00C61645" w14:paraId="192B63E3" w14:textId="77777777" w:rsidTr="009C4301">
        <w:trPr>
          <w:trHeight w:val="70"/>
        </w:trPr>
        <w:tc>
          <w:tcPr>
            <w:tcW w:w="1418" w:type="dxa"/>
            <w:tcBorders>
              <w:top w:val="single" w:sz="4" w:space="0" w:color="auto"/>
              <w:left w:val="single" w:sz="4" w:space="0" w:color="auto"/>
              <w:bottom w:val="single" w:sz="4" w:space="0" w:color="auto"/>
              <w:right w:val="nil"/>
            </w:tcBorders>
            <w:tcMar>
              <w:top w:w="0" w:type="dxa"/>
              <w:bottom w:w="0" w:type="dxa"/>
            </w:tcMar>
          </w:tcPr>
          <w:p w14:paraId="6163DB27" w14:textId="77777777" w:rsidR="002A38ED" w:rsidRPr="00C61645" w:rsidRDefault="002A38ED" w:rsidP="009C4301">
            <w:pPr>
              <w:pStyle w:val="TabelleInhalt10PtDossier"/>
              <w:rPr>
                <w:color w:val="auto"/>
              </w:rPr>
            </w:pPr>
          </w:p>
        </w:tc>
        <w:tc>
          <w:tcPr>
            <w:tcW w:w="1960" w:type="dxa"/>
            <w:tcBorders>
              <w:top w:val="single" w:sz="4" w:space="0" w:color="auto"/>
              <w:left w:val="nil"/>
              <w:bottom w:val="single" w:sz="4" w:space="0" w:color="auto"/>
              <w:right w:val="nil"/>
            </w:tcBorders>
            <w:tcMar>
              <w:top w:w="0" w:type="dxa"/>
              <w:bottom w:w="0" w:type="dxa"/>
            </w:tcMar>
          </w:tcPr>
          <w:p w14:paraId="4EDB51B7"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nil"/>
            </w:tcBorders>
            <w:tcMar>
              <w:top w:w="0" w:type="dxa"/>
              <w:bottom w:w="0" w:type="dxa"/>
            </w:tcMar>
          </w:tcPr>
          <w:p w14:paraId="4EDABE8F"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nil"/>
            </w:tcBorders>
            <w:tcMar>
              <w:top w:w="0" w:type="dxa"/>
              <w:bottom w:w="0" w:type="dxa"/>
            </w:tcMar>
          </w:tcPr>
          <w:p w14:paraId="38CD4F10"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nil"/>
            </w:tcBorders>
            <w:tcMar>
              <w:top w:w="0" w:type="dxa"/>
              <w:bottom w:w="0" w:type="dxa"/>
            </w:tcMar>
          </w:tcPr>
          <w:p w14:paraId="375EEDDB"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nil"/>
            </w:tcBorders>
          </w:tcPr>
          <w:p w14:paraId="4FD7CA9E" w14:textId="77777777" w:rsidR="002A38ED" w:rsidRPr="00C61645" w:rsidRDefault="002A38ED" w:rsidP="009C4301">
            <w:pPr>
              <w:pStyle w:val="TabelleInhalt10PtDossier"/>
              <w:rPr>
                <w:color w:val="auto"/>
              </w:rPr>
            </w:pPr>
          </w:p>
        </w:tc>
        <w:tc>
          <w:tcPr>
            <w:tcW w:w="1961" w:type="dxa"/>
            <w:tcBorders>
              <w:top w:val="single" w:sz="4" w:space="0" w:color="auto"/>
              <w:left w:val="nil"/>
              <w:bottom w:val="single" w:sz="4" w:space="0" w:color="auto"/>
              <w:right w:val="single" w:sz="4" w:space="0" w:color="auto"/>
            </w:tcBorders>
            <w:tcMar>
              <w:top w:w="0" w:type="dxa"/>
              <w:bottom w:w="0" w:type="dxa"/>
            </w:tcMar>
          </w:tcPr>
          <w:p w14:paraId="2484E3FF" w14:textId="77777777" w:rsidR="002A38ED" w:rsidRPr="00C61645" w:rsidRDefault="002A38ED" w:rsidP="009C4301">
            <w:pPr>
              <w:pStyle w:val="TabelleInhalt10PtDossier"/>
              <w:rPr>
                <w:color w:val="auto"/>
              </w:rPr>
            </w:pPr>
          </w:p>
        </w:tc>
      </w:tr>
    </w:tbl>
    <w:p w14:paraId="30A3C26C" w14:textId="77777777" w:rsidR="002A38ED" w:rsidRPr="00C61645" w:rsidRDefault="002A38ED" w:rsidP="009C4301">
      <w:pPr>
        <w:pStyle w:val="TextkrperDossier"/>
        <w:rPr>
          <w:color w:val="auto"/>
        </w:rPr>
      </w:pPr>
    </w:p>
    <w:p w14:paraId="1566839A" w14:textId="77777777" w:rsidR="002A38ED" w:rsidRPr="00C61645" w:rsidRDefault="002A38ED" w:rsidP="00B36145">
      <w:pPr>
        <w:rPr>
          <w:color w:val="auto"/>
        </w:rPr>
        <w:sectPr w:rsidR="002A38ED" w:rsidRPr="00C61645" w:rsidSect="00B36145">
          <w:pgSz w:w="16838" w:h="11906" w:orient="landscape" w:code="9"/>
          <w:pgMar w:top="1418" w:right="1701" w:bottom="1418" w:left="1701" w:header="709" w:footer="709" w:gutter="0"/>
          <w:cols w:space="708"/>
          <w:formProt w:val="0"/>
          <w:docGrid w:linePitch="360"/>
        </w:sectPr>
      </w:pPr>
    </w:p>
    <w:p w14:paraId="18D360AC" w14:textId="725944BF" w:rsidR="002A38ED" w:rsidRPr="00C61645" w:rsidRDefault="002A38ED" w:rsidP="009C4301">
      <w:pPr>
        <w:pStyle w:val="Tabelle-BeschriftungDossier"/>
        <w:rPr>
          <w:color w:val="auto"/>
        </w:rPr>
      </w:pPr>
      <w:bookmarkStart w:id="104" w:name="_Toc280114901"/>
      <w:bookmarkStart w:id="105" w:name="_Toc201140140"/>
      <w:r w:rsidRPr="00C61645">
        <w:rPr>
          <w:color w:val="auto"/>
        </w:rPr>
        <w:lastRenderedPageBreak/>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7</w:t>
      </w:r>
      <w:r w:rsidR="00BB4424" w:rsidRPr="00C61645">
        <w:rPr>
          <w:noProof/>
          <w:color w:val="auto"/>
        </w:rPr>
        <w:fldChar w:fldCharType="end"/>
      </w:r>
      <w:r w:rsidRPr="00C61645">
        <w:rPr>
          <w:color w:val="auto"/>
        </w:rPr>
        <w:t>: Charakterisierung der Interventionen – RCT</w:t>
      </w:r>
      <w:bookmarkEnd w:id="104"/>
      <w:r w:rsidRPr="00C61645">
        <w:rPr>
          <w:color w:val="auto"/>
        </w:rPr>
        <w:t xml:space="preserve"> mit dem zu bewertenden Arzneimittel</w:t>
      </w:r>
      <w:bookmarkEnd w:id="105"/>
    </w:p>
    <w:tbl>
      <w:tblPr>
        <w:tblW w:w="907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42"/>
        <w:gridCol w:w="1842"/>
        <w:gridCol w:w="1842"/>
        <w:gridCol w:w="3546"/>
      </w:tblGrid>
      <w:tr w:rsidR="00C61645" w:rsidRPr="00C61645" w14:paraId="1488F070" w14:textId="77777777" w:rsidTr="00E44710">
        <w:tc>
          <w:tcPr>
            <w:tcW w:w="1842" w:type="dxa"/>
            <w:tcBorders>
              <w:top w:val="single" w:sz="4" w:space="0" w:color="auto"/>
              <w:bottom w:val="single" w:sz="4" w:space="0" w:color="auto"/>
            </w:tcBorders>
          </w:tcPr>
          <w:p w14:paraId="00306308" w14:textId="77777777" w:rsidR="002A38ED" w:rsidRPr="00C61645" w:rsidRDefault="002A38ED" w:rsidP="009C4301">
            <w:pPr>
              <w:pStyle w:val="TabelleSpaltenberschrift10PtDossier"/>
              <w:rPr>
                <w:color w:val="auto"/>
              </w:rPr>
            </w:pPr>
            <w:r w:rsidRPr="00C61645">
              <w:rPr>
                <w:color w:val="auto"/>
              </w:rPr>
              <w:t>Studie</w:t>
            </w:r>
          </w:p>
        </w:tc>
        <w:tc>
          <w:tcPr>
            <w:tcW w:w="1842" w:type="dxa"/>
            <w:tcBorders>
              <w:top w:val="single" w:sz="4" w:space="0" w:color="auto"/>
              <w:bottom w:val="single" w:sz="4" w:space="0" w:color="auto"/>
            </w:tcBorders>
          </w:tcPr>
          <w:p w14:paraId="5B53D464" w14:textId="77777777" w:rsidR="002A38ED" w:rsidRPr="00C61645" w:rsidRDefault="002A38ED" w:rsidP="009C4301">
            <w:pPr>
              <w:pStyle w:val="TabelleSpaltenberschrift10PtDossier"/>
              <w:jc w:val="center"/>
              <w:rPr>
                <w:color w:val="auto"/>
              </w:rPr>
            </w:pPr>
            <w:r w:rsidRPr="00C61645">
              <w:rPr>
                <w:color w:val="auto"/>
              </w:rPr>
              <w:t>&lt;Gruppe 1&gt;</w:t>
            </w:r>
          </w:p>
        </w:tc>
        <w:tc>
          <w:tcPr>
            <w:tcW w:w="1842" w:type="dxa"/>
            <w:tcBorders>
              <w:top w:val="single" w:sz="4" w:space="0" w:color="auto"/>
              <w:bottom w:val="single" w:sz="4" w:space="0" w:color="auto"/>
            </w:tcBorders>
          </w:tcPr>
          <w:p w14:paraId="3A07D9CB" w14:textId="77777777" w:rsidR="002A38ED" w:rsidRPr="00C61645" w:rsidRDefault="002A38ED" w:rsidP="009C4301">
            <w:pPr>
              <w:pStyle w:val="TabelleSpaltenberschrift10PtDossier"/>
              <w:jc w:val="center"/>
              <w:rPr>
                <w:color w:val="auto"/>
              </w:rPr>
            </w:pPr>
            <w:r w:rsidRPr="00C61645">
              <w:rPr>
                <w:color w:val="auto"/>
              </w:rPr>
              <w:t>&lt;Gruppe 2&gt;</w:t>
            </w:r>
          </w:p>
        </w:tc>
        <w:tc>
          <w:tcPr>
            <w:tcW w:w="3546" w:type="dxa"/>
            <w:tcBorders>
              <w:top w:val="single" w:sz="4" w:space="0" w:color="auto"/>
              <w:bottom w:val="single" w:sz="4" w:space="0" w:color="auto"/>
            </w:tcBorders>
          </w:tcPr>
          <w:p w14:paraId="5A3B2453" w14:textId="661935D7" w:rsidR="002A38ED" w:rsidRPr="00C61645" w:rsidRDefault="002A38ED" w:rsidP="009C4301">
            <w:pPr>
              <w:pStyle w:val="TabelleSpaltenberschrift10PtDossier"/>
              <w:jc w:val="center"/>
              <w:rPr>
                <w:i/>
                <w:color w:val="auto"/>
              </w:rPr>
            </w:pPr>
            <w:r w:rsidRPr="00C61645">
              <w:rPr>
                <w:i/>
                <w:color w:val="auto"/>
              </w:rPr>
              <w:t>g</w:t>
            </w:r>
            <w:r w:rsidR="0003588E" w:rsidRPr="00C61645">
              <w:rPr>
                <w:i/>
                <w:color w:val="auto"/>
              </w:rPr>
              <w:t>egebenenfalls</w:t>
            </w:r>
            <w:r w:rsidRPr="00C61645">
              <w:rPr>
                <w:i/>
                <w:color w:val="auto"/>
              </w:rPr>
              <w:t xml:space="preserve"> weitere Spalten mit Behandlungscharakteristika</w:t>
            </w:r>
          </w:p>
          <w:p w14:paraId="29ED6D5A" w14:textId="391430FA" w:rsidR="002A38ED" w:rsidRPr="00C61645" w:rsidRDefault="002A38ED" w:rsidP="009C4301">
            <w:pPr>
              <w:pStyle w:val="TabelleSpaltenberschrift10PtDossier"/>
              <w:jc w:val="center"/>
              <w:rPr>
                <w:color w:val="auto"/>
              </w:rPr>
            </w:pPr>
            <w:r w:rsidRPr="00C61645">
              <w:rPr>
                <w:i/>
                <w:color w:val="auto"/>
              </w:rPr>
              <w:t>z</w:t>
            </w:r>
            <w:r w:rsidR="0003588E" w:rsidRPr="00C61645">
              <w:rPr>
                <w:i/>
                <w:color w:val="auto"/>
              </w:rPr>
              <w:t>um Beispiel</w:t>
            </w:r>
            <w:r w:rsidRPr="00C61645">
              <w:rPr>
                <w:i/>
                <w:color w:val="auto"/>
              </w:rPr>
              <w:t xml:space="preserve"> Vorbehandlung, Behandlung in der Run-in-Phase et</w:t>
            </w:r>
            <w:r w:rsidR="007E4747" w:rsidRPr="00C61645">
              <w:rPr>
                <w:i/>
                <w:color w:val="auto"/>
              </w:rPr>
              <w:t> </w:t>
            </w:r>
            <w:proofErr w:type="spellStart"/>
            <w:r w:rsidR="0003588E" w:rsidRPr="00C61645">
              <w:rPr>
                <w:i/>
                <w:color w:val="auto"/>
              </w:rPr>
              <w:t>cetera</w:t>
            </w:r>
            <w:proofErr w:type="spellEnd"/>
          </w:p>
        </w:tc>
      </w:tr>
      <w:tr w:rsidR="00C61645" w:rsidRPr="00C61645" w14:paraId="4639114E" w14:textId="77777777" w:rsidTr="00E44710">
        <w:tc>
          <w:tcPr>
            <w:tcW w:w="1842" w:type="dxa"/>
            <w:tcBorders>
              <w:top w:val="single" w:sz="4" w:space="0" w:color="auto"/>
              <w:bottom w:val="single" w:sz="4" w:space="0" w:color="auto"/>
            </w:tcBorders>
          </w:tcPr>
          <w:p w14:paraId="647CAAE3" w14:textId="77777777" w:rsidR="002A38ED" w:rsidRPr="00C61645" w:rsidRDefault="002A38ED" w:rsidP="009C4301">
            <w:pPr>
              <w:pStyle w:val="TabelleInhalt10PtDossier"/>
              <w:rPr>
                <w:color w:val="auto"/>
              </w:rPr>
            </w:pPr>
            <w:r w:rsidRPr="00C61645">
              <w:rPr>
                <w:color w:val="auto"/>
              </w:rPr>
              <w:t>&lt;Studie 1&gt;</w:t>
            </w:r>
          </w:p>
        </w:tc>
        <w:tc>
          <w:tcPr>
            <w:tcW w:w="1842" w:type="dxa"/>
            <w:tcBorders>
              <w:top w:val="single" w:sz="4" w:space="0" w:color="auto"/>
              <w:bottom w:val="single" w:sz="4" w:space="0" w:color="auto"/>
            </w:tcBorders>
          </w:tcPr>
          <w:p w14:paraId="1DB4BB21" w14:textId="77777777" w:rsidR="002A38ED" w:rsidRPr="00C61645" w:rsidRDefault="002A38ED" w:rsidP="009C4301">
            <w:pPr>
              <w:pStyle w:val="TabelleInhalt10PtDossier"/>
              <w:jc w:val="center"/>
              <w:rPr>
                <w:color w:val="auto"/>
              </w:rPr>
            </w:pPr>
            <w:r w:rsidRPr="00C61645">
              <w:rPr>
                <w:color w:val="auto"/>
              </w:rPr>
              <w:t xml:space="preserve">xxx 250 µg, 1 Inhalation </w:t>
            </w:r>
            <w:proofErr w:type="spellStart"/>
            <w:r w:rsidRPr="00C61645">
              <w:rPr>
                <w:color w:val="auto"/>
              </w:rPr>
              <w:t>bid</w:t>
            </w:r>
            <w:proofErr w:type="spellEnd"/>
          </w:p>
          <w:p w14:paraId="397BB3B6" w14:textId="77777777" w:rsidR="002A38ED" w:rsidRPr="00C61645" w:rsidRDefault="002A38ED" w:rsidP="009C4301">
            <w:pPr>
              <w:pStyle w:val="TabelleInhalt10PtDossier"/>
              <w:jc w:val="center"/>
              <w:rPr>
                <w:color w:val="auto"/>
              </w:rPr>
            </w:pPr>
            <w:r w:rsidRPr="00C61645">
              <w:rPr>
                <w:color w:val="auto"/>
              </w:rPr>
              <w:t>+</w:t>
            </w:r>
          </w:p>
          <w:p w14:paraId="59AA14F9" w14:textId="77777777" w:rsidR="002A38ED" w:rsidRPr="00C61645" w:rsidRDefault="002A38ED" w:rsidP="009C4301">
            <w:pPr>
              <w:pStyle w:val="TabelleInhalt10PtDossier"/>
              <w:jc w:val="center"/>
              <w:rPr>
                <w:color w:val="auto"/>
              </w:rPr>
            </w:pPr>
            <w:r w:rsidRPr="00C61645">
              <w:rPr>
                <w:color w:val="auto"/>
              </w:rPr>
              <w:t xml:space="preserve">Placebo 2 Inhalationen </w:t>
            </w:r>
            <w:proofErr w:type="spellStart"/>
            <w:r w:rsidRPr="00C61645">
              <w:rPr>
                <w:color w:val="auto"/>
              </w:rPr>
              <w:t>bid</w:t>
            </w:r>
            <w:proofErr w:type="spellEnd"/>
          </w:p>
        </w:tc>
        <w:tc>
          <w:tcPr>
            <w:tcW w:w="1842" w:type="dxa"/>
            <w:tcBorders>
              <w:top w:val="single" w:sz="4" w:space="0" w:color="auto"/>
              <w:bottom w:val="single" w:sz="4" w:space="0" w:color="auto"/>
            </w:tcBorders>
          </w:tcPr>
          <w:p w14:paraId="6CF375B6" w14:textId="77777777" w:rsidR="002A38ED" w:rsidRPr="00C61645" w:rsidRDefault="002A38ED" w:rsidP="009C4301">
            <w:pPr>
              <w:pStyle w:val="TabelleInhalt10PtDossier"/>
              <w:jc w:val="center"/>
              <w:rPr>
                <w:color w:val="auto"/>
              </w:rPr>
            </w:pPr>
            <w:proofErr w:type="spellStart"/>
            <w:r w:rsidRPr="00C61645">
              <w:rPr>
                <w:color w:val="auto"/>
              </w:rPr>
              <w:t>yyy</w:t>
            </w:r>
            <w:proofErr w:type="spellEnd"/>
            <w:r w:rsidRPr="00C61645">
              <w:rPr>
                <w:color w:val="auto"/>
              </w:rPr>
              <w:t xml:space="preserve"> 200 µg, 2 Inhalationen </w:t>
            </w:r>
            <w:proofErr w:type="spellStart"/>
            <w:r w:rsidRPr="00C61645">
              <w:rPr>
                <w:color w:val="auto"/>
              </w:rPr>
              <w:t>bid</w:t>
            </w:r>
            <w:proofErr w:type="spellEnd"/>
          </w:p>
          <w:p w14:paraId="52F7BE7A" w14:textId="77777777" w:rsidR="002A38ED" w:rsidRPr="00C61645" w:rsidRDefault="002A38ED" w:rsidP="009C4301">
            <w:pPr>
              <w:pStyle w:val="TabelleInhalt10PtDossier"/>
              <w:jc w:val="center"/>
              <w:rPr>
                <w:color w:val="auto"/>
              </w:rPr>
            </w:pPr>
            <w:r w:rsidRPr="00C61645">
              <w:rPr>
                <w:color w:val="auto"/>
              </w:rPr>
              <w:t>+</w:t>
            </w:r>
          </w:p>
          <w:p w14:paraId="055335CD" w14:textId="77777777" w:rsidR="002A38ED" w:rsidRPr="00C61645" w:rsidRDefault="002A38ED" w:rsidP="009C4301">
            <w:pPr>
              <w:pStyle w:val="TabelleInhalt10PtDossier"/>
              <w:jc w:val="center"/>
              <w:rPr>
                <w:color w:val="auto"/>
              </w:rPr>
            </w:pPr>
            <w:r w:rsidRPr="00C61645">
              <w:rPr>
                <w:color w:val="auto"/>
              </w:rPr>
              <w:t xml:space="preserve">Placebo 1 Inhalation </w:t>
            </w:r>
            <w:proofErr w:type="spellStart"/>
            <w:r w:rsidRPr="00C61645">
              <w:rPr>
                <w:color w:val="auto"/>
              </w:rPr>
              <w:t>bid</w:t>
            </w:r>
            <w:proofErr w:type="spellEnd"/>
          </w:p>
        </w:tc>
        <w:tc>
          <w:tcPr>
            <w:tcW w:w="3546" w:type="dxa"/>
            <w:tcBorders>
              <w:top w:val="single" w:sz="4" w:space="0" w:color="auto"/>
              <w:bottom w:val="single" w:sz="4" w:space="0" w:color="auto"/>
            </w:tcBorders>
          </w:tcPr>
          <w:p w14:paraId="6443A707" w14:textId="70B31DE9" w:rsidR="002A38ED" w:rsidRPr="00C61645" w:rsidRDefault="002A38ED" w:rsidP="009C4301">
            <w:pPr>
              <w:pStyle w:val="TabelleInhalt10PtDossier"/>
              <w:jc w:val="center"/>
              <w:rPr>
                <w:color w:val="auto"/>
              </w:rPr>
            </w:pPr>
            <w:r w:rsidRPr="00C61645">
              <w:rPr>
                <w:color w:val="auto"/>
              </w:rPr>
              <w:t xml:space="preserve">Vorbehandlung: </w:t>
            </w:r>
            <w:proofErr w:type="spellStart"/>
            <w:r w:rsidRPr="00C61645">
              <w:rPr>
                <w:color w:val="auto"/>
              </w:rPr>
              <w:t>zzz</w:t>
            </w:r>
            <w:proofErr w:type="spellEnd"/>
            <w:r w:rsidRPr="00C61645">
              <w:rPr>
                <w:color w:val="auto"/>
              </w:rPr>
              <w:t xml:space="preserve"> 1000 µg pro Tag, </w:t>
            </w:r>
            <w:r w:rsidRPr="00C61645">
              <w:rPr>
                <w:color w:val="auto"/>
              </w:rPr>
              <w:br/>
            </w:r>
            <w:r w:rsidR="0003588E" w:rsidRPr="00C61645">
              <w:rPr>
                <w:color w:val="auto"/>
              </w:rPr>
              <w:t>vier</w:t>
            </w:r>
            <w:r w:rsidRPr="00C61645">
              <w:rPr>
                <w:color w:val="auto"/>
              </w:rPr>
              <w:t xml:space="preserve"> Wochen vor Studienbeginn</w:t>
            </w:r>
          </w:p>
          <w:p w14:paraId="126BA22B" w14:textId="77777777" w:rsidR="002A38ED" w:rsidRPr="00C61645" w:rsidRDefault="002A38ED" w:rsidP="009C4301">
            <w:pPr>
              <w:pStyle w:val="TabelleInhalt10PtDossier"/>
              <w:jc w:val="center"/>
              <w:rPr>
                <w:color w:val="auto"/>
              </w:rPr>
            </w:pPr>
            <w:r w:rsidRPr="00C61645">
              <w:rPr>
                <w:color w:val="auto"/>
              </w:rPr>
              <w:t xml:space="preserve">Bedarfsmedikation: </w:t>
            </w:r>
            <w:proofErr w:type="spellStart"/>
            <w:r w:rsidRPr="00C61645">
              <w:rPr>
                <w:color w:val="auto"/>
              </w:rPr>
              <w:t>aaa</w:t>
            </w:r>
            <w:proofErr w:type="spellEnd"/>
          </w:p>
        </w:tc>
      </w:tr>
      <w:tr w:rsidR="00C61645" w:rsidRPr="00C61645" w14:paraId="3085FD6A" w14:textId="77777777" w:rsidTr="00E44710">
        <w:tc>
          <w:tcPr>
            <w:tcW w:w="1842" w:type="dxa"/>
            <w:tcBorders>
              <w:top w:val="single" w:sz="4" w:space="0" w:color="auto"/>
              <w:bottom w:val="single" w:sz="4" w:space="0" w:color="auto"/>
            </w:tcBorders>
          </w:tcPr>
          <w:p w14:paraId="1659B455" w14:textId="77777777" w:rsidR="002A38ED" w:rsidRPr="00C61645" w:rsidRDefault="002A38ED" w:rsidP="009C4301">
            <w:pPr>
              <w:pStyle w:val="TabelleInhalt10PtDossier"/>
              <w:rPr>
                <w:color w:val="auto"/>
              </w:rPr>
            </w:pPr>
          </w:p>
        </w:tc>
        <w:tc>
          <w:tcPr>
            <w:tcW w:w="1842" w:type="dxa"/>
            <w:tcBorders>
              <w:top w:val="single" w:sz="4" w:space="0" w:color="auto"/>
              <w:bottom w:val="single" w:sz="4" w:space="0" w:color="auto"/>
            </w:tcBorders>
          </w:tcPr>
          <w:p w14:paraId="0A67CFF0" w14:textId="77777777" w:rsidR="002A38ED" w:rsidRPr="00C61645" w:rsidRDefault="002A38ED" w:rsidP="009C4301">
            <w:pPr>
              <w:pStyle w:val="TabelleInhalt10PtDossier"/>
              <w:jc w:val="center"/>
              <w:rPr>
                <w:color w:val="auto"/>
              </w:rPr>
            </w:pPr>
          </w:p>
        </w:tc>
        <w:tc>
          <w:tcPr>
            <w:tcW w:w="1842" w:type="dxa"/>
            <w:tcBorders>
              <w:top w:val="single" w:sz="4" w:space="0" w:color="auto"/>
              <w:bottom w:val="single" w:sz="4" w:space="0" w:color="auto"/>
            </w:tcBorders>
          </w:tcPr>
          <w:p w14:paraId="4BA0E05C" w14:textId="77777777" w:rsidR="002A38ED" w:rsidRPr="00C61645" w:rsidRDefault="002A38ED" w:rsidP="009C4301">
            <w:pPr>
              <w:pStyle w:val="TabelleInhalt10PtDossier"/>
              <w:jc w:val="center"/>
              <w:rPr>
                <w:color w:val="auto"/>
              </w:rPr>
            </w:pPr>
          </w:p>
        </w:tc>
        <w:tc>
          <w:tcPr>
            <w:tcW w:w="3546" w:type="dxa"/>
            <w:tcBorders>
              <w:top w:val="single" w:sz="4" w:space="0" w:color="auto"/>
              <w:bottom w:val="single" w:sz="4" w:space="0" w:color="auto"/>
            </w:tcBorders>
          </w:tcPr>
          <w:p w14:paraId="75CC0FC5" w14:textId="77777777" w:rsidR="002A38ED" w:rsidRPr="00C61645" w:rsidRDefault="002A38ED" w:rsidP="009C4301">
            <w:pPr>
              <w:pStyle w:val="TabelleInhalt10PtDossier"/>
              <w:jc w:val="center"/>
              <w:rPr>
                <w:color w:val="auto"/>
              </w:rPr>
            </w:pPr>
          </w:p>
        </w:tc>
      </w:tr>
      <w:tr w:rsidR="00C61645" w:rsidRPr="00C61645" w14:paraId="565F067D" w14:textId="77777777" w:rsidTr="00E44710">
        <w:tc>
          <w:tcPr>
            <w:tcW w:w="1842" w:type="dxa"/>
            <w:tcBorders>
              <w:top w:val="single" w:sz="4" w:space="0" w:color="auto"/>
              <w:bottom w:val="single" w:sz="4" w:space="0" w:color="auto"/>
            </w:tcBorders>
          </w:tcPr>
          <w:p w14:paraId="1F57A74C" w14:textId="77777777" w:rsidR="002A38ED" w:rsidRPr="00C61645" w:rsidRDefault="002A38ED" w:rsidP="009C4301">
            <w:pPr>
              <w:pStyle w:val="TabelleInhalt10PtDossier"/>
              <w:rPr>
                <w:color w:val="auto"/>
              </w:rPr>
            </w:pPr>
          </w:p>
        </w:tc>
        <w:tc>
          <w:tcPr>
            <w:tcW w:w="1842" w:type="dxa"/>
            <w:tcBorders>
              <w:top w:val="single" w:sz="4" w:space="0" w:color="auto"/>
              <w:bottom w:val="single" w:sz="4" w:space="0" w:color="auto"/>
            </w:tcBorders>
          </w:tcPr>
          <w:p w14:paraId="00B9D5A5" w14:textId="77777777" w:rsidR="002A38ED" w:rsidRPr="00C61645" w:rsidRDefault="002A38ED" w:rsidP="009C4301">
            <w:pPr>
              <w:pStyle w:val="TabelleInhalt10PtDossier"/>
              <w:jc w:val="center"/>
              <w:rPr>
                <w:color w:val="auto"/>
              </w:rPr>
            </w:pPr>
          </w:p>
        </w:tc>
        <w:tc>
          <w:tcPr>
            <w:tcW w:w="1842" w:type="dxa"/>
            <w:tcBorders>
              <w:top w:val="single" w:sz="4" w:space="0" w:color="auto"/>
              <w:bottom w:val="single" w:sz="4" w:space="0" w:color="auto"/>
            </w:tcBorders>
          </w:tcPr>
          <w:p w14:paraId="7445D5E8" w14:textId="77777777" w:rsidR="002A38ED" w:rsidRPr="00C61645" w:rsidRDefault="002A38ED" w:rsidP="009C4301">
            <w:pPr>
              <w:pStyle w:val="TabelleInhalt10PtDossier"/>
              <w:jc w:val="center"/>
              <w:rPr>
                <w:color w:val="auto"/>
              </w:rPr>
            </w:pPr>
          </w:p>
        </w:tc>
        <w:tc>
          <w:tcPr>
            <w:tcW w:w="3546" w:type="dxa"/>
            <w:tcBorders>
              <w:top w:val="single" w:sz="4" w:space="0" w:color="auto"/>
              <w:bottom w:val="single" w:sz="4" w:space="0" w:color="auto"/>
            </w:tcBorders>
          </w:tcPr>
          <w:p w14:paraId="362C239D" w14:textId="77777777" w:rsidR="002A38ED" w:rsidRPr="00C61645" w:rsidRDefault="002A38ED" w:rsidP="009C4301">
            <w:pPr>
              <w:pStyle w:val="TabelleInhalt10PtDossier"/>
              <w:jc w:val="center"/>
              <w:rPr>
                <w:color w:val="auto"/>
              </w:rPr>
            </w:pPr>
          </w:p>
        </w:tc>
      </w:tr>
    </w:tbl>
    <w:p w14:paraId="1B6EB51E" w14:textId="4E494149" w:rsidR="002A38ED" w:rsidRPr="00C61645" w:rsidRDefault="002A38ED" w:rsidP="007E4747">
      <w:pPr>
        <w:pStyle w:val="Tabelle-BeschriftungDossier"/>
        <w:spacing w:before="200"/>
        <w:jc w:val="both"/>
        <w:rPr>
          <w:color w:val="auto"/>
        </w:rPr>
      </w:pPr>
      <w:bookmarkStart w:id="106" w:name="_Toc280114902"/>
      <w:bookmarkStart w:id="107" w:name="_Toc201140141"/>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8</w:t>
      </w:r>
      <w:r w:rsidR="00BB4424" w:rsidRPr="00C61645">
        <w:rPr>
          <w:noProof/>
          <w:color w:val="auto"/>
        </w:rPr>
        <w:fldChar w:fldCharType="end"/>
      </w:r>
      <w:r w:rsidRPr="00C61645">
        <w:rPr>
          <w:color w:val="auto"/>
        </w:rPr>
        <w:t xml:space="preserve">: Charakterisierung der Studienpopulationen – </w:t>
      </w:r>
      <w:bookmarkEnd w:id="106"/>
      <w:r w:rsidRPr="00C61645">
        <w:rPr>
          <w:color w:val="auto"/>
        </w:rPr>
        <w:t>RCT mit dem zu bewertenden Arzneimittel</w:t>
      </w:r>
      <w:bookmarkEnd w:id="107"/>
    </w:p>
    <w:tbl>
      <w:tblPr>
        <w:tblW w:w="9072" w:type="dxa"/>
        <w:tblInd w:w="108" w:type="dxa"/>
        <w:tblLayout w:type="fixed"/>
        <w:tblLook w:val="01E0" w:firstRow="1" w:lastRow="1" w:firstColumn="1" w:lastColumn="1" w:noHBand="0" w:noVBand="0"/>
      </w:tblPr>
      <w:tblGrid>
        <w:gridCol w:w="1418"/>
        <w:gridCol w:w="382"/>
        <w:gridCol w:w="1440"/>
        <w:gridCol w:w="1440"/>
        <w:gridCol w:w="1440"/>
        <w:gridCol w:w="1440"/>
        <w:gridCol w:w="1512"/>
      </w:tblGrid>
      <w:tr w:rsidR="00C61645" w:rsidRPr="00C61645" w14:paraId="3FEA8740" w14:textId="77777777" w:rsidTr="009C4301">
        <w:tc>
          <w:tcPr>
            <w:tcW w:w="1418" w:type="dxa"/>
            <w:tcBorders>
              <w:top w:val="single" w:sz="4" w:space="0" w:color="auto"/>
              <w:left w:val="single" w:sz="4" w:space="0" w:color="auto"/>
              <w:bottom w:val="single" w:sz="4" w:space="0" w:color="auto"/>
            </w:tcBorders>
            <w:shd w:val="clear" w:color="auto" w:fill="FFFFFF"/>
          </w:tcPr>
          <w:p w14:paraId="012703F0" w14:textId="77777777" w:rsidR="002A38ED" w:rsidRPr="00C61645" w:rsidRDefault="002A38ED" w:rsidP="009C4301">
            <w:pPr>
              <w:pStyle w:val="TabelleSpaltenberschrift10PtDossier"/>
              <w:rPr>
                <w:color w:val="auto"/>
              </w:rPr>
            </w:pPr>
            <w:r w:rsidRPr="00C61645">
              <w:rPr>
                <w:color w:val="auto"/>
              </w:rPr>
              <w:t>Studie</w:t>
            </w:r>
          </w:p>
          <w:p w14:paraId="50CEBEF7" w14:textId="77777777" w:rsidR="002A38ED" w:rsidRPr="00C61645" w:rsidRDefault="002A38ED" w:rsidP="009C4301">
            <w:pPr>
              <w:pStyle w:val="TabelleSpaltenberschrift10PtDossier"/>
              <w:ind w:left="113"/>
              <w:rPr>
                <w:color w:val="auto"/>
              </w:rPr>
            </w:pPr>
            <w:r w:rsidRPr="00C61645">
              <w:rPr>
                <w:color w:val="auto"/>
              </w:rPr>
              <w:t>Gruppe</w:t>
            </w:r>
          </w:p>
        </w:tc>
        <w:tc>
          <w:tcPr>
            <w:tcW w:w="382" w:type="dxa"/>
            <w:tcBorders>
              <w:top w:val="single" w:sz="4" w:space="0" w:color="auto"/>
              <w:bottom w:val="single" w:sz="4" w:space="0" w:color="auto"/>
            </w:tcBorders>
            <w:shd w:val="clear" w:color="auto" w:fill="FFFFFF"/>
          </w:tcPr>
          <w:p w14:paraId="2680ED17" w14:textId="77777777" w:rsidR="002A38ED" w:rsidRPr="00C61645" w:rsidRDefault="002A38ED" w:rsidP="009C4301">
            <w:pPr>
              <w:pStyle w:val="TabelleSpaltenberschrift10PtDossier"/>
              <w:rPr>
                <w:color w:val="auto"/>
                <w:vertAlign w:val="superscript"/>
              </w:rPr>
            </w:pPr>
            <w:r w:rsidRPr="00C61645">
              <w:rPr>
                <w:color w:val="auto"/>
              </w:rPr>
              <w:t>N</w:t>
            </w:r>
          </w:p>
        </w:tc>
        <w:tc>
          <w:tcPr>
            <w:tcW w:w="1440" w:type="dxa"/>
            <w:tcBorders>
              <w:top w:val="single" w:sz="4" w:space="0" w:color="auto"/>
              <w:bottom w:val="single" w:sz="4" w:space="0" w:color="auto"/>
            </w:tcBorders>
            <w:shd w:val="clear" w:color="auto" w:fill="FFFFFF"/>
            <w:tcMar>
              <w:top w:w="0" w:type="dxa"/>
            </w:tcMar>
          </w:tcPr>
          <w:p w14:paraId="3B1444C0" w14:textId="77777777" w:rsidR="002A38ED" w:rsidRPr="00C61645" w:rsidRDefault="002A38ED" w:rsidP="009C4301">
            <w:pPr>
              <w:pStyle w:val="TabelleSpaltenberschrift10PtDossier"/>
              <w:jc w:val="center"/>
              <w:rPr>
                <w:color w:val="auto"/>
              </w:rPr>
            </w:pPr>
            <w:r w:rsidRPr="00C61645">
              <w:rPr>
                <w:color w:val="auto"/>
              </w:rPr>
              <w:t>Alter</w:t>
            </w:r>
          </w:p>
          <w:p w14:paraId="139E58D6" w14:textId="77777777" w:rsidR="002A38ED" w:rsidRPr="00C61645" w:rsidRDefault="002A38ED" w:rsidP="009C4301">
            <w:pPr>
              <w:pStyle w:val="TabelleSpaltenberschrift10PtDossier"/>
              <w:jc w:val="center"/>
              <w:rPr>
                <w:color w:val="auto"/>
                <w:vertAlign w:val="superscript"/>
              </w:rPr>
            </w:pPr>
            <w:r w:rsidRPr="00C61645">
              <w:rPr>
                <w:color w:val="auto"/>
              </w:rPr>
              <w:t>(Jahre)</w:t>
            </w:r>
          </w:p>
        </w:tc>
        <w:tc>
          <w:tcPr>
            <w:tcW w:w="1440" w:type="dxa"/>
            <w:tcBorders>
              <w:top w:val="single" w:sz="4" w:space="0" w:color="auto"/>
              <w:bottom w:val="single" w:sz="4" w:space="0" w:color="auto"/>
            </w:tcBorders>
            <w:shd w:val="clear" w:color="auto" w:fill="FFFFFF"/>
          </w:tcPr>
          <w:p w14:paraId="3CC2D07A" w14:textId="77777777" w:rsidR="002A38ED" w:rsidRPr="00C61645" w:rsidRDefault="002A38ED" w:rsidP="009C4301">
            <w:pPr>
              <w:pStyle w:val="TabelleSpaltenberschrift10PtDossier"/>
              <w:jc w:val="center"/>
              <w:rPr>
                <w:color w:val="auto"/>
              </w:rPr>
            </w:pPr>
            <w:r w:rsidRPr="00C61645">
              <w:rPr>
                <w:color w:val="auto"/>
              </w:rPr>
              <w:t>Geschlecht</w:t>
            </w:r>
          </w:p>
          <w:p w14:paraId="18C49DC8" w14:textId="77777777" w:rsidR="002A38ED" w:rsidRPr="00C61645" w:rsidRDefault="00AC6FB9" w:rsidP="009C4301">
            <w:pPr>
              <w:pStyle w:val="TabelleSpaltenberschrift10PtDossier"/>
              <w:jc w:val="center"/>
              <w:rPr>
                <w:color w:val="auto"/>
              </w:rPr>
            </w:pPr>
            <w:r w:rsidRPr="00C61645">
              <w:rPr>
                <w:color w:val="auto"/>
              </w:rPr>
              <w:t>w</w:t>
            </w:r>
            <w:r w:rsidR="002A38ED" w:rsidRPr="00C61645">
              <w:rPr>
                <w:color w:val="auto"/>
              </w:rPr>
              <w:t>/m (%)</w:t>
            </w:r>
          </w:p>
        </w:tc>
        <w:tc>
          <w:tcPr>
            <w:tcW w:w="4392" w:type="dxa"/>
            <w:gridSpan w:val="3"/>
            <w:tcBorders>
              <w:top w:val="single" w:sz="4" w:space="0" w:color="auto"/>
              <w:bottom w:val="single" w:sz="4" w:space="0" w:color="auto"/>
              <w:right w:val="single" w:sz="4" w:space="0" w:color="auto"/>
            </w:tcBorders>
            <w:shd w:val="clear" w:color="auto" w:fill="FFFFFF"/>
          </w:tcPr>
          <w:p w14:paraId="49E5C3BE" w14:textId="228F6EC1" w:rsidR="002A38ED" w:rsidRPr="00C61645" w:rsidRDefault="002A38ED" w:rsidP="009C4301">
            <w:pPr>
              <w:pStyle w:val="TabelleSpaltenberschrift10PtDossier"/>
              <w:jc w:val="center"/>
              <w:rPr>
                <w:i/>
                <w:color w:val="auto"/>
              </w:rPr>
            </w:pPr>
            <w:r w:rsidRPr="00C61645">
              <w:rPr>
                <w:i/>
                <w:color w:val="auto"/>
              </w:rPr>
              <w:t>g</w:t>
            </w:r>
            <w:r w:rsidR="00C31955" w:rsidRPr="00C61645">
              <w:rPr>
                <w:i/>
                <w:color w:val="auto"/>
              </w:rPr>
              <w:t>egebenenfalls</w:t>
            </w:r>
            <w:r w:rsidRPr="00C61645">
              <w:rPr>
                <w:i/>
                <w:color w:val="auto"/>
              </w:rPr>
              <w:t xml:space="preserve"> weitere Spalten mit Populationscharakteristika</w:t>
            </w:r>
          </w:p>
          <w:p w14:paraId="0E9331CF" w14:textId="7398A65F" w:rsidR="002A38ED" w:rsidRPr="00C61645" w:rsidRDefault="002A38ED" w:rsidP="009C4301">
            <w:pPr>
              <w:pStyle w:val="TabelleSpaltenberschrift10PtDossier"/>
              <w:jc w:val="center"/>
              <w:rPr>
                <w:color w:val="auto"/>
              </w:rPr>
            </w:pPr>
            <w:r w:rsidRPr="00C61645">
              <w:rPr>
                <w:i/>
                <w:color w:val="auto"/>
              </w:rPr>
              <w:t>z</w:t>
            </w:r>
            <w:r w:rsidR="00C31955" w:rsidRPr="00C61645">
              <w:rPr>
                <w:i/>
                <w:color w:val="auto"/>
              </w:rPr>
              <w:t>um Beispiel</w:t>
            </w:r>
            <w:r w:rsidRPr="00C61645">
              <w:rPr>
                <w:i/>
                <w:color w:val="auto"/>
              </w:rPr>
              <w:t xml:space="preserve"> Dauer der Erkrankung, Schweregrad,</w:t>
            </w:r>
            <w:r w:rsidR="004E09AE" w:rsidRPr="00C61645">
              <w:rPr>
                <w:i/>
                <w:color w:val="auto"/>
              </w:rPr>
              <w:t xml:space="preserve"> </w:t>
            </w:r>
            <w:r w:rsidR="00965FF0" w:rsidRPr="00C61645">
              <w:rPr>
                <w:i/>
                <w:color w:val="auto"/>
              </w:rPr>
              <w:t>Therapie</w:t>
            </w:r>
            <w:r w:rsidR="004E09AE" w:rsidRPr="00C61645">
              <w:rPr>
                <w:i/>
                <w:color w:val="auto"/>
              </w:rPr>
              <w:t>abbrecher</w:t>
            </w:r>
            <w:r w:rsidR="00965FF0" w:rsidRPr="00C61645">
              <w:rPr>
                <w:i/>
                <w:color w:val="auto"/>
              </w:rPr>
              <w:t>, Studienabbrecher,</w:t>
            </w:r>
            <w:r w:rsidRPr="00C61645">
              <w:rPr>
                <w:i/>
                <w:color w:val="auto"/>
              </w:rPr>
              <w:t xml:space="preserve"> weitere Basisdaten projektabhängig</w:t>
            </w:r>
          </w:p>
        </w:tc>
      </w:tr>
      <w:tr w:rsidR="00C61645" w:rsidRPr="00C61645" w14:paraId="0AC9D23B" w14:textId="77777777" w:rsidTr="009C4301">
        <w:trPr>
          <w:trHeight w:val="316"/>
        </w:trPr>
        <w:tc>
          <w:tcPr>
            <w:tcW w:w="1418" w:type="dxa"/>
            <w:tcBorders>
              <w:top w:val="single" w:sz="4" w:space="0" w:color="auto"/>
              <w:left w:val="single" w:sz="4" w:space="0" w:color="auto"/>
              <w:bottom w:val="single" w:sz="4" w:space="0" w:color="auto"/>
            </w:tcBorders>
          </w:tcPr>
          <w:p w14:paraId="23536CCE" w14:textId="77777777" w:rsidR="002A38ED" w:rsidRPr="00C61645" w:rsidRDefault="002A38ED" w:rsidP="009C4301">
            <w:pPr>
              <w:pStyle w:val="Tabellen-Inhalt10pt"/>
              <w:rPr>
                <w:color w:val="auto"/>
              </w:rPr>
            </w:pPr>
            <w:r w:rsidRPr="00C61645">
              <w:rPr>
                <w:color w:val="auto"/>
              </w:rPr>
              <w:t>&lt;Studie 1&gt;</w:t>
            </w:r>
          </w:p>
          <w:p w14:paraId="5281EA69" w14:textId="77777777" w:rsidR="002A38ED" w:rsidRPr="00C61645" w:rsidRDefault="002A38ED" w:rsidP="009C4301">
            <w:pPr>
              <w:pStyle w:val="Tabellen-Inhalt10pt"/>
              <w:ind w:left="113"/>
              <w:rPr>
                <w:color w:val="auto"/>
              </w:rPr>
            </w:pPr>
            <w:r w:rsidRPr="00C61645">
              <w:rPr>
                <w:color w:val="auto"/>
              </w:rPr>
              <w:t>&lt;Gruppe 1&gt;</w:t>
            </w:r>
            <w:r w:rsidRPr="00C61645">
              <w:rPr>
                <w:color w:val="auto"/>
              </w:rPr>
              <w:br/>
              <w:t>&lt;Gruppe 2&gt;</w:t>
            </w:r>
          </w:p>
        </w:tc>
        <w:tc>
          <w:tcPr>
            <w:tcW w:w="382" w:type="dxa"/>
            <w:tcBorders>
              <w:top w:val="single" w:sz="4" w:space="0" w:color="auto"/>
              <w:bottom w:val="single" w:sz="4" w:space="0" w:color="auto"/>
            </w:tcBorders>
            <w:vAlign w:val="center"/>
          </w:tcPr>
          <w:p w14:paraId="5D0A943C" w14:textId="77777777" w:rsidR="002A38ED" w:rsidRPr="00C61645" w:rsidRDefault="002A38ED" w:rsidP="009C4301">
            <w:pPr>
              <w:pStyle w:val="Tabellen-Inhalt10pt"/>
              <w:rPr>
                <w:color w:val="auto"/>
              </w:rPr>
            </w:pPr>
          </w:p>
        </w:tc>
        <w:tc>
          <w:tcPr>
            <w:tcW w:w="1440" w:type="dxa"/>
            <w:tcBorders>
              <w:top w:val="single" w:sz="4" w:space="0" w:color="auto"/>
              <w:bottom w:val="single" w:sz="4" w:space="0" w:color="auto"/>
            </w:tcBorders>
            <w:tcMar>
              <w:top w:w="0" w:type="dxa"/>
            </w:tcMar>
            <w:vAlign w:val="center"/>
          </w:tcPr>
          <w:p w14:paraId="79E5B6AF" w14:textId="77777777" w:rsidR="002A38ED" w:rsidRPr="00C61645" w:rsidRDefault="002A38ED" w:rsidP="009C4301">
            <w:pPr>
              <w:pStyle w:val="Tabellen-Inhalt10pt"/>
              <w:rPr>
                <w:color w:val="auto"/>
              </w:rPr>
            </w:pPr>
          </w:p>
        </w:tc>
        <w:tc>
          <w:tcPr>
            <w:tcW w:w="1440" w:type="dxa"/>
            <w:tcBorders>
              <w:top w:val="single" w:sz="4" w:space="0" w:color="auto"/>
              <w:bottom w:val="single" w:sz="4" w:space="0" w:color="auto"/>
            </w:tcBorders>
            <w:vAlign w:val="center"/>
          </w:tcPr>
          <w:p w14:paraId="7C9E3F32" w14:textId="77777777" w:rsidR="002A38ED" w:rsidRPr="00C61645" w:rsidRDefault="002A38ED" w:rsidP="009C4301">
            <w:pPr>
              <w:pStyle w:val="Tabellen-Inhalt10pt"/>
              <w:rPr>
                <w:color w:val="auto"/>
              </w:rPr>
            </w:pPr>
          </w:p>
        </w:tc>
        <w:tc>
          <w:tcPr>
            <w:tcW w:w="1440" w:type="dxa"/>
            <w:tcBorders>
              <w:top w:val="single" w:sz="4" w:space="0" w:color="auto"/>
              <w:bottom w:val="single" w:sz="4" w:space="0" w:color="auto"/>
            </w:tcBorders>
            <w:vAlign w:val="center"/>
          </w:tcPr>
          <w:p w14:paraId="5DEB6975" w14:textId="77777777" w:rsidR="002A38ED" w:rsidRPr="00C61645" w:rsidRDefault="002A38ED" w:rsidP="009C4301">
            <w:pPr>
              <w:pStyle w:val="Tabellen-Inhalt10pt"/>
              <w:rPr>
                <w:color w:val="auto"/>
                <w:highlight w:val="yellow"/>
              </w:rPr>
            </w:pPr>
          </w:p>
        </w:tc>
        <w:tc>
          <w:tcPr>
            <w:tcW w:w="1440" w:type="dxa"/>
            <w:tcBorders>
              <w:top w:val="single" w:sz="4" w:space="0" w:color="auto"/>
              <w:bottom w:val="single" w:sz="4" w:space="0" w:color="auto"/>
            </w:tcBorders>
            <w:shd w:val="clear" w:color="auto" w:fill="FFFFFF"/>
            <w:vAlign w:val="center"/>
          </w:tcPr>
          <w:p w14:paraId="2B3996EE" w14:textId="77777777" w:rsidR="002A38ED" w:rsidRPr="00C61645" w:rsidRDefault="002A38ED" w:rsidP="009C4301">
            <w:pPr>
              <w:pStyle w:val="Tabellen-Inhalt10pt"/>
              <w:rPr>
                <w:color w:val="auto"/>
              </w:rPr>
            </w:pPr>
          </w:p>
        </w:tc>
        <w:tc>
          <w:tcPr>
            <w:tcW w:w="1512" w:type="dxa"/>
            <w:tcBorders>
              <w:top w:val="single" w:sz="4" w:space="0" w:color="auto"/>
              <w:bottom w:val="single" w:sz="4" w:space="0" w:color="auto"/>
              <w:right w:val="single" w:sz="4" w:space="0" w:color="auto"/>
            </w:tcBorders>
            <w:shd w:val="clear" w:color="auto" w:fill="FFFFFF"/>
            <w:vAlign w:val="center"/>
          </w:tcPr>
          <w:p w14:paraId="5B5FF1BD" w14:textId="77777777" w:rsidR="002A38ED" w:rsidRPr="00C61645" w:rsidRDefault="002A38ED" w:rsidP="009C4301">
            <w:pPr>
              <w:pStyle w:val="Tabellen-Inhalt10pt"/>
              <w:rPr>
                <w:color w:val="auto"/>
              </w:rPr>
            </w:pPr>
          </w:p>
        </w:tc>
      </w:tr>
      <w:tr w:rsidR="00C61645" w:rsidRPr="00C61645" w14:paraId="1912EA1E" w14:textId="77777777" w:rsidTr="009C4301">
        <w:trPr>
          <w:trHeight w:val="110"/>
        </w:trPr>
        <w:tc>
          <w:tcPr>
            <w:tcW w:w="1418" w:type="dxa"/>
            <w:tcBorders>
              <w:top w:val="single" w:sz="4" w:space="0" w:color="auto"/>
              <w:left w:val="single" w:sz="4" w:space="0" w:color="auto"/>
              <w:bottom w:val="single" w:sz="4" w:space="0" w:color="auto"/>
            </w:tcBorders>
          </w:tcPr>
          <w:p w14:paraId="7B92CA7E" w14:textId="77777777" w:rsidR="002A38ED" w:rsidRPr="00C61645" w:rsidRDefault="002A38ED" w:rsidP="009C4301">
            <w:pPr>
              <w:pStyle w:val="Tabellen-Inhalt10pt"/>
              <w:rPr>
                <w:color w:val="auto"/>
              </w:rPr>
            </w:pPr>
          </w:p>
        </w:tc>
        <w:tc>
          <w:tcPr>
            <w:tcW w:w="382" w:type="dxa"/>
            <w:tcBorders>
              <w:top w:val="single" w:sz="4" w:space="0" w:color="auto"/>
              <w:bottom w:val="single" w:sz="4" w:space="0" w:color="auto"/>
            </w:tcBorders>
          </w:tcPr>
          <w:p w14:paraId="496F324B" w14:textId="77777777" w:rsidR="002A38ED" w:rsidRPr="00C61645" w:rsidRDefault="002A38ED" w:rsidP="009C4301">
            <w:pPr>
              <w:pStyle w:val="Tabellen-Inhalt10pt"/>
              <w:rPr>
                <w:color w:val="auto"/>
              </w:rPr>
            </w:pPr>
          </w:p>
        </w:tc>
        <w:tc>
          <w:tcPr>
            <w:tcW w:w="1440" w:type="dxa"/>
            <w:tcBorders>
              <w:top w:val="single" w:sz="4" w:space="0" w:color="auto"/>
              <w:bottom w:val="single" w:sz="4" w:space="0" w:color="auto"/>
            </w:tcBorders>
            <w:tcMar>
              <w:top w:w="0" w:type="dxa"/>
            </w:tcMar>
          </w:tcPr>
          <w:p w14:paraId="49E93E16" w14:textId="77777777" w:rsidR="002A38ED" w:rsidRPr="00C61645" w:rsidRDefault="002A38ED" w:rsidP="009C4301">
            <w:pPr>
              <w:pStyle w:val="Tabellen-Inhalt10pt"/>
              <w:rPr>
                <w:color w:val="auto"/>
              </w:rPr>
            </w:pPr>
          </w:p>
        </w:tc>
        <w:tc>
          <w:tcPr>
            <w:tcW w:w="1440" w:type="dxa"/>
            <w:tcBorders>
              <w:top w:val="single" w:sz="4" w:space="0" w:color="auto"/>
              <w:bottom w:val="single" w:sz="4" w:space="0" w:color="auto"/>
            </w:tcBorders>
          </w:tcPr>
          <w:p w14:paraId="13FFBFD7" w14:textId="77777777" w:rsidR="002A38ED" w:rsidRPr="00C61645" w:rsidRDefault="002A38ED" w:rsidP="009C4301">
            <w:pPr>
              <w:pStyle w:val="Tabellen-Inhalt10pt"/>
              <w:rPr>
                <w:color w:val="auto"/>
              </w:rPr>
            </w:pPr>
          </w:p>
        </w:tc>
        <w:tc>
          <w:tcPr>
            <w:tcW w:w="1440" w:type="dxa"/>
            <w:tcBorders>
              <w:top w:val="single" w:sz="4" w:space="0" w:color="auto"/>
              <w:bottom w:val="single" w:sz="4" w:space="0" w:color="auto"/>
            </w:tcBorders>
          </w:tcPr>
          <w:p w14:paraId="556F5985" w14:textId="77777777" w:rsidR="002A38ED" w:rsidRPr="00C61645" w:rsidRDefault="002A38ED" w:rsidP="009C4301">
            <w:pPr>
              <w:pStyle w:val="Tabellen-Inhalt10pt"/>
              <w:rPr>
                <w:color w:val="auto"/>
              </w:rPr>
            </w:pPr>
          </w:p>
        </w:tc>
        <w:tc>
          <w:tcPr>
            <w:tcW w:w="1440" w:type="dxa"/>
            <w:tcBorders>
              <w:top w:val="single" w:sz="4" w:space="0" w:color="auto"/>
              <w:bottom w:val="single" w:sz="4" w:space="0" w:color="auto"/>
            </w:tcBorders>
            <w:shd w:val="clear" w:color="auto" w:fill="FFFFFF"/>
          </w:tcPr>
          <w:p w14:paraId="2BCA28EC" w14:textId="77777777" w:rsidR="002A38ED" w:rsidRPr="00C61645" w:rsidRDefault="002A38ED" w:rsidP="009C4301">
            <w:pPr>
              <w:pStyle w:val="Tabellen-Inhalt10pt"/>
              <w:rPr>
                <w:color w:val="auto"/>
              </w:rPr>
            </w:pPr>
          </w:p>
        </w:tc>
        <w:tc>
          <w:tcPr>
            <w:tcW w:w="1512" w:type="dxa"/>
            <w:tcBorders>
              <w:top w:val="single" w:sz="4" w:space="0" w:color="auto"/>
              <w:bottom w:val="single" w:sz="4" w:space="0" w:color="auto"/>
              <w:right w:val="single" w:sz="4" w:space="0" w:color="auto"/>
            </w:tcBorders>
            <w:shd w:val="clear" w:color="auto" w:fill="FFFFFF"/>
          </w:tcPr>
          <w:p w14:paraId="0590A4E7" w14:textId="77777777" w:rsidR="002A38ED" w:rsidRPr="00C61645" w:rsidRDefault="002A38ED" w:rsidP="009C4301">
            <w:pPr>
              <w:pStyle w:val="Tabellen-Inhalt10pt"/>
              <w:rPr>
                <w:color w:val="auto"/>
              </w:rPr>
            </w:pPr>
          </w:p>
        </w:tc>
      </w:tr>
    </w:tbl>
    <w:p w14:paraId="5EBFBF60" w14:textId="77777777" w:rsidR="00CF5BA1" w:rsidRPr="00C61645" w:rsidRDefault="002A38ED" w:rsidP="007E4747">
      <w:pPr>
        <w:pStyle w:val="FragestellungDossier"/>
        <w:spacing w:before="200"/>
        <w:rPr>
          <w:color w:val="auto"/>
        </w:rPr>
      </w:pPr>
      <w:r w:rsidRPr="00C61645">
        <w:rPr>
          <w:color w:val="auto"/>
        </w:rPr>
        <w:t>Beschreiben Sie die Studien zusammenfassend.</w:t>
      </w:r>
      <w:r w:rsidR="000F4E65" w:rsidRPr="00C61645">
        <w:rPr>
          <w:color w:val="auto"/>
        </w:rPr>
        <w:t xml:space="preserve"> </w:t>
      </w:r>
      <w:r w:rsidR="00965FF0" w:rsidRPr="00C61645">
        <w:rPr>
          <w:color w:val="auto"/>
        </w:rPr>
        <w:t xml:space="preserve">In der Beschreibung der Studien sollten Informationen zur Behandlungsdauer sowie zu geplanter und tatsächlicher Beobachtungsdauer enthalten sein. Sofern sich die Beobachtungsdauer zwischen den relevanten Endpunkten unterscheidet, sind diese unterschiedlichen Beobachtungsdauern endpunktbezogen anzugeben. </w:t>
      </w:r>
    </w:p>
    <w:p w14:paraId="6C28AE65" w14:textId="42AA34CE" w:rsidR="00CF5BA1" w:rsidRPr="00C61645" w:rsidRDefault="00375ED3" w:rsidP="00D3573B">
      <w:pPr>
        <w:pStyle w:val="FragestellungDossier"/>
        <w:rPr>
          <w:color w:val="auto"/>
        </w:rPr>
      </w:pPr>
      <w:r w:rsidRPr="00C61645">
        <w:rPr>
          <w:color w:val="auto"/>
        </w:rPr>
        <w:t>Machen Sie Angaben zu verabreichten Folgetherapien nach Abbruch der Studienmedikation (bei onkologischen Fragestellungen zusätzlich auch separate Angaben zur ersten Folgetherapie).</w:t>
      </w:r>
    </w:p>
    <w:p w14:paraId="60524264" w14:textId="50F46204" w:rsidR="00D3573B" w:rsidRPr="00C61645" w:rsidRDefault="00965FF0" w:rsidP="00D3573B">
      <w:pPr>
        <w:pStyle w:val="FragestellungDossier"/>
        <w:rPr>
          <w:strike/>
          <w:color w:val="auto"/>
        </w:rPr>
      </w:pPr>
      <w:r w:rsidRPr="00C61645">
        <w:rPr>
          <w:color w:val="auto"/>
        </w:rPr>
        <w:t>Beschreiben Sie zudem, ob und aus welchem Anlass verschiedene Datenschnitte durchgeführt wurden oder noch geplant sind. Geben Sie dabei auch an, ob diese Datenschnitte jeweils vorab (d</w:t>
      </w:r>
      <w:r w:rsidR="00C31955" w:rsidRPr="00C61645">
        <w:rPr>
          <w:color w:val="auto"/>
        </w:rPr>
        <w:t>as heißt</w:t>
      </w:r>
      <w:r w:rsidRPr="00C61645">
        <w:rPr>
          <w:color w:val="auto"/>
        </w:rPr>
        <w:t xml:space="preserve"> im statistischen Analyseplan) geplant </w:t>
      </w:r>
      <w:proofErr w:type="gramStart"/>
      <w:r w:rsidRPr="00C61645">
        <w:rPr>
          <w:color w:val="auto"/>
        </w:rPr>
        <w:t>waren</w:t>
      </w:r>
      <w:proofErr w:type="gramEnd"/>
      <w:r w:rsidRPr="00C61645">
        <w:rPr>
          <w:color w:val="auto"/>
        </w:rPr>
        <w:t xml:space="preserve">. </w:t>
      </w:r>
      <w:r w:rsidR="001C7435" w:rsidRPr="00C61645">
        <w:rPr>
          <w:color w:val="auto"/>
        </w:rPr>
        <w:t xml:space="preserve">In der Regel ist nur die Darstellung von a priori geplanten oder von Zulassungsbehörden geforderten Datenschnitten erforderlich. </w:t>
      </w:r>
      <w:r w:rsidR="000F4E65" w:rsidRPr="00C61645">
        <w:rPr>
          <w:color w:val="auto"/>
        </w:rPr>
        <w:t>Machen Sie auch Angaben zur Übertragbarkeit der Studienergebnisse auf den deutschen Versorgungskontext.</w:t>
      </w:r>
      <w:r w:rsidR="002A38ED" w:rsidRPr="00C61645">
        <w:rPr>
          <w:color w:val="auto"/>
        </w:rPr>
        <w:t xml:space="preserve"> </w:t>
      </w:r>
    </w:p>
    <w:p w14:paraId="34C95B59" w14:textId="166BD7F1" w:rsidR="002A38ED" w:rsidRPr="00C61645" w:rsidRDefault="002A38ED" w:rsidP="009C4301">
      <w:pPr>
        <w:pStyle w:val="FragestellungDossier"/>
        <w:rPr>
          <w:color w:val="auto"/>
        </w:rPr>
      </w:pPr>
      <w:r w:rsidRPr="00C61645">
        <w:rPr>
          <w:color w:val="auto"/>
        </w:rPr>
        <w:t>Sollte es Unterschiede zwischen den Studien geben, weisen Sie in einem erläuternden Text darauf hin.</w:t>
      </w:r>
      <w:r w:rsidR="000F4E65" w:rsidRPr="00C61645">
        <w:rPr>
          <w:color w:val="auto"/>
        </w:rPr>
        <w:t xml:space="preserve"> </w:t>
      </w:r>
    </w:p>
    <w:p w14:paraId="42480534" w14:textId="3F20772E" w:rsidR="00DC15C2" w:rsidRPr="00C61645" w:rsidRDefault="00DC15C2" w:rsidP="00034C43">
      <w:pPr>
        <w:pStyle w:val="FragestellungDossier"/>
        <w:keepNext/>
        <w:keepLines/>
        <w:rPr>
          <w:color w:val="auto"/>
        </w:rPr>
      </w:pPr>
      <w:r w:rsidRPr="00C61645">
        <w:rPr>
          <w:color w:val="auto"/>
        </w:rPr>
        <w:lastRenderedPageBreak/>
        <w:t xml:space="preserve">Sofern Informationen zu den eingeschlossenen Studien im </w:t>
      </w:r>
      <w:r w:rsidR="00E5180C"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F91AA6" w:rsidRPr="00C61645">
        <w:rPr>
          <w:color w:val="auto"/>
        </w:rPr>
        <w:t>EU-</w:t>
      </w:r>
      <w:r w:rsidRPr="00C61645">
        <w:rPr>
          <w:color w:val="auto"/>
        </w:rPr>
        <w:t>Dossiers zu verweisen.</w:t>
      </w:r>
    </w:p>
    <w:p w14:paraId="2BC23967" w14:textId="77777777" w:rsidR="002A38ED" w:rsidRPr="00C61645" w:rsidRDefault="002A38ED" w:rsidP="009C4301">
      <w:pPr>
        <w:pStyle w:val="TextkrperDossier"/>
        <w:rPr>
          <w:color w:val="auto"/>
          <w:highlight w:val="lightGray"/>
        </w:rPr>
      </w:pPr>
      <w:r w:rsidRPr="00C61645">
        <w:rPr>
          <w:color w:val="auto"/>
          <w:highlight w:val="darkGray"/>
        </w:rPr>
        <w:t>&lt;&lt; Angaben des pharmazeutischen Unternehmers &gt;&gt;</w:t>
      </w:r>
    </w:p>
    <w:p w14:paraId="6CA1C8D6" w14:textId="77777777" w:rsidR="002A38ED" w:rsidRPr="00C61645" w:rsidRDefault="002A38ED" w:rsidP="009B0BA0">
      <w:pPr>
        <w:pStyle w:val="berschrift5"/>
        <w:rPr>
          <w:color w:val="auto"/>
        </w:rPr>
      </w:pPr>
      <w:bookmarkStart w:id="108" w:name="_Ref280191096"/>
      <w:bookmarkStart w:id="109" w:name="_Toc201140095"/>
      <w:r w:rsidRPr="00C61645">
        <w:rPr>
          <w:color w:val="auto"/>
        </w:rPr>
        <w:t>Verzerrungspotenzial auf Studienebene</w:t>
      </w:r>
      <w:bookmarkEnd w:id="108"/>
      <w:bookmarkEnd w:id="109"/>
    </w:p>
    <w:p w14:paraId="15A2B7D9" w14:textId="02054B2A" w:rsidR="002A38ED" w:rsidRPr="00C61645" w:rsidRDefault="002A38ED" w:rsidP="0065214D">
      <w:pPr>
        <w:pStyle w:val="FragestellungDossier"/>
        <w:rPr>
          <w:color w:val="auto"/>
        </w:rPr>
      </w:pPr>
      <w:r w:rsidRPr="00C61645">
        <w:rPr>
          <w:color w:val="auto"/>
        </w:rPr>
        <w:t xml:space="preserve">Bewerten Sie das Verzerrungspotenzial der RCT auf Studienebene mithilfe des Bewertungsbogens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Pr="00C61645">
        <w:rPr>
          <w:color w:val="auto"/>
        </w:rPr>
        <w:t>. Fassen Sie die Bewertung mit den Angaben in der folgenden Tabelle zusammen. Fügen Sie für jede Studie eine neue Zeile ein.</w:t>
      </w:r>
    </w:p>
    <w:p w14:paraId="1E73CE49" w14:textId="34337F07" w:rsidR="002A38ED" w:rsidRPr="00C61645" w:rsidRDefault="002A38ED" w:rsidP="00E44710">
      <w:pPr>
        <w:pStyle w:val="FragestellungDossier"/>
        <w:rPr>
          <w:color w:val="auto"/>
        </w:rPr>
      </w:pPr>
      <w:r w:rsidRPr="00C61645">
        <w:rPr>
          <w:color w:val="auto"/>
        </w:rPr>
        <w:t xml:space="preserve">Dokumentieren Sie die Einschätzung für jede Studie mit einem Bewertungsbogen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Pr="00C61645">
        <w:rPr>
          <w:color w:val="auto"/>
        </w:rPr>
        <w:t>.</w:t>
      </w:r>
    </w:p>
    <w:p w14:paraId="5BBD80D0" w14:textId="01F5DA69" w:rsidR="002A38ED" w:rsidRPr="00C61645" w:rsidRDefault="002A38ED" w:rsidP="009C4301">
      <w:pPr>
        <w:pStyle w:val="Tabelle-BeschriftungDossier"/>
        <w:rPr>
          <w:color w:val="auto"/>
        </w:rPr>
      </w:pPr>
      <w:bookmarkStart w:id="110" w:name="_Toc280114905"/>
      <w:bookmarkStart w:id="111" w:name="_Toc201140142"/>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9</w:t>
      </w:r>
      <w:r w:rsidR="00BB4424" w:rsidRPr="00C61645">
        <w:rPr>
          <w:noProof/>
          <w:color w:val="auto"/>
        </w:rPr>
        <w:fldChar w:fldCharType="end"/>
      </w:r>
      <w:r w:rsidRPr="00C61645">
        <w:rPr>
          <w:color w:val="auto"/>
        </w:rPr>
        <w:t xml:space="preserve">: Verzerrungspotenzial auf Studienebene – </w:t>
      </w:r>
      <w:bookmarkEnd w:id="110"/>
      <w:r w:rsidRPr="00C61645">
        <w:rPr>
          <w:color w:val="auto"/>
        </w:rPr>
        <w:t>RCT mit dem zu bewertenden Arzneimittel</w:t>
      </w:r>
      <w:bookmarkEnd w:id="111"/>
    </w:p>
    <w:tbl>
      <w:tblPr>
        <w:tblW w:w="4885" w:type="pct"/>
        <w:tblInd w:w="108" w:type="dxa"/>
        <w:tblLayout w:type="fixed"/>
        <w:tblLook w:val="01E0" w:firstRow="1" w:lastRow="1" w:firstColumn="1" w:lastColumn="1" w:noHBand="0" w:noVBand="0"/>
      </w:tblPr>
      <w:tblGrid>
        <w:gridCol w:w="1580"/>
        <w:gridCol w:w="1030"/>
        <w:gridCol w:w="1029"/>
        <w:gridCol w:w="1029"/>
        <w:gridCol w:w="1030"/>
        <w:gridCol w:w="1029"/>
        <w:gridCol w:w="1029"/>
        <w:gridCol w:w="1096"/>
      </w:tblGrid>
      <w:tr w:rsidR="00C61645" w:rsidRPr="00C61645" w14:paraId="79712CC3" w14:textId="77777777" w:rsidTr="00EB66C0">
        <w:trPr>
          <w:trHeight w:val="240"/>
        </w:trPr>
        <w:tc>
          <w:tcPr>
            <w:tcW w:w="892" w:type="pct"/>
            <w:vMerge w:val="restart"/>
            <w:tcBorders>
              <w:top w:val="single" w:sz="4" w:space="0" w:color="auto"/>
              <w:left w:val="single" w:sz="4" w:space="0" w:color="auto"/>
            </w:tcBorders>
            <w:vAlign w:val="bottom"/>
          </w:tcPr>
          <w:p w14:paraId="1003918B" w14:textId="77777777" w:rsidR="002A38ED" w:rsidRPr="00C61645" w:rsidRDefault="002A38ED" w:rsidP="00EB66C0">
            <w:pPr>
              <w:pStyle w:val="TabelleSpaltenberschrift10PtDossier"/>
              <w:rPr>
                <w:color w:val="auto"/>
              </w:rPr>
            </w:pPr>
            <w:r w:rsidRPr="00C61645">
              <w:rPr>
                <w:color w:val="auto"/>
              </w:rPr>
              <w:t>Studie</w:t>
            </w:r>
          </w:p>
        </w:tc>
        <w:tc>
          <w:tcPr>
            <w:tcW w:w="581" w:type="pct"/>
            <w:vMerge w:val="restart"/>
            <w:tcBorders>
              <w:top w:val="single" w:sz="4" w:space="0" w:color="auto"/>
            </w:tcBorders>
            <w:textDirection w:val="btLr"/>
            <w:vAlign w:val="center"/>
          </w:tcPr>
          <w:p w14:paraId="73F33D23" w14:textId="77777777" w:rsidR="002A38ED" w:rsidRPr="00C61645" w:rsidRDefault="002A38ED" w:rsidP="00EB66C0">
            <w:pPr>
              <w:pStyle w:val="TabelleSpaltenberschrift10PtDossier"/>
              <w:rPr>
                <w:color w:val="auto"/>
              </w:rPr>
            </w:pPr>
            <w:r w:rsidRPr="00C61645">
              <w:rPr>
                <w:color w:val="auto"/>
              </w:rPr>
              <w:t xml:space="preserve">Adäquate Erzeugung der </w:t>
            </w:r>
            <w:proofErr w:type="spellStart"/>
            <w:r w:rsidRPr="00C61645">
              <w:rPr>
                <w:color w:val="auto"/>
              </w:rPr>
              <w:t>Randomisierungs</w:t>
            </w:r>
            <w:proofErr w:type="spellEnd"/>
            <w:r w:rsidRPr="00C61645">
              <w:rPr>
                <w:color w:val="auto"/>
              </w:rPr>
              <w:t>-sequenz</w:t>
            </w:r>
          </w:p>
        </w:tc>
        <w:tc>
          <w:tcPr>
            <w:tcW w:w="581" w:type="pct"/>
            <w:vMerge w:val="restart"/>
            <w:tcBorders>
              <w:top w:val="single" w:sz="4" w:space="0" w:color="auto"/>
            </w:tcBorders>
            <w:tcMar>
              <w:top w:w="0" w:type="dxa"/>
            </w:tcMar>
            <w:textDirection w:val="btLr"/>
            <w:vAlign w:val="center"/>
          </w:tcPr>
          <w:p w14:paraId="557D5808" w14:textId="77777777" w:rsidR="002A38ED" w:rsidRPr="00C61645" w:rsidRDefault="002A38ED" w:rsidP="00EB66C0">
            <w:pPr>
              <w:pStyle w:val="TabelleSpaltenberschrift10PtDossier"/>
              <w:rPr>
                <w:color w:val="auto"/>
              </w:rPr>
            </w:pPr>
            <w:r w:rsidRPr="00C61645">
              <w:rPr>
                <w:color w:val="auto"/>
              </w:rPr>
              <w:t>Verdeckung der Gruppenzuteilung</w:t>
            </w:r>
          </w:p>
        </w:tc>
        <w:tc>
          <w:tcPr>
            <w:tcW w:w="1163" w:type="pct"/>
            <w:gridSpan w:val="2"/>
            <w:tcBorders>
              <w:top w:val="single" w:sz="4" w:space="0" w:color="auto"/>
              <w:bottom w:val="single" w:sz="4" w:space="0" w:color="auto"/>
            </w:tcBorders>
          </w:tcPr>
          <w:p w14:paraId="44A70F89" w14:textId="77777777" w:rsidR="002A38ED" w:rsidRPr="00C61645" w:rsidRDefault="002A38ED" w:rsidP="00EB66C0">
            <w:pPr>
              <w:pStyle w:val="TabelleSpaltenberschrift10PtDossier"/>
              <w:rPr>
                <w:color w:val="auto"/>
              </w:rPr>
            </w:pPr>
            <w:r w:rsidRPr="00C61645">
              <w:rPr>
                <w:color w:val="auto"/>
              </w:rPr>
              <w:t>Verblindung</w:t>
            </w:r>
          </w:p>
        </w:tc>
        <w:tc>
          <w:tcPr>
            <w:tcW w:w="581" w:type="pct"/>
            <w:vMerge w:val="restart"/>
            <w:tcBorders>
              <w:top w:val="single" w:sz="4" w:space="0" w:color="auto"/>
            </w:tcBorders>
            <w:textDirection w:val="btLr"/>
            <w:vAlign w:val="center"/>
          </w:tcPr>
          <w:p w14:paraId="580BD26F" w14:textId="77777777" w:rsidR="002A38ED" w:rsidRPr="00C61645" w:rsidRDefault="00AA3D90" w:rsidP="00AA3D90">
            <w:pPr>
              <w:pStyle w:val="TabelleSpaltenberschrift10PtDossier"/>
              <w:rPr>
                <w:color w:val="auto"/>
              </w:rPr>
            </w:pPr>
            <w:r w:rsidRPr="00C61645">
              <w:rPr>
                <w:color w:val="auto"/>
              </w:rPr>
              <w:t>E</w:t>
            </w:r>
            <w:r w:rsidR="002A38ED" w:rsidRPr="00C61645">
              <w:rPr>
                <w:color w:val="auto"/>
              </w:rPr>
              <w:t>rgebnis</w:t>
            </w:r>
            <w:r w:rsidRPr="00C61645">
              <w:rPr>
                <w:color w:val="auto"/>
              </w:rPr>
              <w:t>unabhängige</w:t>
            </w:r>
            <w:r w:rsidR="002A38ED" w:rsidRPr="00C61645">
              <w:rPr>
                <w:color w:val="auto"/>
              </w:rPr>
              <w:t xml:space="preserve"> Berichterstattung</w:t>
            </w:r>
          </w:p>
        </w:tc>
        <w:tc>
          <w:tcPr>
            <w:tcW w:w="581" w:type="pct"/>
            <w:vMerge w:val="restart"/>
            <w:tcBorders>
              <w:top w:val="single" w:sz="4" w:space="0" w:color="auto"/>
            </w:tcBorders>
            <w:textDirection w:val="btLr"/>
            <w:vAlign w:val="center"/>
          </w:tcPr>
          <w:p w14:paraId="5894DA18" w14:textId="77777777" w:rsidR="002A38ED" w:rsidRPr="00C61645" w:rsidRDefault="00AA3D90" w:rsidP="00A55170">
            <w:pPr>
              <w:pStyle w:val="TabelleSpaltenberschrift10PtDossier"/>
              <w:rPr>
                <w:color w:val="auto"/>
              </w:rPr>
            </w:pPr>
            <w:r w:rsidRPr="00C61645">
              <w:rPr>
                <w:color w:val="auto"/>
              </w:rPr>
              <w:t>Keine s</w:t>
            </w:r>
            <w:r w:rsidR="002A38ED" w:rsidRPr="00C61645">
              <w:rPr>
                <w:color w:val="auto"/>
              </w:rPr>
              <w:t>onstige</w:t>
            </w:r>
            <w:r w:rsidRPr="00C61645">
              <w:rPr>
                <w:color w:val="auto"/>
              </w:rPr>
              <w:t>n Aspekte</w:t>
            </w:r>
          </w:p>
        </w:tc>
        <w:tc>
          <w:tcPr>
            <w:tcW w:w="619" w:type="pct"/>
            <w:vMerge w:val="restart"/>
            <w:tcBorders>
              <w:top w:val="single" w:sz="4" w:space="0" w:color="auto"/>
              <w:left w:val="nil"/>
              <w:right w:val="single" w:sz="4" w:space="0" w:color="auto"/>
            </w:tcBorders>
            <w:textDirection w:val="btLr"/>
            <w:vAlign w:val="center"/>
          </w:tcPr>
          <w:p w14:paraId="617FA887" w14:textId="77777777" w:rsidR="002A38ED" w:rsidRPr="00C61645" w:rsidRDefault="002A38ED" w:rsidP="00AA3D90">
            <w:pPr>
              <w:pStyle w:val="TabelleSpaltenberschrift10PtDossier"/>
              <w:rPr>
                <w:color w:val="auto"/>
              </w:rPr>
            </w:pPr>
            <w:r w:rsidRPr="00C61645">
              <w:rPr>
                <w:color w:val="auto"/>
              </w:rPr>
              <w:t>Verzerrungspotenzial auf Studienebene</w:t>
            </w:r>
          </w:p>
        </w:tc>
      </w:tr>
      <w:tr w:rsidR="00C61645" w:rsidRPr="00C61645" w14:paraId="35A6D379" w14:textId="77777777" w:rsidTr="00AA3D90">
        <w:trPr>
          <w:cantSplit/>
          <w:trHeight w:val="1579"/>
        </w:trPr>
        <w:tc>
          <w:tcPr>
            <w:tcW w:w="892" w:type="pct"/>
            <w:vMerge/>
            <w:tcBorders>
              <w:left w:val="single" w:sz="4" w:space="0" w:color="auto"/>
            </w:tcBorders>
          </w:tcPr>
          <w:p w14:paraId="05CF405C" w14:textId="77777777" w:rsidR="002A38ED" w:rsidRPr="00C61645" w:rsidRDefault="002A38ED" w:rsidP="00EB66C0">
            <w:pPr>
              <w:pStyle w:val="TabelleSpaltenberschrift10PtDossier"/>
              <w:rPr>
                <w:color w:val="auto"/>
              </w:rPr>
            </w:pPr>
          </w:p>
        </w:tc>
        <w:tc>
          <w:tcPr>
            <w:tcW w:w="581" w:type="pct"/>
            <w:vMerge/>
          </w:tcPr>
          <w:p w14:paraId="7AE4C549" w14:textId="77777777" w:rsidR="002A38ED" w:rsidRPr="00C61645" w:rsidRDefault="002A38ED" w:rsidP="00EB66C0">
            <w:pPr>
              <w:pStyle w:val="TabelleSpaltenberschrift10PtDossier"/>
              <w:rPr>
                <w:color w:val="auto"/>
              </w:rPr>
            </w:pPr>
          </w:p>
        </w:tc>
        <w:tc>
          <w:tcPr>
            <w:tcW w:w="581" w:type="pct"/>
            <w:vMerge/>
            <w:tcBorders>
              <w:bottom w:val="single" w:sz="4" w:space="0" w:color="auto"/>
            </w:tcBorders>
            <w:tcMar>
              <w:top w:w="85" w:type="dxa"/>
            </w:tcMar>
          </w:tcPr>
          <w:p w14:paraId="357186BE" w14:textId="77777777" w:rsidR="002A38ED" w:rsidRPr="00C61645" w:rsidRDefault="002A38ED" w:rsidP="00EB66C0">
            <w:pPr>
              <w:pStyle w:val="TabelleSpaltenberschrift10PtDossier"/>
              <w:rPr>
                <w:color w:val="auto"/>
              </w:rPr>
            </w:pPr>
          </w:p>
        </w:tc>
        <w:tc>
          <w:tcPr>
            <w:tcW w:w="581" w:type="pct"/>
            <w:tcBorders>
              <w:top w:val="single" w:sz="4" w:space="0" w:color="auto"/>
              <w:bottom w:val="single" w:sz="4" w:space="0" w:color="auto"/>
            </w:tcBorders>
            <w:textDirection w:val="btLr"/>
            <w:vAlign w:val="center"/>
          </w:tcPr>
          <w:p w14:paraId="5F4AFF5D" w14:textId="77777777" w:rsidR="002A38ED" w:rsidRPr="00C61645" w:rsidRDefault="002A38ED" w:rsidP="00EB66C0">
            <w:pPr>
              <w:pStyle w:val="TabelleSpaltenberschrift10PtDossier"/>
              <w:rPr>
                <w:color w:val="auto"/>
              </w:rPr>
            </w:pPr>
            <w:r w:rsidRPr="00C61645">
              <w:rPr>
                <w:color w:val="auto"/>
              </w:rPr>
              <w:t>Patient</w:t>
            </w:r>
          </w:p>
        </w:tc>
        <w:tc>
          <w:tcPr>
            <w:tcW w:w="581" w:type="pct"/>
            <w:tcBorders>
              <w:top w:val="single" w:sz="4" w:space="0" w:color="auto"/>
              <w:bottom w:val="single" w:sz="4" w:space="0" w:color="auto"/>
            </w:tcBorders>
            <w:textDirection w:val="btLr"/>
            <w:vAlign w:val="center"/>
          </w:tcPr>
          <w:p w14:paraId="5B33728B" w14:textId="77777777" w:rsidR="002A38ED" w:rsidRPr="00C61645" w:rsidRDefault="002A38ED" w:rsidP="00B769CD">
            <w:pPr>
              <w:pStyle w:val="TabelleSpaltenberschrift10PtDossier"/>
              <w:rPr>
                <w:color w:val="auto"/>
              </w:rPr>
            </w:pPr>
            <w:r w:rsidRPr="00C61645">
              <w:rPr>
                <w:color w:val="auto"/>
              </w:rPr>
              <w:t>Behand</w:t>
            </w:r>
            <w:r w:rsidR="00B769CD" w:rsidRPr="00C61645">
              <w:rPr>
                <w:color w:val="auto"/>
              </w:rPr>
              <w:t>elnde Personen</w:t>
            </w:r>
          </w:p>
        </w:tc>
        <w:tc>
          <w:tcPr>
            <w:tcW w:w="581" w:type="pct"/>
            <w:vMerge/>
          </w:tcPr>
          <w:p w14:paraId="5FBE1D94" w14:textId="77777777" w:rsidR="002A38ED" w:rsidRPr="00C61645" w:rsidRDefault="002A38ED" w:rsidP="00EB66C0">
            <w:pPr>
              <w:pStyle w:val="TabelleSpaltenberschrift10PtDossier"/>
              <w:rPr>
                <w:color w:val="auto"/>
              </w:rPr>
            </w:pPr>
          </w:p>
        </w:tc>
        <w:tc>
          <w:tcPr>
            <w:tcW w:w="581" w:type="pct"/>
            <w:vMerge/>
          </w:tcPr>
          <w:p w14:paraId="1B81A3DD" w14:textId="77777777" w:rsidR="002A38ED" w:rsidRPr="00C61645" w:rsidRDefault="002A38ED" w:rsidP="00EB66C0">
            <w:pPr>
              <w:pStyle w:val="TabelleSpaltenberschrift10PtDossier"/>
              <w:rPr>
                <w:color w:val="auto"/>
              </w:rPr>
            </w:pPr>
          </w:p>
        </w:tc>
        <w:tc>
          <w:tcPr>
            <w:tcW w:w="619" w:type="pct"/>
            <w:vMerge/>
            <w:tcBorders>
              <w:right w:val="single" w:sz="4" w:space="0" w:color="auto"/>
            </w:tcBorders>
          </w:tcPr>
          <w:p w14:paraId="57781ABE" w14:textId="77777777" w:rsidR="002A38ED" w:rsidRPr="00C61645" w:rsidRDefault="002A38ED" w:rsidP="00EB66C0">
            <w:pPr>
              <w:pStyle w:val="TabelleSpaltenberschrift10PtDossier"/>
              <w:rPr>
                <w:color w:val="auto"/>
              </w:rPr>
            </w:pPr>
          </w:p>
        </w:tc>
      </w:tr>
      <w:tr w:rsidR="00C61645" w:rsidRPr="00C61645" w14:paraId="061B6D4B" w14:textId="77777777" w:rsidTr="006E7C4F">
        <w:trPr>
          <w:trHeight w:val="240"/>
        </w:trPr>
        <w:tc>
          <w:tcPr>
            <w:tcW w:w="892" w:type="pct"/>
            <w:tcBorders>
              <w:top w:val="single" w:sz="4" w:space="0" w:color="auto"/>
              <w:left w:val="single" w:sz="4" w:space="0" w:color="auto"/>
              <w:bottom w:val="single" w:sz="4" w:space="0" w:color="auto"/>
            </w:tcBorders>
            <w:vAlign w:val="bottom"/>
          </w:tcPr>
          <w:p w14:paraId="5C0BAABD" w14:textId="77777777" w:rsidR="002A38ED" w:rsidRPr="00C61645" w:rsidRDefault="002A38ED" w:rsidP="00EB66C0">
            <w:pPr>
              <w:pStyle w:val="TabelleInhalt10PtDossier"/>
              <w:rPr>
                <w:color w:val="auto"/>
              </w:rPr>
            </w:pPr>
            <w:r w:rsidRPr="00C61645">
              <w:rPr>
                <w:color w:val="auto"/>
              </w:rPr>
              <w:t>&lt;Studie 1&gt;</w:t>
            </w:r>
          </w:p>
        </w:tc>
        <w:tc>
          <w:tcPr>
            <w:tcW w:w="581" w:type="pct"/>
            <w:tcBorders>
              <w:top w:val="single" w:sz="4" w:space="0" w:color="auto"/>
              <w:bottom w:val="single" w:sz="4" w:space="0" w:color="auto"/>
            </w:tcBorders>
            <w:vAlign w:val="bottom"/>
          </w:tcPr>
          <w:p w14:paraId="46A1F013" w14:textId="06F5F364" w:rsidR="002A38ED" w:rsidRPr="00C61645" w:rsidRDefault="002A38ED" w:rsidP="00EB66C0">
            <w:pPr>
              <w:pStyle w:val="TabelleInhalt10PtDossier"/>
              <w:rPr>
                <w:color w:val="auto"/>
              </w:rPr>
            </w:pPr>
            <w:r w:rsidRPr="00C61645">
              <w:rPr>
                <w:color w:val="auto"/>
              </w:rPr>
              <w:t>&lt;ja/nein/</w:t>
            </w:r>
            <w:r w:rsidR="007E4747" w:rsidRPr="00C61645">
              <w:rPr>
                <w:color w:val="auto"/>
              </w:rPr>
              <w:br/>
            </w:r>
            <w:r w:rsidRPr="00C61645">
              <w:rPr>
                <w:color w:val="auto"/>
              </w:rPr>
              <w:t>unklar&gt;</w:t>
            </w:r>
          </w:p>
        </w:tc>
        <w:tc>
          <w:tcPr>
            <w:tcW w:w="581" w:type="pct"/>
            <w:tcBorders>
              <w:top w:val="single" w:sz="4" w:space="0" w:color="auto"/>
              <w:bottom w:val="single" w:sz="4" w:space="0" w:color="auto"/>
            </w:tcBorders>
            <w:vAlign w:val="bottom"/>
          </w:tcPr>
          <w:p w14:paraId="4D83D375" w14:textId="62EC17C4" w:rsidR="002A38ED" w:rsidRPr="00C61645" w:rsidRDefault="007E4747" w:rsidP="00EB66C0">
            <w:pPr>
              <w:pStyle w:val="TabelleInhalt10PtDossier"/>
              <w:rPr>
                <w:color w:val="auto"/>
              </w:rPr>
            </w:pPr>
            <w:r w:rsidRPr="00C61645">
              <w:rPr>
                <w:color w:val="auto"/>
              </w:rPr>
              <w:t>&lt;ja/nein/</w:t>
            </w:r>
            <w:r w:rsidRPr="00C61645">
              <w:rPr>
                <w:color w:val="auto"/>
              </w:rPr>
              <w:br/>
              <w:t>unklar&gt;</w:t>
            </w:r>
          </w:p>
        </w:tc>
        <w:tc>
          <w:tcPr>
            <w:tcW w:w="581" w:type="pct"/>
            <w:tcBorders>
              <w:top w:val="single" w:sz="4" w:space="0" w:color="auto"/>
              <w:bottom w:val="single" w:sz="4" w:space="0" w:color="auto"/>
            </w:tcBorders>
            <w:vAlign w:val="bottom"/>
          </w:tcPr>
          <w:p w14:paraId="5553FF14" w14:textId="2A147F49" w:rsidR="002A38ED" w:rsidRPr="00C61645" w:rsidRDefault="007E4747" w:rsidP="00EB66C0">
            <w:pPr>
              <w:pStyle w:val="TabelleInhalt10PtDossier"/>
              <w:rPr>
                <w:color w:val="auto"/>
              </w:rPr>
            </w:pPr>
            <w:r w:rsidRPr="00C61645">
              <w:rPr>
                <w:color w:val="auto"/>
              </w:rPr>
              <w:t>&lt;ja/nein/</w:t>
            </w:r>
            <w:r w:rsidRPr="00C61645">
              <w:rPr>
                <w:color w:val="auto"/>
              </w:rPr>
              <w:br/>
              <w:t>unklar&gt;</w:t>
            </w:r>
          </w:p>
        </w:tc>
        <w:tc>
          <w:tcPr>
            <w:tcW w:w="581" w:type="pct"/>
            <w:tcBorders>
              <w:top w:val="single" w:sz="4" w:space="0" w:color="auto"/>
              <w:bottom w:val="single" w:sz="4" w:space="0" w:color="auto"/>
            </w:tcBorders>
            <w:vAlign w:val="bottom"/>
          </w:tcPr>
          <w:p w14:paraId="126D785D" w14:textId="2ED71709" w:rsidR="002A38ED" w:rsidRPr="00C61645" w:rsidRDefault="007E4747" w:rsidP="00EB66C0">
            <w:pPr>
              <w:pStyle w:val="TabelleInhalt10PtDossier"/>
              <w:rPr>
                <w:color w:val="auto"/>
                <w:vertAlign w:val="superscript"/>
              </w:rPr>
            </w:pPr>
            <w:r w:rsidRPr="00C61645">
              <w:rPr>
                <w:color w:val="auto"/>
              </w:rPr>
              <w:t>&lt;ja/nein/</w:t>
            </w:r>
            <w:r w:rsidRPr="00C61645">
              <w:rPr>
                <w:color w:val="auto"/>
              </w:rPr>
              <w:br/>
              <w:t>unklar&gt;</w:t>
            </w:r>
          </w:p>
        </w:tc>
        <w:tc>
          <w:tcPr>
            <w:tcW w:w="581" w:type="pct"/>
            <w:tcBorders>
              <w:top w:val="single" w:sz="4" w:space="0" w:color="auto"/>
              <w:bottom w:val="single" w:sz="4" w:space="0" w:color="auto"/>
            </w:tcBorders>
            <w:vAlign w:val="bottom"/>
          </w:tcPr>
          <w:p w14:paraId="0CAF2FF3" w14:textId="3EB58DAA" w:rsidR="002A38ED" w:rsidRPr="00C61645" w:rsidRDefault="007E4747" w:rsidP="00EB66C0">
            <w:pPr>
              <w:pStyle w:val="TabelleInhalt10PtDossier"/>
              <w:rPr>
                <w:color w:val="auto"/>
              </w:rPr>
            </w:pPr>
            <w:r w:rsidRPr="00C61645">
              <w:rPr>
                <w:color w:val="auto"/>
              </w:rPr>
              <w:t>&lt;ja/nein/</w:t>
            </w:r>
            <w:r w:rsidRPr="00C61645">
              <w:rPr>
                <w:color w:val="auto"/>
              </w:rPr>
              <w:br/>
              <w:t>unklar&gt;</w:t>
            </w:r>
          </w:p>
        </w:tc>
        <w:tc>
          <w:tcPr>
            <w:tcW w:w="581" w:type="pct"/>
            <w:tcBorders>
              <w:top w:val="single" w:sz="4" w:space="0" w:color="auto"/>
              <w:bottom w:val="single" w:sz="4" w:space="0" w:color="auto"/>
            </w:tcBorders>
            <w:vAlign w:val="bottom"/>
          </w:tcPr>
          <w:p w14:paraId="37CF3E8A" w14:textId="1D4CB761" w:rsidR="002A38ED" w:rsidRPr="00C61645" w:rsidRDefault="002A38ED" w:rsidP="005D41B5">
            <w:pPr>
              <w:pStyle w:val="TabelleInhalt10PtDossier"/>
              <w:jc w:val="center"/>
              <w:rPr>
                <w:color w:val="auto"/>
              </w:rPr>
            </w:pPr>
            <w:r w:rsidRPr="00C61645">
              <w:rPr>
                <w:color w:val="auto"/>
              </w:rPr>
              <w:t>&lt;ja/</w:t>
            </w:r>
            <w:r w:rsidR="007E4747" w:rsidRPr="00C61645">
              <w:rPr>
                <w:color w:val="auto"/>
              </w:rPr>
              <w:br/>
            </w:r>
            <w:r w:rsidRPr="00C61645">
              <w:rPr>
                <w:color w:val="auto"/>
              </w:rPr>
              <w:t>nein&gt;</w:t>
            </w:r>
          </w:p>
        </w:tc>
        <w:tc>
          <w:tcPr>
            <w:tcW w:w="619" w:type="pct"/>
            <w:tcBorders>
              <w:top w:val="single" w:sz="4" w:space="0" w:color="auto"/>
              <w:bottom w:val="single" w:sz="4" w:space="0" w:color="auto"/>
              <w:right w:val="single" w:sz="4" w:space="0" w:color="auto"/>
            </w:tcBorders>
            <w:vAlign w:val="bottom"/>
          </w:tcPr>
          <w:p w14:paraId="249F15FE" w14:textId="678F5958" w:rsidR="002A38ED" w:rsidRPr="00C61645" w:rsidRDefault="002A38ED" w:rsidP="005D41B5">
            <w:pPr>
              <w:pStyle w:val="TabelleInhalt10PtDossier"/>
              <w:jc w:val="center"/>
              <w:rPr>
                <w:color w:val="auto"/>
              </w:rPr>
            </w:pPr>
            <w:r w:rsidRPr="00C61645">
              <w:rPr>
                <w:color w:val="auto"/>
              </w:rPr>
              <w:t>&lt;hoch/</w:t>
            </w:r>
            <w:r w:rsidR="005D41B5" w:rsidRPr="00C61645">
              <w:rPr>
                <w:color w:val="auto"/>
              </w:rPr>
              <w:br/>
            </w:r>
            <w:r w:rsidRPr="00C61645">
              <w:rPr>
                <w:color w:val="auto"/>
              </w:rPr>
              <w:t>niedrig&gt;</w:t>
            </w:r>
          </w:p>
        </w:tc>
      </w:tr>
      <w:tr w:rsidR="00C61645" w:rsidRPr="00C61645" w14:paraId="097194A0" w14:textId="77777777" w:rsidTr="006E7C4F">
        <w:trPr>
          <w:trHeight w:val="240"/>
        </w:trPr>
        <w:tc>
          <w:tcPr>
            <w:tcW w:w="892" w:type="pct"/>
            <w:tcBorders>
              <w:top w:val="single" w:sz="4" w:space="0" w:color="auto"/>
              <w:left w:val="single" w:sz="4" w:space="0" w:color="auto"/>
              <w:bottom w:val="single" w:sz="4" w:space="0" w:color="auto"/>
            </w:tcBorders>
            <w:vAlign w:val="bottom"/>
          </w:tcPr>
          <w:p w14:paraId="653C9CAD"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61538F28"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5DA7EA77"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0DDAB784"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1ABF0617"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2D59709B"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5B41B263" w14:textId="77777777" w:rsidR="002A38ED" w:rsidRPr="00C61645" w:rsidRDefault="002A38ED" w:rsidP="00EB66C0">
            <w:pPr>
              <w:pStyle w:val="TabelleInhalt10PtDossier"/>
              <w:rPr>
                <w:color w:val="auto"/>
              </w:rPr>
            </w:pPr>
          </w:p>
        </w:tc>
        <w:tc>
          <w:tcPr>
            <w:tcW w:w="619" w:type="pct"/>
            <w:tcBorders>
              <w:top w:val="single" w:sz="4" w:space="0" w:color="auto"/>
              <w:bottom w:val="single" w:sz="4" w:space="0" w:color="auto"/>
              <w:right w:val="single" w:sz="4" w:space="0" w:color="auto"/>
            </w:tcBorders>
            <w:vAlign w:val="bottom"/>
          </w:tcPr>
          <w:p w14:paraId="02657621" w14:textId="77777777" w:rsidR="002A38ED" w:rsidRPr="00C61645" w:rsidRDefault="002A38ED" w:rsidP="00EB66C0">
            <w:pPr>
              <w:pStyle w:val="TabelleInhalt10PtDossier"/>
              <w:rPr>
                <w:color w:val="auto"/>
              </w:rPr>
            </w:pPr>
          </w:p>
        </w:tc>
      </w:tr>
      <w:tr w:rsidR="00C61645" w:rsidRPr="00C61645" w14:paraId="257058C7" w14:textId="77777777" w:rsidTr="006E7C4F">
        <w:trPr>
          <w:trHeight w:val="240"/>
        </w:trPr>
        <w:tc>
          <w:tcPr>
            <w:tcW w:w="892" w:type="pct"/>
            <w:tcBorders>
              <w:top w:val="single" w:sz="4" w:space="0" w:color="auto"/>
              <w:left w:val="single" w:sz="4" w:space="0" w:color="auto"/>
              <w:bottom w:val="single" w:sz="4" w:space="0" w:color="auto"/>
            </w:tcBorders>
            <w:vAlign w:val="bottom"/>
          </w:tcPr>
          <w:p w14:paraId="655F8049"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1BC97044"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19E49FA5"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72CD4698"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481A2443"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2DEDFFAC" w14:textId="77777777" w:rsidR="002A38ED" w:rsidRPr="00C61645" w:rsidRDefault="002A38ED" w:rsidP="00EB66C0">
            <w:pPr>
              <w:pStyle w:val="TabelleInhalt10PtDossier"/>
              <w:rPr>
                <w:color w:val="auto"/>
              </w:rPr>
            </w:pPr>
          </w:p>
        </w:tc>
        <w:tc>
          <w:tcPr>
            <w:tcW w:w="581" w:type="pct"/>
            <w:tcBorders>
              <w:top w:val="single" w:sz="4" w:space="0" w:color="auto"/>
              <w:bottom w:val="single" w:sz="4" w:space="0" w:color="auto"/>
            </w:tcBorders>
            <w:vAlign w:val="bottom"/>
          </w:tcPr>
          <w:p w14:paraId="1E764174" w14:textId="77777777" w:rsidR="002A38ED" w:rsidRPr="00C61645" w:rsidRDefault="002A38ED" w:rsidP="00EB66C0">
            <w:pPr>
              <w:pStyle w:val="TabelleInhalt10PtDossier"/>
              <w:rPr>
                <w:color w:val="auto"/>
              </w:rPr>
            </w:pPr>
          </w:p>
        </w:tc>
        <w:tc>
          <w:tcPr>
            <w:tcW w:w="619" w:type="pct"/>
            <w:tcBorders>
              <w:top w:val="single" w:sz="4" w:space="0" w:color="auto"/>
              <w:bottom w:val="single" w:sz="4" w:space="0" w:color="auto"/>
              <w:right w:val="single" w:sz="4" w:space="0" w:color="auto"/>
            </w:tcBorders>
            <w:vAlign w:val="bottom"/>
          </w:tcPr>
          <w:p w14:paraId="39B9BC0F" w14:textId="77777777" w:rsidR="002A38ED" w:rsidRPr="00C61645" w:rsidRDefault="002A38ED" w:rsidP="00EB66C0">
            <w:pPr>
              <w:pStyle w:val="TabelleInhalt10PtDossier"/>
              <w:rPr>
                <w:color w:val="auto"/>
              </w:rPr>
            </w:pPr>
          </w:p>
        </w:tc>
      </w:tr>
    </w:tbl>
    <w:p w14:paraId="4A22A23C" w14:textId="123F0A25" w:rsidR="002A38ED" w:rsidRPr="00C61645" w:rsidRDefault="002A38ED" w:rsidP="005D41B5">
      <w:pPr>
        <w:pStyle w:val="FragestellungDossier"/>
        <w:spacing w:before="200"/>
        <w:rPr>
          <w:color w:val="auto"/>
        </w:rPr>
      </w:pPr>
      <w:r w:rsidRPr="00C61645">
        <w:rPr>
          <w:color w:val="auto"/>
        </w:rPr>
        <w:t>Begründen Sie für jede Studie die abschließende Einschätzung.</w:t>
      </w:r>
    </w:p>
    <w:p w14:paraId="1774DB3A" w14:textId="60DADE8F" w:rsidR="00DC15C2" w:rsidRPr="00C61645" w:rsidRDefault="00566B4F" w:rsidP="00034C43">
      <w:pPr>
        <w:pStyle w:val="FragestellungDossier"/>
        <w:keepNext/>
        <w:keepLines/>
        <w:rPr>
          <w:color w:val="auto"/>
        </w:rPr>
      </w:pPr>
      <w:bookmarkStart w:id="112" w:name="_Hlk178613180"/>
      <w:r w:rsidRPr="00C61645">
        <w:rPr>
          <w:color w:val="auto"/>
        </w:rPr>
        <w:t>Sofern eine Bewertung des Verzerrungspoten</w:t>
      </w:r>
      <w:r w:rsidR="00310AC2" w:rsidRPr="00C61645">
        <w:rPr>
          <w:color w:val="auto"/>
        </w:rPr>
        <w:t>z</w:t>
      </w:r>
      <w:r w:rsidRPr="00C61645">
        <w:rPr>
          <w:color w:val="auto"/>
        </w:rPr>
        <w:t xml:space="preserve">ials auf Studienebene im </w:t>
      </w:r>
      <w:r w:rsidR="00937CFE" w:rsidRPr="00C61645">
        <w:rPr>
          <w:color w:val="auto"/>
        </w:rPr>
        <w:t>EU-</w:t>
      </w:r>
      <w:r w:rsidRPr="00C61645">
        <w:rPr>
          <w:color w:val="auto"/>
        </w:rPr>
        <w:t xml:space="preserve">Dossier hinterlegt </w:t>
      </w:r>
      <w:r w:rsidR="00310AC2" w:rsidRPr="00C61645">
        <w:rPr>
          <w:color w:val="auto"/>
        </w:rPr>
        <w:t>ist und diese Grundlage der Nutzenbewertung nach § 35a SGB V sein soll</w:t>
      </w:r>
      <w:r w:rsidRPr="00C61645">
        <w:rPr>
          <w:color w:val="auto"/>
        </w:rPr>
        <w:t xml:space="preserve">, ist auf die entsprechenden Abschnitte des </w:t>
      </w:r>
      <w:r w:rsidR="00F91AA6" w:rsidRPr="00C61645">
        <w:rPr>
          <w:color w:val="auto"/>
        </w:rPr>
        <w:t>EU-</w:t>
      </w:r>
      <w:r w:rsidRPr="00C61645">
        <w:rPr>
          <w:color w:val="auto"/>
        </w:rPr>
        <w:t>Dossiers zu verweisen.</w:t>
      </w:r>
      <w:r w:rsidR="0075755F" w:rsidRPr="00C61645">
        <w:rPr>
          <w:color w:val="auto"/>
        </w:rPr>
        <w:t xml:space="preserve"> </w:t>
      </w:r>
      <w:r w:rsidR="008B6FB4" w:rsidRPr="00C61645">
        <w:rPr>
          <w:color w:val="auto"/>
        </w:rPr>
        <w:t>Die obenstehende Tabelle 4-9 ist im Dossier unabhängig von den Angaben im EU-Dossier auszufüllen</w:t>
      </w:r>
      <w:r w:rsidR="00BD64D4" w:rsidRPr="00C61645">
        <w:rPr>
          <w:color w:val="auto"/>
        </w:rPr>
        <w:t>.</w:t>
      </w:r>
    </w:p>
    <w:bookmarkEnd w:id="112"/>
    <w:p w14:paraId="2DB6B42F" w14:textId="77777777" w:rsidR="002A38ED" w:rsidRPr="00C61645" w:rsidRDefault="002A38ED" w:rsidP="009461F8">
      <w:pPr>
        <w:pStyle w:val="TextkrperDossier"/>
        <w:rPr>
          <w:color w:val="auto"/>
          <w:highlight w:val="lightGray"/>
        </w:rPr>
      </w:pPr>
      <w:r w:rsidRPr="00C61645">
        <w:rPr>
          <w:color w:val="auto"/>
          <w:highlight w:val="darkGray"/>
        </w:rPr>
        <w:t>&lt;&lt; Angaben des pharmazeutischen Unternehmers &gt;&gt;</w:t>
      </w:r>
    </w:p>
    <w:p w14:paraId="78626D22" w14:textId="77777777" w:rsidR="002A38ED" w:rsidRPr="00C61645" w:rsidRDefault="002A38ED" w:rsidP="009B0BA0">
      <w:pPr>
        <w:pStyle w:val="berschrift4"/>
        <w:rPr>
          <w:color w:val="auto"/>
        </w:rPr>
      </w:pPr>
      <w:bookmarkStart w:id="113" w:name="_Ref281213550"/>
      <w:bookmarkStart w:id="114" w:name="_Toc201140096"/>
      <w:r w:rsidRPr="00C61645">
        <w:rPr>
          <w:color w:val="auto"/>
        </w:rPr>
        <w:t>Ergebnisse</w:t>
      </w:r>
      <w:bookmarkEnd w:id="113"/>
      <w:r w:rsidRPr="00C61645">
        <w:rPr>
          <w:color w:val="auto"/>
        </w:rPr>
        <w:t xml:space="preserve"> aus randomisierten kontrollierten Studien</w:t>
      </w:r>
      <w:bookmarkEnd w:id="114"/>
    </w:p>
    <w:p w14:paraId="7301B2AD" w14:textId="35825F32" w:rsidR="002A38ED" w:rsidRPr="00C61645" w:rsidRDefault="002A38ED" w:rsidP="00C8045C">
      <w:pPr>
        <w:pStyle w:val="FragestellungDossier"/>
        <w:rPr>
          <w:color w:val="auto"/>
        </w:rPr>
      </w:pPr>
      <w:r w:rsidRPr="00C61645">
        <w:rPr>
          <w:color w:val="auto"/>
        </w:rPr>
        <w:t>Geben Sie in der folgenden Tabelle einen Überblick über die patientenrelevanten Endpunkte, auf denen Ihre Bewertung des medizinischen Nutzens und Zusatznutzens beruht. Geben Sie dabei an, welche dieser Endpunkte in den relevanten Studien jeweils untersucht wurden. Orientieren Sie sich dabei an der beispielhaften Angabe in der ersten Tabellenzeile. Fügen Sie für jede Studie eine neue Zeile ein.</w:t>
      </w:r>
    </w:p>
    <w:p w14:paraId="3FA52225" w14:textId="642FBEDB" w:rsidR="00BD008F" w:rsidRPr="00C61645" w:rsidRDefault="00BD008F" w:rsidP="00BD008F">
      <w:pPr>
        <w:pStyle w:val="FragestellungDossier"/>
        <w:keepNext/>
        <w:keepLines/>
        <w:rPr>
          <w:color w:val="auto"/>
        </w:rPr>
      </w:pPr>
      <w:r w:rsidRPr="00C61645">
        <w:rPr>
          <w:color w:val="auto"/>
        </w:rPr>
        <w:lastRenderedPageBreak/>
        <w:t>Sofern ein Überblick über die patientenrelevanten Endpunkte</w:t>
      </w:r>
      <w:r w:rsidR="00961B15" w:rsidRPr="00C61645">
        <w:rPr>
          <w:color w:val="auto"/>
        </w:rPr>
        <w:t>,</w:t>
      </w:r>
      <w:r w:rsidRPr="00C61645">
        <w:rPr>
          <w:color w:val="auto"/>
        </w:rPr>
        <w:t xml:space="preserve"> auf denen die Bewertung des medizinischen Nutzens und Zusatznutzens beruht</w:t>
      </w:r>
      <w:r w:rsidR="00961B15" w:rsidRPr="00C61645">
        <w:rPr>
          <w:color w:val="auto"/>
        </w:rPr>
        <w:t>,</w:t>
      </w:r>
      <w:r w:rsidRPr="00C61645">
        <w:rPr>
          <w:color w:val="auto"/>
        </w:rPr>
        <w:t xml:space="preserve"> im </w:t>
      </w:r>
      <w:r w:rsidR="00937CFE" w:rsidRPr="00C61645">
        <w:rPr>
          <w:color w:val="auto"/>
        </w:rPr>
        <w:t>EU-</w:t>
      </w:r>
      <w:r w:rsidRPr="00C61645">
        <w:rPr>
          <w:color w:val="auto"/>
        </w:rPr>
        <w:t>Dossier</w:t>
      </w:r>
      <w:r w:rsidR="00937CFE" w:rsidRPr="00C61645">
        <w:rPr>
          <w:color w:val="auto"/>
        </w:rPr>
        <w:t xml:space="preserve"> </w:t>
      </w:r>
      <w:r w:rsidRPr="00C61645">
        <w:rPr>
          <w:color w:val="auto"/>
        </w:rPr>
        <w:t>hinterlegt ist</w:t>
      </w:r>
      <w:r w:rsidR="008E3C35" w:rsidRPr="00C61645">
        <w:rPr>
          <w:color w:val="auto"/>
        </w:rPr>
        <w:t xml:space="preserve"> </w:t>
      </w:r>
      <w:r w:rsidR="00310AC2" w:rsidRPr="00C61645">
        <w:rPr>
          <w:color w:val="auto"/>
        </w:rPr>
        <w:t>und dieser Grundlage der Nutzenbewertung nach § 35a SGB V sein soll</w:t>
      </w:r>
      <w:r w:rsidRPr="00C61645">
        <w:rPr>
          <w:color w:val="auto"/>
        </w:rPr>
        <w:t xml:space="preserve">, ist auf die entsprechenden Abschnitte des </w:t>
      </w:r>
      <w:r w:rsidR="00F91AA6" w:rsidRPr="00C61645">
        <w:rPr>
          <w:color w:val="auto"/>
        </w:rPr>
        <w:t>EU-</w:t>
      </w:r>
      <w:r w:rsidRPr="00C61645">
        <w:rPr>
          <w:color w:val="auto"/>
        </w:rPr>
        <w:t>Dossiers zu verweisen.</w:t>
      </w:r>
    </w:p>
    <w:p w14:paraId="23308478" w14:textId="3E0D3867" w:rsidR="002A38ED" w:rsidRPr="00C61645" w:rsidRDefault="002A38ED" w:rsidP="00EB66C0">
      <w:pPr>
        <w:pStyle w:val="Tabelle-BeschriftungDossier"/>
        <w:rPr>
          <w:color w:val="auto"/>
        </w:rPr>
      </w:pPr>
      <w:bookmarkStart w:id="115" w:name="_Toc201140143"/>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10</w:t>
      </w:r>
      <w:r w:rsidR="00BB4424" w:rsidRPr="00C61645">
        <w:rPr>
          <w:noProof/>
          <w:color w:val="auto"/>
        </w:rPr>
        <w:fldChar w:fldCharType="end"/>
      </w:r>
      <w:r w:rsidRPr="00C61645">
        <w:rPr>
          <w:color w:val="auto"/>
        </w:rPr>
        <w:t>: Matrix der Endpunkte in den eingeschlossenen RCT mit dem zu bewertenden Arzneimittel</w:t>
      </w:r>
      <w:bookmarkEnd w:id="115"/>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587"/>
        <w:gridCol w:w="1674"/>
        <w:gridCol w:w="1501"/>
        <w:gridCol w:w="1588"/>
        <w:gridCol w:w="1588"/>
      </w:tblGrid>
      <w:tr w:rsidR="00C61645" w:rsidRPr="00C61645" w14:paraId="1E3B1FFA" w14:textId="77777777" w:rsidTr="00485DE3">
        <w:tc>
          <w:tcPr>
            <w:tcW w:w="1134" w:type="dxa"/>
            <w:tcBorders>
              <w:top w:val="single" w:sz="4" w:space="0" w:color="auto"/>
              <w:bottom w:val="single" w:sz="4" w:space="0" w:color="auto"/>
            </w:tcBorders>
          </w:tcPr>
          <w:p w14:paraId="1756BF8C" w14:textId="77777777" w:rsidR="002A38ED" w:rsidRPr="00C61645" w:rsidRDefault="002A38ED" w:rsidP="00EB66C0">
            <w:pPr>
              <w:pStyle w:val="TabelleSpaltenberschrift10PtDossier"/>
              <w:rPr>
                <w:color w:val="auto"/>
              </w:rPr>
            </w:pPr>
            <w:r w:rsidRPr="00C61645">
              <w:rPr>
                <w:color w:val="auto"/>
              </w:rPr>
              <w:t>Studie</w:t>
            </w:r>
          </w:p>
        </w:tc>
        <w:tc>
          <w:tcPr>
            <w:tcW w:w="1587" w:type="dxa"/>
            <w:tcBorders>
              <w:top w:val="single" w:sz="4" w:space="0" w:color="auto"/>
              <w:bottom w:val="single" w:sz="4" w:space="0" w:color="auto"/>
            </w:tcBorders>
          </w:tcPr>
          <w:p w14:paraId="75FF0A10" w14:textId="77777777" w:rsidR="002A38ED" w:rsidRPr="00C61645" w:rsidRDefault="002A38ED" w:rsidP="00EB66C0">
            <w:pPr>
              <w:pStyle w:val="TabelleSpaltenberschrift10PtDossier"/>
              <w:jc w:val="center"/>
              <w:rPr>
                <w:color w:val="auto"/>
              </w:rPr>
            </w:pPr>
            <w:r w:rsidRPr="00C61645">
              <w:rPr>
                <w:color w:val="auto"/>
              </w:rPr>
              <w:t>&lt;Mortalität&gt;</w:t>
            </w:r>
          </w:p>
        </w:tc>
        <w:tc>
          <w:tcPr>
            <w:tcW w:w="1674" w:type="dxa"/>
            <w:tcBorders>
              <w:top w:val="single" w:sz="4" w:space="0" w:color="auto"/>
              <w:bottom w:val="single" w:sz="4" w:space="0" w:color="auto"/>
            </w:tcBorders>
          </w:tcPr>
          <w:p w14:paraId="54320E75" w14:textId="77777777" w:rsidR="002A38ED" w:rsidRPr="00C61645" w:rsidRDefault="002A38ED" w:rsidP="00EB66C0">
            <w:pPr>
              <w:pStyle w:val="TabelleSpaltenberschrift10PtDossier"/>
              <w:jc w:val="center"/>
              <w:rPr>
                <w:color w:val="auto"/>
              </w:rPr>
            </w:pPr>
            <w:r w:rsidRPr="00C61645">
              <w:rPr>
                <w:color w:val="auto"/>
              </w:rPr>
              <w:t>&lt;Gesundheits</w:t>
            </w:r>
            <w:r w:rsidRPr="00C61645">
              <w:rPr>
                <w:color w:val="auto"/>
              </w:rPr>
              <w:softHyphen/>
              <w:t>bezogene Lebensqualität&gt;</w:t>
            </w:r>
          </w:p>
        </w:tc>
        <w:tc>
          <w:tcPr>
            <w:tcW w:w="1501" w:type="dxa"/>
            <w:tcBorders>
              <w:top w:val="single" w:sz="4" w:space="0" w:color="auto"/>
              <w:bottom w:val="single" w:sz="4" w:space="0" w:color="auto"/>
            </w:tcBorders>
          </w:tcPr>
          <w:p w14:paraId="1F618815" w14:textId="77777777" w:rsidR="002A38ED" w:rsidRPr="00C61645" w:rsidRDefault="002A38ED" w:rsidP="00EB66C0">
            <w:pPr>
              <w:pStyle w:val="TabelleSpaltenberschrift10PtDossier"/>
              <w:jc w:val="center"/>
              <w:rPr>
                <w:color w:val="auto"/>
              </w:rPr>
            </w:pPr>
            <w:r w:rsidRPr="00C61645">
              <w:rPr>
                <w:color w:val="auto"/>
              </w:rPr>
              <w:t>&lt;Endpunkt&gt;</w:t>
            </w:r>
          </w:p>
        </w:tc>
        <w:tc>
          <w:tcPr>
            <w:tcW w:w="1588" w:type="dxa"/>
            <w:tcBorders>
              <w:top w:val="single" w:sz="4" w:space="0" w:color="auto"/>
              <w:bottom w:val="single" w:sz="4" w:space="0" w:color="auto"/>
            </w:tcBorders>
          </w:tcPr>
          <w:p w14:paraId="7BAE3E7B" w14:textId="77777777" w:rsidR="002A38ED" w:rsidRPr="00C61645" w:rsidRDefault="002A38ED" w:rsidP="00EB66C0">
            <w:pPr>
              <w:pStyle w:val="TabelleSpaltenberschrift10PtDossier"/>
              <w:jc w:val="center"/>
              <w:rPr>
                <w:color w:val="auto"/>
              </w:rPr>
            </w:pPr>
            <w:r w:rsidRPr="00C61645">
              <w:rPr>
                <w:color w:val="auto"/>
              </w:rPr>
              <w:t>&lt;Endpunkt&gt;</w:t>
            </w:r>
          </w:p>
        </w:tc>
        <w:tc>
          <w:tcPr>
            <w:tcW w:w="1588" w:type="dxa"/>
            <w:tcBorders>
              <w:top w:val="single" w:sz="4" w:space="0" w:color="auto"/>
              <w:bottom w:val="single" w:sz="4" w:space="0" w:color="auto"/>
            </w:tcBorders>
          </w:tcPr>
          <w:p w14:paraId="669FDF01" w14:textId="77777777" w:rsidR="002A38ED" w:rsidRPr="00C61645" w:rsidRDefault="002A38ED" w:rsidP="00EB66C0">
            <w:pPr>
              <w:pStyle w:val="TabelleSpaltenberschrift10PtDossier"/>
              <w:jc w:val="center"/>
              <w:rPr>
                <w:color w:val="auto"/>
              </w:rPr>
            </w:pPr>
            <w:r w:rsidRPr="00C61645">
              <w:rPr>
                <w:color w:val="auto"/>
              </w:rPr>
              <w:t>&lt;Endpunkt&gt;</w:t>
            </w:r>
          </w:p>
        </w:tc>
      </w:tr>
      <w:tr w:rsidR="00C61645" w:rsidRPr="00C61645" w14:paraId="1047DF25" w14:textId="77777777" w:rsidTr="00485DE3">
        <w:tc>
          <w:tcPr>
            <w:tcW w:w="1134" w:type="dxa"/>
            <w:tcBorders>
              <w:top w:val="single" w:sz="4" w:space="0" w:color="auto"/>
              <w:bottom w:val="single" w:sz="4" w:space="0" w:color="auto"/>
            </w:tcBorders>
          </w:tcPr>
          <w:p w14:paraId="5D4681E6" w14:textId="77777777" w:rsidR="002A38ED" w:rsidRPr="00C61645" w:rsidRDefault="002A38ED" w:rsidP="00EB66C0">
            <w:pPr>
              <w:pStyle w:val="TabelleAufzhlung-10pt"/>
              <w:rPr>
                <w:color w:val="auto"/>
                <w:lang w:val="da-DK"/>
              </w:rPr>
            </w:pPr>
            <w:r w:rsidRPr="00C61645">
              <w:rPr>
                <w:color w:val="auto"/>
                <w:lang w:val="da-DK"/>
              </w:rPr>
              <w:t>&lt;Studie 1&gt;</w:t>
            </w:r>
          </w:p>
        </w:tc>
        <w:tc>
          <w:tcPr>
            <w:tcW w:w="1587" w:type="dxa"/>
            <w:tcBorders>
              <w:top w:val="single" w:sz="4" w:space="0" w:color="auto"/>
              <w:bottom w:val="single" w:sz="4" w:space="0" w:color="auto"/>
            </w:tcBorders>
          </w:tcPr>
          <w:p w14:paraId="74F24AB7" w14:textId="77777777" w:rsidR="002A38ED" w:rsidRPr="00C61645" w:rsidRDefault="002A38ED" w:rsidP="00EB66C0">
            <w:pPr>
              <w:pStyle w:val="TabelleAufzhlung-10pt"/>
              <w:jc w:val="center"/>
              <w:rPr>
                <w:color w:val="auto"/>
                <w:lang w:val="da-DK"/>
              </w:rPr>
            </w:pPr>
            <w:r w:rsidRPr="00C61645">
              <w:rPr>
                <w:color w:val="auto"/>
                <w:lang w:val="da-DK"/>
              </w:rPr>
              <w:t>nein</w:t>
            </w:r>
          </w:p>
        </w:tc>
        <w:tc>
          <w:tcPr>
            <w:tcW w:w="1674" w:type="dxa"/>
            <w:tcBorders>
              <w:top w:val="single" w:sz="4" w:space="0" w:color="auto"/>
              <w:bottom w:val="single" w:sz="4" w:space="0" w:color="auto"/>
            </w:tcBorders>
          </w:tcPr>
          <w:p w14:paraId="0E29397B" w14:textId="77777777" w:rsidR="002A38ED" w:rsidRPr="00C61645" w:rsidRDefault="002A38ED" w:rsidP="00EB66C0">
            <w:pPr>
              <w:pStyle w:val="TabelleAufzhlung-10pt"/>
              <w:jc w:val="center"/>
              <w:rPr>
                <w:color w:val="auto"/>
              </w:rPr>
            </w:pPr>
            <w:r w:rsidRPr="00C61645">
              <w:rPr>
                <w:color w:val="auto"/>
              </w:rPr>
              <w:t>ja</w:t>
            </w:r>
          </w:p>
        </w:tc>
        <w:tc>
          <w:tcPr>
            <w:tcW w:w="1501" w:type="dxa"/>
            <w:tcBorders>
              <w:top w:val="single" w:sz="4" w:space="0" w:color="auto"/>
              <w:bottom w:val="single" w:sz="4" w:space="0" w:color="auto"/>
            </w:tcBorders>
          </w:tcPr>
          <w:p w14:paraId="5E8EE5D8" w14:textId="77777777" w:rsidR="002A38ED" w:rsidRPr="00C61645" w:rsidRDefault="002A38ED" w:rsidP="00EB66C0">
            <w:pPr>
              <w:pStyle w:val="TabelleAufzhlung-10pt"/>
              <w:jc w:val="center"/>
              <w:rPr>
                <w:color w:val="auto"/>
              </w:rPr>
            </w:pPr>
            <w:r w:rsidRPr="00C61645">
              <w:rPr>
                <w:color w:val="auto"/>
              </w:rPr>
              <w:t>ja</w:t>
            </w:r>
          </w:p>
        </w:tc>
        <w:tc>
          <w:tcPr>
            <w:tcW w:w="1588" w:type="dxa"/>
            <w:tcBorders>
              <w:top w:val="single" w:sz="4" w:space="0" w:color="auto"/>
              <w:bottom w:val="single" w:sz="4" w:space="0" w:color="auto"/>
            </w:tcBorders>
          </w:tcPr>
          <w:p w14:paraId="2B147838" w14:textId="77777777" w:rsidR="002A38ED" w:rsidRPr="00C61645" w:rsidRDefault="002A38ED" w:rsidP="00EB66C0">
            <w:pPr>
              <w:pStyle w:val="TabelleAufzhlung-10pt"/>
              <w:jc w:val="center"/>
              <w:rPr>
                <w:color w:val="auto"/>
              </w:rPr>
            </w:pPr>
            <w:r w:rsidRPr="00C61645">
              <w:rPr>
                <w:color w:val="auto"/>
              </w:rPr>
              <w:t>ja</w:t>
            </w:r>
          </w:p>
        </w:tc>
        <w:tc>
          <w:tcPr>
            <w:tcW w:w="1588" w:type="dxa"/>
            <w:tcBorders>
              <w:top w:val="single" w:sz="4" w:space="0" w:color="auto"/>
              <w:bottom w:val="single" w:sz="4" w:space="0" w:color="auto"/>
            </w:tcBorders>
          </w:tcPr>
          <w:p w14:paraId="4B54D3A3" w14:textId="77777777" w:rsidR="002A38ED" w:rsidRPr="00C61645" w:rsidRDefault="002A38ED" w:rsidP="00EB66C0">
            <w:pPr>
              <w:pStyle w:val="TabelleAufzhlung-10pt"/>
              <w:jc w:val="center"/>
              <w:rPr>
                <w:color w:val="auto"/>
              </w:rPr>
            </w:pPr>
            <w:r w:rsidRPr="00C61645">
              <w:rPr>
                <w:color w:val="auto"/>
              </w:rPr>
              <w:t>nein</w:t>
            </w:r>
          </w:p>
        </w:tc>
      </w:tr>
      <w:tr w:rsidR="00C61645" w:rsidRPr="00C61645" w14:paraId="4E1D9ADB" w14:textId="77777777" w:rsidTr="00485DE3">
        <w:tc>
          <w:tcPr>
            <w:tcW w:w="1134" w:type="dxa"/>
            <w:tcBorders>
              <w:top w:val="single" w:sz="4" w:space="0" w:color="auto"/>
              <w:bottom w:val="single" w:sz="4" w:space="0" w:color="auto"/>
            </w:tcBorders>
          </w:tcPr>
          <w:p w14:paraId="30485A7F" w14:textId="77777777" w:rsidR="002A38ED" w:rsidRPr="00C61645" w:rsidRDefault="002A38ED" w:rsidP="00EB66C0">
            <w:pPr>
              <w:pStyle w:val="TabelleAufzhlung-10pt"/>
              <w:rPr>
                <w:color w:val="auto"/>
              </w:rPr>
            </w:pPr>
          </w:p>
        </w:tc>
        <w:tc>
          <w:tcPr>
            <w:tcW w:w="1587" w:type="dxa"/>
            <w:tcBorders>
              <w:top w:val="single" w:sz="4" w:space="0" w:color="auto"/>
              <w:bottom w:val="single" w:sz="4" w:space="0" w:color="auto"/>
            </w:tcBorders>
          </w:tcPr>
          <w:p w14:paraId="62C47B9F" w14:textId="77777777" w:rsidR="002A38ED" w:rsidRPr="00C61645" w:rsidRDefault="002A38ED" w:rsidP="00EB66C0">
            <w:pPr>
              <w:pStyle w:val="TabelleAufzhlung-10pt"/>
              <w:jc w:val="center"/>
              <w:rPr>
                <w:color w:val="auto"/>
              </w:rPr>
            </w:pPr>
          </w:p>
        </w:tc>
        <w:tc>
          <w:tcPr>
            <w:tcW w:w="1674" w:type="dxa"/>
            <w:tcBorders>
              <w:top w:val="single" w:sz="4" w:space="0" w:color="auto"/>
              <w:bottom w:val="single" w:sz="4" w:space="0" w:color="auto"/>
            </w:tcBorders>
          </w:tcPr>
          <w:p w14:paraId="26C77986" w14:textId="77777777" w:rsidR="002A38ED" w:rsidRPr="00C61645" w:rsidRDefault="002A38ED" w:rsidP="00EB66C0">
            <w:pPr>
              <w:pStyle w:val="TabelleAufzhlung-10pt"/>
              <w:jc w:val="center"/>
              <w:rPr>
                <w:color w:val="auto"/>
              </w:rPr>
            </w:pPr>
          </w:p>
        </w:tc>
        <w:tc>
          <w:tcPr>
            <w:tcW w:w="1501" w:type="dxa"/>
            <w:tcBorders>
              <w:top w:val="single" w:sz="4" w:space="0" w:color="auto"/>
              <w:bottom w:val="single" w:sz="4" w:space="0" w:color="auto"/>
            </w:tcBorders>
          </w:tcPr>
          <w:p w14:paraId="4D8DDFB2" w14:textId="77777777" w:rsidR="002A38ED" w:rsidRPr="00C61645" w:rsidRDefault="002A38ED" w:rsidP="00EB66C0">
            <w:pPr>
              <w:pStyle w:val="TabelleAufzhlung-10pt"/>
              <w:jc w:val="center"/>
              <w:rPr>
                <w:color w:val="auto"/>
              </w:rPr>
            </w:pPr>
          </w:p>
        </w:tc>
        <w:tc>
          <w:tcPr>
            <w:tcW w:w="1588" w:type="dxa"/>
            <w:tcBorders>
              <w:top w:val="single" w:sz="4" w:space="0" w:color="auto"/>
              <w:bottom w:val="single" w:sz="4" w:space="0" w:color="auto"/>
            </w:tcBorders>
          </w:tcPr>
          <w:p w14:paraId="56CB9D95" w14:textId="77777777" w:rsidR="002A38ED" w:rsidRPr="00C61645" w:rsidRDefault="002A38ED" w:rsidP="00EB66C0">
            <w:pPr>
              <w:pStyle w:val="TabelleAufzhlung-10pt"/>
              <w:jc w:val="center"/>
              <w:rPr>
                <w:color w:val="auto"/>
              </w:rPr>
            </w:pPr>
          </w:p>
        </w:tc>
        <w:tc>
          <w:tcPr>
            <w:tcW w:w="1588" w:type="dxa"/>
            <w:tcBorders>
              <w:top w:val="single" w:sz="4" w:space="0" w:color="auto"/>
              <w:bottom w:val="single" w:sz="4" w:space="0" w:color="auto"/>
            </w:tcBorders>
          </w:tcPr>
          <w:p w14:paraId="5C6948E0" w14:textId="77777777" w:rsidR="002A38ED" w:rsidRPr="00C61645" w:rsidRDefault="002A38ED" w:rsidP="00EB66C0">
            <w:pPr>
              <w:pStyle w:val="TabelleAufzhlung-10pt"/>
              <w:jc w:val="center"/>
              <w:rPr>
                <w:color w:val="auto"/>
              </w:rPr>
            </w:pPr>
          </w:p>
        </w:tc>
      </w:tr>
      <w:tr w:rsidR="00C61645" w:rsidRPr="00C61645" w14:paraId="358A2013" w14:textId="77777777" w:rsidTr="00485DE3">
        <w:tc>
          <w:tcPr>
            <w:tcW w:w="1134" w:type="dxa"/>
            <w:tcBorders>
              <w:top w:val="single" w:sz="4" w:space="0" w:color="auto"/>
              <w:bottom w:val="single" w:sz="4" w:space="0" w:color="auto"/>
            </w:tcBorders>
          </w:tcPr>
          <w:p w14:paraId="60CAA976" w14:textId="77777777" w:rsidR="002A38ED" w:rsidRPr="00C61645" w:rsidRDefault="002A38ED" w:rsidP="00EB66C0">
            <w:pPr>
              <w:pStyle w:val="TabelleAufzhlung-10pt"/>
              <w:rPr>
                <w:color w:val="auto"/>
              </w:rPr>
            </w:pPr>
          </w:p>
        </w:tc>
        <w:tc>
          <w:tcPr>
            <w:tcW w:w="1587" w:type="dxa"/>
            <w:tcBorders>
              <w:top w:val="single" w:sz="4" w:space="0" w:color="auto"/>
              <w:bottom w:val="single" w:sz="4" w:space="0" w:color="auto"/>
            </w:tcBorders>
          </w:tcPr>
          <w:p w14:paraId="59D3EEE7" w14:textId="77777777" w:rsidR="002A38ED" w:rsidRPr="00C61645" w:rsidRDefault="002A38ED" w:rsidP="00EB66C0">
            <w:pPr>
              <w:pStyle w:val="TabelleAufzhlung-10pt"/>
              <w:jc w:val="center"/>
              <w:rPr>
                <w:color w:val="auto"/>
              </w:rPr>
            </w:pPr>
          </w:p>
        </w:tc>
        <w:tc>
          <w:tcPr>
            <w:tcW w:w="1674" w:type="dxa"/>
            <w:tcBorders>
              <w:top w:val="single" w:sz="4" w:space="0" w:color="auto"/>
              <w:bottom w:val="single" w:sz="4" w:space="0" w:color="auto"/>
            </w:tcBorders>
          </w:tcPr>
          <w:p w14:paraId="3281085C" w14:textId="77777777" w:rsidR="002A38ED" w:rsidRPr="00C61645" w:rsidRDefault="002A38ED" w:rsidP="00EB66C0">
            <w:pPr>
              <w:pStyle w:val="TabelleAufzhlung-10pt"/>
              <w:jc w:val="center"/>
              <w:rPr>
                <w:color w:val="auto"/>
              </w:rPr>
            </w:pPr>
          </w:p>
        </w:tc>
        <w:tc>
          <w:tcPr>
            <w:tcW w:w="1501" w:type="dxa"/>
            <w:tcBorders>
              <w:top w:val="single" w:sz="4" w:space="0" w:color="auto"/>
              <w:bottom w:val="single" w:sz="4" w:space="0" w:color="auto"/>
            </w:tcBorders>
          </w:tcPr>
          <w:p w14:paraId="1B2A6F3E" w14:textId="77777777" w:rsidR="002A38ED" w:rsidRPr="00C61645" w:rsidRDefault="002A38ED" w:rsidP="00EB66C0">
            <w:pPr>
              <w:pStyle w:val="TabelleAufzhlung-10pt"/>
              <w:jc w:val="center"/>
              <w:rPr>
                <w:color w:val="auto"/>
              </w:rPr>
            </w:pPr>
          </w:p>
        </w:tc>
        <w:tc>
          <w:tcPr>
            <w:tcW w:w="1588" w:type="dxa"/>
            <w:tcBorders>
              <w:top w:val="single" w:sz="4" w:space="0" w:color="auto"/>
              <w:bottom w:val="single" w:sz="4" w:space="0" w:color="auto"/>
            </w:tcBorders>
          </w:tcPr>
          <w:p w14:paraId="45FA4B61" w14:textId="77777777" w:rsidR="002A38ED" w:rsidRPr="00C61645" w:rsidRDefault="002A38ED" w:rsidP="00EB66C0">
            <w:pPr>
              <w:pStyle w:val="TabelleAufzhlung-10pt"/>
              <w:jc w:val="center"/>
              <w:rPr>
                <w:color w:val="auto"/>
              </w:rPr>
            </w:pPr>
          </w:p>
        </w:tc>
        <w:tc>
          <w:tcPr>
            <w:tcW w:w="1588" w:type="dxa"/>
            <w:tcBorders>
              <w:top w:val="single" w:sz="4" w:space="0" w:color="auto"/>
              <w:bottom w:val="single" w:sz="4" w:space="0" w:color="auto"/>
            </w:tcBorders>
          </w:tcPr>
          <w:p w14:paraId="2E2AA85F" w14:textId="77777777" w:rsidR="002A38ED" w:rsidRPr="00C61645" w:rsidRDefault="002A38ED" w:rsidP="00EB66C0">
            <w:pPr>
              <w:pStyle w:val="TabelleAufzhlung-10pt"/>
              <w:jc w:val="center"/>
              <w:rPr>
                <w:color w:val="auto"/>
              </w:rPr>
            </w:pPr>
          </w:p>
        </w:tc>
      </w:tr>
    </w:tbl>
    <w:p w14:paraId="27285706" w14:textId="77777777" w:rsidR="002A38ED" w:rsidRPr="00C61645" w:rsidRDefault="002A38ED" w:rsidP="009B0BA0">
      <w:pPr>
        <w:pStyle w:val="berschrift5"/>
        <w:rPr>
          <w:color w:val="auto"/>
        </w:rPr>
      </w:pPr>
      <w:bookmarkStart w:id="116" w:name="_Ref279506629"/>
      <w:bookmarkStart w:id="117" w:name="_Toc201140097"/>
      <w:r w:rsidRPr="00C61645">
        <w:rPr>
          <w:color w:val="auto"/>
        </w:rPr>
        <w:t>&lt;Endpunkt xxx&gt; – RCT</w:t>
      </w:r>
      <w:bookmarkEnd w:id="116"/>
      <w:bookmarkEnd w:id="117"/>
    </w:p>
    <w:p w14:paraId="519F5805" w14:textId="1E60FA3B" w:rsidR="002A38ED" w:rsidRPr="00C61645" w:rsidRDefault="002A38ED" w:rsidP="00C8045C">
      <w:pPr>
        <w:pStyle w:val="ErlaeuterungenDossier"/>
        <w:rPr>
          <w:color w:val="auto"/>
        </w:rPr>
      </w:pPr>
      <w:r w:rsidRPr="00C61645">
        <w:rPr>
          <w:color w:val="auto"/>
        </w:rPr>
        <w:t xml:space="preserve">Die Ergebnisdarstellung für jeden Endpunkt umfasst </w:t>
      </w:r>
      <w:r w:rsidR="000E4E42" w:rsidRPr="00C61645">
        <w:rPr>
          <w:color w:val="auto"/>
        </w:rPr>
        <w:t xml:space="preserve">drei </w:t>
      </w:r>
      <w:r w:rsidRPr="00C61645">
        <w:rPr>
          <w:color w:val="auto"/>
        </w:rPr>
        <w:t>Abschnitte. Zunächst soll für jede Studie das Verzerrungspotenzial auf Endpunktebene in einer Tabelle zusammengefasst werden. Dann sollen die Ergebnisse der einzelnen Studien zu dem Endpunkt tabellarisch dargestellt und in einem Text zusammenfassend beschrieben werden. Anschließend sollen die Ergebnisse, wenn möglich und sinnvoll, in einer Meta</w:t>
      </w:r>
      <w:r w:rsidR="007C7E4A" w:rsidRPr="00C61645">
        <w:rPr>
          <w:color w:val="auto"/>
        </w:rPr>
        <w:t>a</w:t>
      </w:r>
      <w:r w:rsidRPr="00C61645">
        <w:rPr>
          <w:color w:val="auto"/>
        </w:rPr>
        <w:t>nalyse zusammengefasst und beschrieben werden.</w:t>
      </w:r>
    </w:p>
    <w:p w14:paraId="6900A5A9" w14:textId="77777777" w:rsidR="002A38ED" w:rsidRPr="00C61645" w:rsidRDefault="002A38ED" w:rsidP="00C8045C">
      <w:pPr>
        <w:pStyle w:val="ErlaeuterungenDossier"/>
        <w:rPr>
          <w:color w:val="auto"/>
        </w:rPr>
      </w:pPr>
      <w:r w:rsidRPr="00C61645">
        <w:rPr>
          <w:color w:val="auto"/>
        </w:rPr>
        <w:t>Die tabellarische Darstellung der Ergebnisse für den jeweiligen Endpunkt soll mindestens die folgenden Angaben enthalten:</w:t>
      </w:r>
    </w:p>
    <w:p w14:paraId="2FFB8475" w14:textId="7B23896A" w:rsidR="005D41B5" w:rsidRPr="00C61645" w:rsidRDefault="002A38ED" w:rsidP="005D41B5">
      <w:pPr>
        <w:pStyle w:val="ErlaeuterungenDossier"/>
        <w:spacing w:after="0"/>
        <w:ind w:left="284" w:hanging="284"/>
        <w:jc w:val="left"/>
        <w:rPr>
          <w:color w:val="auto"/>
        </w:rPr>
      </w:pPr>
      <w:r w:rsidRPr="00C61645">
        <w:rPr>
          <w:color w:val="auto"/>
        </w:rPr>
        <w:t xml:space="preserve">– </w:t>
      </w:r>
      <w:r w:rsidR="005D41B5" w:rsidRPr="00C61645">
        <w:rPr>
          <w:color w:val="auto"/>
        </w:rPr>
        <w:tab/>
      </w:r>
      <w:r w:rsidRPr="00C61645">
        <w:rPr>
          <w:color w:val="auto"/>
        </w:rPr>
        <w:t>Ergebnisse der ITT-Analyse</w:t>
      </w:r>
    </w:p>
    <w:p w14:paraId="6D1E6152" w14:textId="1501E577" w:rsidR="005D41B5" w:rsidRPr="00C61645" w:rsidRDefault="002A38ED" w:rsidP="005D41B5">
      <w:pPr>
        <w:pStyle w:val="ErlaeuterungenDossier"/>
        <w:spacing w:after="0"/>
        <w:ind w:left="284" w:hanging="284"/>
        <w:jc w:val="left"/>
        <w:rPr>
          <w:color w:val="auto"/>
        </w:rPr>
      </w:pPr>
      <w:r w:rsidRPr="00C61645">
        <w:rPr>
          <w:color w:val="auto"/>
        </w:rPr>
        <w:t xml:space="preserve">– </w:t>
      </w:r>
      <w:r w:rsidR="005D41B5" w:rsidRPr="00C61645">
        <w:rPr>
          <w:color w:val="auto"/>
        </w:rPr>
        <w:tab/>
      </w:r>
      <w:r w:rsidRPr="00C61645">
        <w:rPr>
          <w:color w:val="auto"/>
        </w:rPr>
        <w:t>Zahl der Patienten, die in die Analyse eingegangen sind</w:t>
      </w:r>
      <w:r w:rsidR="001B7888" w:rsidRPr="00C61645">
        <w:rPr>
          <w:color w:val="auto"/>
        </w:rPr>
        <w:t xml:space="preserve"> inkl</w:t>
      </w:r>
      <w:r w:rsidR="00C31955" w:rsidRPr="00C61645">
        <w:rPr>
          <w:color w:val="auto"/>
        </w:rPr>
        <w:t xml:space="preserve">usive </w:t>
      </w:r>
      <w:r w:rsidR="001B7888" w:rsidRPr="00C61645">
        <w:rPr>
          <w:color w:val="auto"/>
        </w:rPr>
        <w:t>Angaben zur Häufigkeit von und zum Umgang mit nicht oder nicht vollständig beobachteten Patienten (bei Verlaufs-beobachtungen pro Messzeitpunkt)</w:t>
      </w:r>
    </w:p>
    <w:p w14:paraId="03159BB7" w14:textId="7B4A21DF" w:rsidR="005D41B5" w:rsidRPr="00C61645" w:rsidRDefault="002A38ED" w:rsidP="005D41B5">
      <w:pPr>
        <w:pStyle w:val="ErlaeuterungenDossier"/>
        <w:spacing w:after="0"/>
        <w:ind w:left="284" w:hanging="284"/>
        <w:jc w:val="left"/>
        <w:rPr>
          <w:color w:val="auto"/>
        </w:rPr>
      </w:pPr>
      <w:r w:rsidRPr="00C61645">
        <w:rPr>
          <w:color w:val="auto"/>
        </w:rPr>
        <w:t xml:space="preserve">– </w:t>
      </w:r>
      <w:r w:rsidR="005D41B5" w:rsidRPr="00C61645">
        <w:rPr>
          <w:color w:val="auto"/>
        </w:rPr>
        <w:tab/>
      </w:r>
      <w:r w:rsidRPr="00C61645">
        <w:rPr>
          <w:color w:val="auto"/>
        </w:rPr>
        <w:t>dem Endpunkt entsprechende Kennzahlen pro Behandlungsgruppe</w:t>
      </w:r>
    </w:p>
    <w:p w14:paraId="45836C60" w14:textId="15F071BA" w:rsidR="005D41B5" w:rsidRPr="00C61645" w:rsidRDefault="002A38ED" w:rsidP="005D41B5">
      <w:pPr>
        <w:pStyle w:val="ErlaeuterungenDossier"/>
        <w:spacing w:after="0"/>
        <w:ind w:left="284" w:hanging="284"/>
        <w:jc w:val="left"/>
        <w:rPr>
          <w:color w:val="auto"/>
        </w:rPr>
      </w:pPr>
      <w:r w:rsidRPr="00C61645">
        <w:rPr>
          <w:color w:val="auto"/>
        </w:rPr>
        <w:t xml:space="preserve">– </w:t>
      </w:r>
      <w:r w:rsidR="005D41B5" w:rsidRPr="00C61645">
        <w:rPr>
          <w:color w:val="auto"/>
        </w:rPr>
        <w:tab/>
      </w:r>
      <w:r w:rsidRPr="00C61645">
        <w:rPr>
          <w:color w:val="auto"/>
        </w:rPr>
        <w:t>bei Verlaufsbeobachtungen Werte zu Studienbeginn und Studienende inklusive Standardabweichung</w:t>
      </w:r>
    </w:p>
    <w:p w14:paraId="36774223" w14:textId="34633B81" w:rsidR="005D41B5" w:rsidRPr="00C61645" w:rsidRDefault="002A38ED" w:rsidP="005D41B5">
      <w:pPr>
        <w:pStyle w:val="ErlaeuterungenDossier"/>
        <w:spacing w:after="0"/>
        <w:ind w:left="284" w:hanging="284"/>
        <w:jc w:val="left"/>
        <w:rPr>
          <w:color w:val="auto"/>
        </w:rPr>
      </w:pPr>
      <w:r w:rsidRPr="00C61645">
        <w:rPr>
          <w:color w:val="auto"/>
        </w:rPr>
        <w:t xml:space="preserve">– </w:t>
      </w:r>
      <w:r w:rsidR="005D41B5" w:rsidRPr="00C61645">
        <w:rPr>
          <w:color w:val="auto"/>
        </w:rPr>
        <w:tab/>
      </w:r>
      <w:r w:rsidRPr="00C61645">
        <w:rPr>
          <w:color w:val="auto"/>
        </w:rPr>
        <w:t>bei dichotomen Endpunkten die Anzahlen und Anteile pro Gruppe</w:t>
      </w:r>
      <w:r w:rsidR="00EB6827" w:rsidRPr="00C61645">
        <w:rPr>
          <w:color w:val="auto"/>
        </w:rPr>
        <w:t xml:space="preserve"> sowie Angabe des relativen Risikos</w:t>
      </w:r>
      <w:r w:rsidR="0043324B" w:rsidRPr="00C61645">
        <w:rPr>
          <w:color w:val="auto"/>
        </w:rPr>
        <w:t xml:space="preserve">, des Odds </w:t>
      </w:r>
      <w:proofErr w:type="spellStart"/>
      <w:r w:rsidR="0043324B" w:rsidRPr="00C61645">
        <w:rPr>
          <w:color w:val="auto"/>
        </w:rPr>
        <w:t>Ratios</w:t>
      </w:r>
      <w:proofErr w:type="spellEnd"/>
      <w:r w:rsidR="0043324B" w:rsidRPr="00C61645">
        <w:rPr>
          <w:color w:val="auto"/>
        </w:rPr>
        <w:t xml:space="preserve"> </w:t>
      </w:r>
      <w:r w:rsidR="00EB6827" w:rsidRPr="00C61645">
        <w:rPr>
          <w:color w:val="auto"/>
        </w:rPr>
        <w:t>und der absoluten Risikoreduktion</w:t>
      </w:r>
    </w:p>
    <w:p w14:paraId="51365A2E" w14:textId="05CDCC48" w:rsidR="005D41B5" w:rsidRPr="00C61645" w:rsidRDefault="002A38ED" w:rsidP="005D41B5">
      <w:pPr>
        <w:pStyle w:val="ErlaeuterungenDossier"/>
        <w:spacing w:after="0"/>
        <w:ind w:left="284" w:hanging="284"/>
        <w:jc w:val="left"/>
        <w:rPr>
          <w:color w:val="auto"/>
        </w:rPr>
      </w:pPr>
      <w:r w:rsidRPr="00C61645">
        <w:rPr>
          <w:color w:val="auto"/>
        </w:rPr>
        <w:t xml:space="preserve">– </w:t>
      </w:r>
      <w:r w:rsidR="005D41B5" w:rsidRPr="00C61645">
        <w:rPr>
          <w:color w:val="auto"/>
        </w:rPr>
        <w:tab/>
      </w:r>
      <w:r w:rsidRPr="00C61645">
        <w:rPr>
          <w:color w:val="auto"/>
        </w:rPr>
        <w:t>entsprechende Maße bei weiteren Messniveaus</w:t>
      </w:r>
    </w:p>
    <w:p w14:paraId="68C66AA6" w14:textId="482BF78C" w:rsidR="005D41B5" w:rsidRPr="00C61645" w:rsidRDefault="002A38ED" w:rsidP="005D41B5">
      <w:pPr>
        <w:pStyle w:val="ErlaeuterungenDossier"/>
        <w:spacing w:after="0"/>
        <w:ind w:left="284" w:hanging="284"/>
        <w:jc w:val="left"/>
        <w:rPr>
          <w:color w:val="auto"/>
        </w:rPr>
      </w:pPr>
      <w:r w:rsidRPr="00C61645">
        <w:rPr>
          <w:color w:val="auto"/>
        </w:rPr>
        <w:t xml:space="preserve">– </w:t>
      </w:r>
      <w:r w:rsidR="005D41B5" w:rsidRPr="00C61645">
        <w:rPr>
          <w:color w:val="auto"/>
        </w:rPr>
        <w:tab/>
      </w:r>
      <w:r w:rsidRPr="00C61645">
        <w:rPr>
          <w:color w:val="auto"/>
        </w:rPr>
        <w:t>Effektschätzer mit zugehörigem Standardfehler</w:t>
      </w:r>
    </w:p>
    <w:p w14:paraId="58E0292C" w14:textId="14403028" w:rsidR="002A38ED" w:rsidRPr="00C61645" w:rsidRDefault="00E85B7E" w:rsidP="005D41B5">
      <w:pPr>
        <w:pStyle w:val="ErlaeuterungenDossier"/>
        <w:spacing w:after="200"/>
        <w:ind w:left="284" w:hanging="284"/>
        <w:jc w:val="left"/>
        <w:rPr>
          <w:color w:val="auto"/>
        </w:rPr>
      </w:pPr>
      <w:r w:rsidRPr="00C61645">
        <w:rPr>
          <w:color w:val="auto"/>
        </w:rPr>
        <w:t xml:space="preserve">– </w:t>
      </w:r>
      <w:r w:rsidR="005D41B5" w:rsidRPr="00C61645">
        <w:rPr>
          <w:color w:val="auto"/>
        </w:rPr>
        <w:tab/>
      </w:r>
      <w:r w:rsidRPr="00C61645">
        <w:rPr>
          <w:color w:val="auto"/>
        </w:rPr>
        <w:t>Angabe der verwendeten statistischen Methodik inklusive der Angabe der Faktoren, nach denen g</w:t>
      </w:r>
      <w:r w:rsidR="00C31955" w:rsidRPr="00C61645">
        <w:rPr>
          <w:color w:val="auto"/>
        </w:rPr>
        <w:t xml:space="preserve">egebenenfalls </w:t>
      </w:r>
      <w:r w:rsidRPr="00C61645">
        <w:rPr>
          <w:color w:val="auto"/>
        </w:rPr>
        <w:t>adjustiert wurde</w:t>
      </w:r>
      <w:r w:rsidR="001B7888" w:rsidRPr="00C61645">
        <w:rPr>
          <w:color w:val="auto"/>
        </w:rPr>
        <w:t>.</w:t>
      </w:r>
    </w:p>
    <w:p w14:paraId="2A986297" w14:textId="6F50DF7C" w:rsidR="001B7888" w:rsidRPr="00C61645" w:rsidRDefault="001B7888" w:rsidP="005D41B5">
      <w:pPr>
        <w:pStyle w:val="ErlaeuterungenDossier"/>
        <w:rPr>
          <w:color w:val="auto"/>
        </w:rPr>
      </w:pPr>
      <w:r w:rsidRPr="00C61645">
        <w:rPr>
          <w:color w:val="auto"/>
        </w:rPr>
        <w:t xml:space="preserve">Unterschiedliche Beobachtungszeiten zwischen den Behandlungsgruppen sollen durch adäquate Analysen </w:t>
      </w:r>
      <w:r w:rsidR="001E62B6" w:rsidRPr="00C61645">
        <w:rPr>
          <w:color w:val="auto"/>
        </w:rPr>
        <w:t>(z</w:t>
      </w:r>
      <w:r w:rsidR="00C31955" w:rsidRPr="00C61645">
        <w:rPr>
          <w:color w:val="auto"/>
        </w:rPr>
        <w:t>um Beispiel</w:t>
      </w:r>
      <w:r w:rsidR="001E62B6" w:rsidRPr="00C61645">
        <w:rPr>
          <w:color w:val="auto"/>
        </w:rPr>
        <w:t xml:space="preserve"> Überlebenszeitanalysen) </w:t>
      </w:r>
      <w:r w:rsidRPr="00C61645">
        <w:rPr>
          <w:color w:val="auto"/>
        </w:rPr>
        <w:t>adressiert werden, und zwar für alle Endpunkte</w:t>
      </w:r>
      <w:r w:rsidR="005E4305" w:rsidRPr="00C61645">
        <w:rPr>
          <w:color w:val="auto"/>
        </w:rPr>
        <w:t xml:space="preserve"> (einschließlich UE nach den </w:t>
      </w:r>
      <w:r w:rsidR="003C5D83" w:rsidRPr="00C61645">
        <w:rPr>
          <w:color w:val="auto"/>
        </w:rPr>
        <w:t>nachfolgend</w:t>
      </w:r>
      <w:r w:rsidR="005E4305" w:rsidRPr="00C61645">
        <w:rPr>
          <w:color w:val="auto"/>
        </w:rPr>
        <w:t xml:space="preserve"> genannten Kriterien)</w:t>
      </w:r>
      <w:r w:rsidRPr="00C61645">
        <w:rPr>
          <w:color w:val="auto"/>
        </w:rPr>
        <w:t>, für die eine solche Analyse aufgrund deutlich unterschiedlicher Beobachtungszeiten erforderlich ist.</w:t>
      </w:r>
    </w:p>
    <w:p w14:paraId="330AFA05" w14:textId="6B5E8D76" w:rsidR="00CC666B" w:rsidRPr="00C61645" w:rsidRDefault="00CC666B" w:rsidP="005D41B5">
      <w:pPr>
        <w:pStyle w:val="ErlaeuterungenDossier"/>
        <w:rPr>
          <w:color w:val="auto"/>
        </w:rPr>
      </w:pPr>
      <w:r w:rsidRPr="00C61645">
        <w:rPr>
          <w:color w:val="auto"/>
        </w:rPr>
        <w:t>Bei Überlebenszeitanalysen soll die Kaplan-Meier-Kurve einschließlich Angaben zu den Patienten unter Risiko</w:t>
      </w:r>
      <w:r w:rsidR="00E807F1" w:rsidRPr="00C61645">
        <w:rPr>
          <w:color w:val="auto"/>
        </w:rPr>
        <w:t xml:space="preserve"> sowie zum Anteil der zensierten Patienten</w:t>
      </w:r>
      <w:r w:rsidR="00065F1B" w:rsidRPr="00C61645">
        <w:rPr>
          <w:color w:val="auto"/>
        </w:rPr>
        <w:t xml:space="preserve"> </w:t>
      </w:r>
      <w:r w:rsidRPr="00C61645">
        <w:rPr>
          <w:color w:val="auto"/>
        </w:rPr>
        <w:t xml:space="preserve">im Zeitverlauf (zu mehreren </w:t>
      </w:r>
      <w:r w:rsidRPr="00C61645">
        <w:rPr>
          <w:color w:val="auto"/>
        </w:rPr>
        <w:lastRenderedPageBreak/>
        <w:t xml:space="preserve">Zeitpunkten) abgebildet werden. </w:t>
      </w:r>
      <w:r w:rsidR="001B7888" w:rsidRPr="00C61645">
        <w:rPr>
          <w:color w:val="auto"/>
        </w:rPr>
        <w:t>Dabei ist für jeden Endpunkt, für den eine solche Analyse durchgeführt wird, eine separate Kaplan-Meier-Kurve darzustellen.</w:t>
      </w:r>
      <w:r w:rsidR="002B5421" w:rsidRPr="00C61645">
        <w:rPr>
          <w:color w:val="auto"/>
        </w:rPr>
        <w:t xml:space="preserve"> </w:t>
      </w:r>
    </w:p>
    <w:p w14:paraId="6EB4D821" w14:textId="1E4BE98E" w:rsidR="00065F1B" w:rsidRPr="00C61645" w:rsidRDefault="001B7888" w:rsidP="005D75A8">
      <w:pPr>
        <w:pStyle w:val="ErlaeuterungenDossier"/>
        <w:rPr>
          <w:color w:val="auto"/>
        </w:rPr>
      </w:pPr>
      <w:r w:rsidRPr="00C61645">
        <w:rPr>
          <w:color w:val="auto"/>
        </w:rPr>
        <w:t>Zu mit Skalen erhobenen patientenberichteten Endpunkten (z</w:t>
      </w:r>
      <w:r w:rsidR="00C31955" w:rsidRPr="00C61645">
        <w:rPr>
          <w:color w:val="auto"/>
        </w:rPr>
        <w:t>um Beispiel</w:t>
      </w:r>
      <w:r w:rsidRPr="00C61645">
        <w:rPr>
          <w:color w:val="auto"/>
        </w:rPr>
        <w:t xml:space="preserve"> zur gesundheitsbezogenen Lebensqualität oder zu Symptomen) sind immer auch die Werte im Studienverlauf anzugeben, auch als grafische Darstellung</w:t>
      </w:r>
      <w:r w:rsidR="00550DF9" w:rsidRPr="00C61645">
        <w:rPr>
          <w:color w:val="auto"/>
        </w:rPr>
        <w:t>, sowie eine Auswertung, die die über den Studienverlauf ermittelten Informationen vollständig berücksichtigt (</w:t>
      </w:r>
      <w:r w:rsidR="00C31955" w:rsidRPr="00C61645">
        <w:rPr>
          <w:color w:val="auto"/>
        </w:rPr>
        <w:t>zum Beispiel</w:t>
      </w:r>
      <w:r w:rsidR="00550DF9" w:rsidRPr="00C61645">
        <w:rPr>
          <w:color w:val="auto"/>
        </w:rPr>
        <w:t xml:space="preserve"> als Symptomlast über die Zeit, geschätzt mittels MMRM-Analyse [falls aufgrund der Datenlage geeignet]).</w:t>
      </w:r>
      <w:r w:rsidR="00C368F8" w:rsidRPr="00C61645">
        <w:rPr>
          <w:color w:val="auto"/>
        </w:rPr>
        <w:t xml:space="preserve"> </w:t>
      </w:r>
    </w:p>
    <w:p w14:paraId="3BA2C124" w14:textId="5403C947" w:rsidR="00522C76" w:rsidRPr="00C61645" w:rsidRDefault="00522C76" w:rsidP="00522C76">
      <w:pPr>
        <w:pStyle w:val="ErlaeuterungenDossier"/>
        <w:rPr>
          <w:color w:val="auto"/>
        </w:rPr>
      </w:pPr>
      <w:r w:rsidRPr="00C61645">
        <w:rPr>
          <w:color w:val="auto"/>
        </w:rPr>
        <w:t>Bei MMRM-Analysen handelt es sich um komplexe Auswertungen, die verschiedene Effekte schätzen können. Daher sollten Hypothesen zum Behandlungseffekt und die Modelle möglichst präspezifiziert und Abweichungen davon beschrieben und diskutiert werden. Es sollte beschrieben werden, welche Variable modelliert wird (der erhobene Wert selbst oder die Veränderung gegenüber dem Ausgangswert [</w:t>
      </w:r>
      <w:proofErr w:type="spellStart"/>
      <w:r w:rsidRPr="00C61645">
        <w:rPr>
          <w:color w:val="auto"/>
        </w:rPr>
        <w:t>change-from-baseline</w:t>
      </w:r>
      <w:proofErr w:type="spellEnd"/>
      <w:r w:rsidRPr="00C61645">
        <w:rPr>
          <w:color w:val="auto"/>
        </w:rPr>
        <w:t>]). Auch sollte das jeweilige Auswertungsmodell exakt beschrieben werden (feste und zufällige Effekte, bei den entsprechenden Variablen auch die verwendete Skalierung b</w:t>
      </w:r>
      <w:r w:rsidR="00C31955" w:rsidRPr="00C61645">
        <w:rPr>
          <w:color w:val="auto"/>
        </w:rPr>
        <w:t>eziehungsweise</w:t>
      </w:r>
      <w:r w:rsidRPr="00C61645">
        <w:rPr>
          <w:color w:val="auto"/>
        </w:rPr>
        <w:t xml:space="preserve"> Merkmals-Kategorisierung, die </w:t>
      </w:r>
      <w:proofErr w:type="spellStart"/>
      <w:r w:rsidRPr="00C61645">
        <w:rPr>
          <w:color w:val="auto"/>
        </w:rPr>
        <w:t>Kovarianzstruktur</w:t>
      </w:r>
      <w:proofErr w:type="spellEnd"/>
      <w:r w:rsidRPr="00C61645">
        <w:rPr>
          <w:color w:val="auto"/>
        </w:rPr>
        <w:t xml:space="preserve"> und Interaktionsterme). Es muss erkenntlich sein, ob ein Unterschied zwischen den Behandlungsgruppen zu einem festen Zeitpunkt oder als gemittelter Wert über mehrere Zeitpunkte (und welche) geschätzt wurde. Darüber hinaus muss erkenntlich sein, wie viele und welche Erhebungszeitpunkte in das MMRM eingehen (mit Angabe des im Modell verwendeten Variablennamen für die Zeitpunkte, z</w:t>
      </w:r>
      <w:r w:rsidR="00C31955" w:rsidRPr="00C61645">
        <w:rPr>
          <w:color w:val="auto"/>
        </w:rPr>
        <w:t>um Beispiel</w:t>
      </w:r>
      <w:r w:rsidRPr="00C61645">
        <w:rPr>
          <w:color w:val="auto"/>
        </w:rPr>
        <w:t xml:space="preserve"> Visite). Es sollten Angaben zur Anzahl der in die MMRM Auswertung für den Effektschätzer eingegangenen Patientinnen und Patienten und dem Anteil der fehlenden Werte pro Arm und pro Erhebungszeitpunkte gemacht werden. Falls die Erhebungszeitpunkte ab Randomisierung nicht zu gleichen parallelen Zeitpunkten in beiden Studienarmen stattfanden, sondern z</w:t>
      </w:r>
      <w:r w:rsidR="00C31955" w:rsidRPr="00C61645">
        <w:rPr>
          <w:color w:val="auto"/>
        </w:rPr>
        <w:t>um Beispiel</w:t>
      </w:r>
      <w:r w:rsidRPr="00C61645">
        <w:rPr>
          <w:color w:val="auto"/>
        </w:rPr>
        <w:t xml:space="preserve"> infolge von</w:t>
      </w:r>
      <w:r w:rsidR="009E3285" w:rsidRPr="00C61645">
        <w:rPr>
          <w:color w:val="auto"/>
        </w:rPr>
        <w:t xml:space="preserve"> </w:t>
      </w:r>
      <w:r w:rsidRPr="00C61645">
        <w:rPr>
          <w:color w:val="auto"/>
        </w:rPr>
        <w:t>unterschiedlichen Therapieregimen/</w:t>
      </w:r>
      <w:proofErr w:type="spellStart"/>
      <w:r w:rsidRPr="00C61645">
        <w:rPr>
          <w:color w:val="auto"/>
        </w:rPr>
        <w:t>Therapiezyklendauern</w:t>
      </w:r>
      <w:proofErr w:type="spellEnd"/>
      <w:r w:rsidRPr="00C61645">
        <w:rPr>
          <w:color w:val="auto"/>
        </w:rPr>
        <w:t xml:space="preserve"> zeitlich versetzt stattfanden, kann dies die Validität der Analyse anhand des MMRM-Modell einschränken, welches möglichst parallele Messzeitpunkte voraussetzt. Daher sollten Angaben dazu gemacht werden, wie die Erhebungszeitpunkte den Studienvisiten zugeordnet wurden und wie im Modell damit umgegangen wurde. Sensitivitätsanalysen sollten beschrieben und dargestellt werden. </w:t>
      </w:r>
    </w:p>
    <w:p w14:paraId="770B4DF2" w14:textId="0FF52631" w:rsidR="005D75A8" w:rsidRPr="00C61645" w:rsidRDefault="004728F0" w:rsidP="005D75A8">
      <w:pPr>
        <w:pStyle w:val="ErlaeuterungenDossier"/>
        <w:rPr>
          <w:color w:val="auto"/>
        </w:rPr>
      </w:pPr>
      <w:r w:rsidRPr="00C61645">
        <w:rPr>
          <w:color w:val="auto"/>
        </w:rPr>
        <w:t xml:space="preserve">Die </w:t>
      </w:r>
      <w:r w:rsidR="005D75A8" w:rsidRPr="00C61645">
        <w:rPr>
          <w:color w:val="auto"/>
        </w:rPr>
        <w:t xml:space="preserve">Auswertung </w:t>
      </w:r>
      <w:r w:rsidRPr="00C61645">
        <w:rPr>
          <w:color w:val="auto"/>
        </w:rPr>
        <w:t xml:space="preserve">von </w:t>
      </w:r>
      <w:proofErr w:type="spellStart"/>
      <w:r w:rsidRPr="00C61645">
        <w:rPr>
          <w:color w:val="auto"/>
        </w:rPr>
        <w:t>Responderanalysen</w:t>
      </w:r>
      <w:proofErr w:type="spellEnd"/>
      <w:r w:rsidRPr="00C61645">
        <w:rPr>
          <w:color w:val="auto"/>
        </w:rPr>
        <w:t xml:space="preserve"> mittels klinischer Relevanzschwellen</w:t>
      </w:r>
      <w:r w:rsidR="00530843" w:rsidRPr="00C61645">
        <w:rPr>
          <w:color w:val="auto"/>
        </w:rPr>
        <w:t xml:space="preserve"> bei komplexen Skalen</w:t>
      </w:r>
      <w:r w:rsidRPr="00C61645">
        <w:rPr>
          <w:color w:val="auto"/>
        </w:rPr>
        <w:t xml:space="preserve"> soll nach</w:t>
      </w:r>
      <w:r w:rsidR="004A2E1F" w:rsidRPr="00C61645">
        <w:rPr>
          <w:color w:val="auto"/>
        </w:rPr>
        <w:t xml:space="preserve"> dem</w:t>
      </w:r>
      <w:r w:rsidRPr="00C61645">
        <w:rPr>
          <w:color w:val="auto"/>
        </w:rPr>
        <w:t xml:space="preserve"> folgende</w:t>
      </w:r>
      <w:r w:rsidR="004A2E1F" w:rsidRPr="00C61645">
        <w:rPr>
          <w:color w:val="auto"/>
        </w:rPr>
        <w:t>n</w:t>
      </w:r>
      <w:r w:rsidRPr="00C61645">
        <w:rPr>
          <w:color w:val="auto"/>
        </w:rPr>
        <w:t xml:space="preserve"> Vorgehen erfolgen:</w:t>
      </w:r>
    </w:p>
    <w:p w14:paraId="28050B98" w14:textId="080B4F49" w:rsidR="004728F0" w:rsidRPr="00C61645" w:rsidRDefault="004728F0" w:rsidP="005D41B5">
      <w:pPr>
        <w:pStyle w:val="ErlaeuterungenDossier"/>
        <w:ind w:left="284" w:hanging="284"/>
        <w:rPr>
          <w:color w:val="auto"/>
        </w:rPr>
      </w:pPr>
      <w:r w:rsidRPr="00C61645">
        <w:rPr>
          <w:color w:val="auto"/>
        </w:rPr>
        <w:t>1.</w:t>
      </w:r>
      <w:r w:rsidR="005D41B5" w:rsidRPr="00C61645">
        <w:rPr>
          <w:color w:val="auto"/>
        </w:rPr>
        <w:tab/>
      </w:r>
      <w:r w:rsidRPr="00C61645">
        <w:rPr>
          <w:color w:val="auto"/>
        </w:rPr>
        <w:t xml:space="preserve">Falls in einer Studie </w:t>
      </w:r>
      <w:proofErr w:type="spellStart"/>
      <w:r w:rsidRPr="00C61645">
        <w:rPr>
          <w:color w:val="auto"/>
        </w:rPr>
        <w:t>Responderanalysen</w:t>
      </w:r>
      <w:proofErr w:type="spellEnd"/>
      <w:r w:rsidRPr="00C61645">
        <w:rPr>
          <w:color w:val="auto"/>
        </w:rPr>
        <w:t xml:space="preserve"> unter Verwendung einer MID präspezifiziert sind und das Responsekriterium mindestens 15</w:t>
      </w:r>
      <w:r w:rsidR="00A842C4" w:rsidRPr="00C61645">
        <w:rPr>
          <w:color w:val="auto"/>
        </w:rPr>
        <w:t> </w:t>
      </w:r>
      <w:r w:rsidRPr="00C61645">
        <w:rPr>
          <w:color w:val="auto"/>
        </w:rPr>
        <w:t xml:space="preserve">% der Skalenspannweite des verwendeten Erhebungsinstruments entspricht, </w:t>
      </w:r>
      <w:r w:rsidR="00464362" w:rsidRPr="00C61645">
        <w:rPr>
          <w:color w:val="auto"/>
        </w:rPr>
        <w:t>s</w:t>
      </w:r>
      <w:r w:rsidR="00B070F5" w:rsidRPr="00C61645">
        <w:rPr>
          <w:color w:val="auto"/>
        </w:rPr>
        <w:t xml:space="preserve">ind </w:t>
      </w:r>
      <w:r w:rsidRPr="00C61645">
        <w:rPr>
          <w:color w:val="auto"/>
        </w:rPr>
        <w:t xml:space="preserve">diese </w:t>
      </w:r>
      <w:proofErr w:type="spellStart"/>
      <w:r w:rsidRPr="00C61645">
        <w:rPr>
          <w:color w:val="auto"/>
        </w:rPr>
        <w:t>Responderanalysen</w:t>
      </w:r>
      <w:proofErr w:type="spellEnd"/>
      <w:r w:rsidR="00464362" w:rsidRPr="00C61645">
        <w:rPr>
          <w:color w:val="auto"/>
        </w:rPr>
        <w:t xml:space="preserve"> </w:t>
      </w:r>
      <w:r w:rsidRPr="00C61645">
        <w:rPr>
          <w:color w:val="auto"/>
        </w:rPr>
        <w:t xml:space="preserve">für die Bewertung </w:t>
      </w:r>
      <w:r w:rsidR="00B070F5" w:rsidRPr="00C61645">
        <w:rPr>
          <w:color w:val="auto"/>
        </w:rPr>
        <w:t>darzustellen</w:t>
      </w:r>
      <w:r w:rsidRPr="00C61645">
        <w:rPr>
          <w:color w:val="auto"/>
        </w:rPr>
        <w:t>.</w:t>
      </w:r>
    </w:p>
    <w:p w14:paraId="23DF36C4" w14:textId="2B032765" w:rsidR="009D5500" w:rsidRPr="00C61645" w:rsidRDefault="009D5500" w:rsidP="005D41B5">
      <w:pPr>
        <w:pStyle w:val="ErlaeuterungenDossier"/>
        <w:ind w:left="284" w:hanging="284"/>
        <w:rPr>
          <w:color w:val="auto"/>
        </w:rPr>
      </w:pPr>
      <w:r w:rsidRPr="00C61645">
        <w:rPr>
          <w:color w:val="auto"/>
        </w:rPr>
        <w:t>2.</w:t>
      </w:r>
      <w:r w:rsidR="005D41B5" w:rsidRPr="00C61645">
        <w:rPr>
          <w:color w:val="auto"/>
        </w:rPr>
        <w:tab/>
      </w:r>
      <w:r w:rsidRPr="00C61645">
        <w:rPr>
          <w:color w:val="auto"/>
        </w:rPr>
        <w:t>Falls präspezifiziert Responsekriterien im Sinne einer MID unterhalb von 15</w:t>
      </w:r>
      <w:r w:rsidR="00A842C4" w:rsidRPr="00C61645">
        <w:rPr>
          <w:color w:val="auto"/>
        </w:rPr>
        <w:t> </w:t>
      </w:r>
      <w:r w:rsidRPr="00C61645">
        <w:rPr>
          <w:color w:val="auto"/>
        </w:rPr>
        <w:t xml:space="preserve">% der Skalenspannweite liegen, bestehen in diesen Fällen und solchen, in denen gar keine Responsekriterien präspezifiziert wurden, aber stattdessen Analysen kontinuierlicher Daten zur Verfügung stehen, verschiedene Möglichkeiten. Entweder können </w:t>
      </w:r>
      <w:proofErr w:type="spellStart"/>
      <w:r w:rsidRPr="00C61645">
        <w:rPr>
          <w:color w:val="auto"/>
        </w:rPr>
        <w:t>post</w:t>
      </w:r>
      <w:proofErr w:type="spellEnd"/>
      <w:r w:rsidRPr="00C61645">
        <w:rPr>
          <w:color w:val="auto"/>
        </w:rPr>
        <w:t xml:space="preserve"> hoc spezifizierte </w:t>
      </w:r>
      <w:r w:rsidRPr="00C61645">
        <w:rPr>
          <w:color w:val="auto"/>
        </w:rPr>
        <w:lastRenderedPageBreak/>
        <w:t>Analysen mit einem Responsekriterium von genau 15</w:t>
      </w:r>
      <w:r w:rsidR="00A842C4" w:rsidRPr="00C61645">
        <w:rPr>
          <w:color w:val="auto"/>
        </w:rPr>
        <w:t> </w:t>
      </w:r>
      <w:r w:rsidRPr="00C61645">
        <w:rPr>
          <w:color w:val="auto"/>
        </w:rPr>
        <w:t>% der Skalenspannweite dargestellt werden. Alternativ können Analysen der kontinuierlichen Daten dargestellt werden, für die Relevanzbewertung ist dabei auf ein allgemeines statistisches Maß in Form von standardisierten Mittelwertdifferenzen (SMDs, in Form von Hedges’</w:t>
      </w:r>
      <w:r w:rsidR="00773181" w:rsidRPr="00C61645">
        <w:rPr>
          <w:color w:val="auto"/>
        </w:rPr>
        <w:t> </w:t>
      </w:r>
      <w:r w:rsidRPr="00C61645">
        <w:rPr>
          <w:color w:val="auto"/>
        </w:rPr>
        <w:t xml:space="preserve">g) zurückzugreifen. Dabei ist eine </w:t>
      </w:r>
      <w:proofErr w:type="spellStart"/>
      <w:r w:rsidRPr="00C61645">
        <w:rPr>
          <w:color w:val="auto"/>
        </w:rPr>
        <w:t>Irrelevanzschwelle</w:t>
      </w:r>
      <w:proofErr w:type="spellEnd"/>
      <w:r w:rsidRPr="00C61645">
        <w:rPr>
          <w:color w:val="auto"/>
        </w:rPr>
        <w:t xml:space="preserve"> </w:t>
      </w:r>
      <w:r w:rsidR="00A842C4" w:rsidRPr="00C61645">
        <w:rPr>
          <w:color w:val="auto"/>
        </w:rPr>
        <w:t xml:space="preserve">als Intervall </w:t>
      </w:r>
      <w:r w:rsidRPr="00C61645">
        <w:rPr>
          <w:color w:val="auto"/>
        </w:rPr>
        <w:t xml:space="preserve">von </w:t>
      </w:r>
      <w:r w:rsidR="00A842C4" w:rsidRPr="00C61645">
        <w:rPr>
          <w:color w:val="auto"/>
        </w:rPr>
        <w:t xml:space="preserve">-0,2 bis </w:t>
      </w:r>
      <w:r w:rsidRPr="00C61645">
        <w:rPr>
          <w:color w:val="auto"/>
        </w:rPr>
        <w:t xml:space="preserve">0,2 zu verwenden: Liegt das zum Effektschätzer korrespondierende Konfidenzintervall vollständig </w:t>
      </w:r>
      <w:r w:rsidR="00A842C4" w:rsidRPr="00C61645">
        <w:rPr>
          <w:color w:val="auto"/>
        </w:rPr>
        <w:t>auße</w:t>
      </w:r>
      <w:r w:rsidR="003C34A0" w:rsidRPr="00C61645">
        <w:rPr>
          <w:color w:val="auto"/>
        </w:rPr>
        <w:t>r</w:t>
      </w:r>
      <w:r w:rsidRPr="00C61645">
        <w:rPr>
          <w:color w:val="auto"/>
        </w:rPr>
        <w:t>halb diese</w:t>
      </w:r>
      <w:r w:rsidR="00A842C4" w:rsidRPr="00C61645">
        <w:rPr>
          <w:color w:val="auto"/>
        </w:rPr>
        <w:t>s</w:t>
      </w:r>
      <w:r w:rsidRPr="00C61645">
        <w:rPr>
          <w:color w:val="auto"/>
        </w:rPr>
        <w:t xml:space="preserve"> </w:t>
      </w:r>
      <w:proofErr w:type="spellStart"/>
      <w:r w:rsidRPr="00C61645">
        <w:rPr>
          <w:color w:val="auto"/>
        </w:rPr>
        <w:t>Irrelevanz</w:t>
      </w:r>
      <w:r w:rsidR="00487784" w:rsidRPr="00C61645">
        <w:rPr>
          <w:color w:val="auto"/>
        </w:rPr>
        <w:t>bereichs</w:t>
      </w:r>
      <w:proofErr w:type="spellEnd"/>
      <w:r w:rsidRPr="00C61645">
        <w:rPr>
          <w:color w:val="auto"/>
        </w:rPr>
        <w:t xml:space="preserve">, wird davon ausgegangen, dass die Effektstärke nicht in einem sicher irrelevanten Bereich liegt. Dies soll gewährleisten, dass der Effekt hinreichend sicher mindestens als klein angesehen werden kann. </w:t>
      </w:r>
    </w:p>
    <w:p w14:paraId="3E072EE6" w14:textId="13086FD7" w:rsidR="009D5500" w:rsidRPr="00C61645" w:rsidRDefault="000067F0" w:rsidP="005D41B5">
      <w:pPr>
        <w:pStyle w:val="ErlaeuterungenDossier"/>
        <w:ind w:left="284" w:hanging="284"/>
        <w:rPr>
          <w:color w:val="auto"/>
        </w:rPr>
      </w:pPr>
      <w:r w:rsidRPr="00C61645">
        <w:rPr>
          <w:color w:val="auto"/>
        </w:rPr>
        <w:t>3</w:t>
      </w:r>
      <w:r w:rsidR="009D5500" w:rsidRPr="00C61645">
        <w:rPr>
          <w:color w:val="auto"/>
        </w:rPr>
        <w:t>.</w:t>
      </w:r>
      <w:r w:rsidR="005D41B5" w:rsidRPr="00C61645">
        <w:rPr>
          <w:color w:val="auto"/>
        </w:rPr>
        <w:tab/>
      </w:r>
      <w:r w:rsidR="009D5500" w:rsidRPr="00C61645">
        <w:rPr>
          <w:color w:val="auto"/>
        </w:rPr>
        <w:t xml:space="preserve">Liegen sowohl geeignete </w:t>
      </w:r>
      <w:proofErr w:type="spellStart"/>
      <w:r w:rsidR="009D5500" w:rsidRPr="00C61645">
        <w:rPr>
          <w:color w:val="auto"/>
        </w:rPr>
        <w:t>Responderanalysen</w:t>
      </w:r>
      <w:proofErr w:type="spellEnd"/>
      <w:r w:rsidR="009D5500" w:rsidRPr="00C61645">
        <w:rPr>
          <w:color w:val="auto"/>
        </w:rPr>
        <w:t xml:space="preserve"> (Responsekriterium präspezifiziert mindestens 15</w:t>
      </w:r>
      <w:r w:rsidR="00A842C4" w:rsidRPr="00C61645">
        <w:rPr>
          <w:color w:val="auto"/>
        </w:rPr>
        <w:t> </w:t>
      </w:r>
      <w:r w:rsidR="009D5500" w:rsidRPr="00C61645">
        <w:rPr>
          <w:color w:val="auto"/>
        </w:rPr>
        <w:t xml:space="preserve">% der Skalenspannweite oder </w:t>
      </w:r>
      <w:proofErr w:type="spellStart"/>
      <w:r w:rsidR="009D5500" w:rsidRPr="00C61645">
        <w:rPr>
          <w:color w:val="auto"/>
        </w:rPr>
        <w:t>post</w:t>
      </w:r>
      <w:proofErr w:type="spellEnd"/>
      <w:r w:rsidR="009D5500" w:rsidRPr="00C61645">
        <w:rPr>
          <w:color w:val="auto"/>
        </w:rPr>
        <w:t xml:space="preserve"> hoc genau 15</w:t>
      </w:r>
      <w:r w:rsidR="00A842C4" w:rsidRPr="00C61645">
        <w:rPr>
          <w:color w:val="auto"/>
        </w:rPr>
        <w:t> </w:t>
      </w:r>
      <w:r w:rsidR="009D5500" w:rsidRPr="00C61645">
        <w:rPr>
          <w:color w:val="auto"/>
        </w:rPr>
        <w:t xml:space="preserve">% der Skalenspannweite) als auch Analysen stetiger Daten vor, sind die </w:t>
      </w:r>
      <w:proofErr w:type="spellStart"/>
      <w:r w:rsidR="009D5500" w:rsidRPr="00C61645">
        <w:rPr>
          <w:color w:val="auto"/>
        </w:rPr>
        <w:t>Responderanalysen</w:t>
      </w:r>
      <w:proofErr w:type="spellEnd"/>
      <w:r w:rsidR="009D5500" w:rsidRPr="00C61645">
        <w:rPr>
          <w:color w:val="auto"/>
        </w:rPr>
        <w:t xml:space="preserve"> darzustellen.</w:t>
      </w:r>
    </w:p>
    <w:p w14:paraId="28B1F58F" w14:textId="27997E09" w:rsidR="001B7888" w:rsidRPr="00C61645" w:rsidRDefault="001B7888" w:rsidP="001B7888">
      <w:pPr>
        <w:pStyle w:val="ErlaeuterungenDossier"/>
        <w:jc w:val="left"/>
        <w:rPr>
          <w:color w:val="auto"/>
        </w:rPr>
      </w:pPr>
      <w:r w:rsidRPr="00C61645">
        <w:rPr>
          <w:color w:val="auto"/>
        </w:rPr>
        <w:t>Zu UE sind folgende Auswertungen vorzulegen:</w:t>
      </w:r>
    </w:p>
    <w:p w14:paraId="4E262AE4" w14:textId="04CF1E4E" w:rsidR="001B7888" w:rsidRPr="00C61645" w:rsidRDefault="001B7888" w:rsidP="005D41B5">
      <w:pPr>
        <w:pStyle w:val="ErlaeuterungenDossier"/>
        <w:ind w:left="284" w:hanging="284"/>
        <w:jc w:val="left"/>
        <w:rPr>
          <w:color w:val="auto"/>
        </w:rPr>
      </w:pPr>
      <w:r w:rsidRPr="00C61645">
        <w:rPr>
          <w:color w:val="auto"/>
        </w:rPr>
        <w:t>1.</w:t>
      </w:r>
      <w:r w:rsidR="005D41B5" w:rsidRPr="00C61645">
        <w:rPr>
          <w:color w:val="auto"/>
        </w:rPr>
        <w:tab/>
      </w:r>
      <w:r w:rsidRPr="00C61645">
        <w:rPr>
          <w:color w:val="auto"/>
        </w:rPr>
        <w:t>Gesamtrate UE</w:t>
      </w:r>
      <w:r w:rsidR="001B3B52" w:rsidRPr="00C61645">
        <w:rPr>
          <w:color w:val="auto"/>
        </w:rPr>
        <w:t>,</w:t>
      </w:r>
    </w:p>
    <w:p w14:paraId="294852A8" w14:textId="581C2614" w:rsidR="001B7888" w:rsidRPr="00C61645" w:rsidRDefault="001B7888" w:rsidP="005D41B5">
      <w:pPr>
        <w:pStyle w:val="ErlaeuterungenDossier"/>
        <w:ind w:left="284" w:hanging="284"/>
        <w:jc w:val="left"/>
        <w:rPr>
          <w:color w:val="auto"/>
        </w:rPr>
      </w:pPr>
      <w:r w:rsidRPr="00C61645">
        <w:rPr>
          <w:color w:val="auto"/>
        </w:rPr>
        <w:t>2.</w:t>
      </w:r>
      <w:r w:rsidR="005D41B5" w:rsidRPr="00C61645">
        <w:rPr>
          <w:color w:val="auto"/>
        </w:rPr>
        <w:tab/>
      </w:r>
      <w:r w:rsidRPr="00C61645">
        <w:rPr>
          <w:color w:val="auto"/>
        </w:rPr>
        <w:t>Gesamtrate schwerwiegender UE (SUE)</w:t>
      </w:r>
      <w:r w:rsidR="001B3B52" w:rsidRPr="00C61645">
        <w:rPr>
          <w:color w:val="auto"/>
        </w:rPr>
        <w:t>,</w:t>
      </w:r>
    </w:p>
    <w:p w14:paraId="5697CB1A" w14:textId="6B3ADF92" w:rsidR="001B7888" w:rsidRPr="00C61645" w:rsidRDefault="001B7888" w:rsidP="005D41B5">
      <w:pPr>
        <w:pStyle w:val="ErlaeuterungenDossier"/>
        <w:ind w:left="284" w:hanging="284"/>
        <w:jc w:val="left"/>
        <w:rPr>
          <w:color w:val="auto"/>
        </w:rPr>
      </w:pPr>
      <w:r w:rsidRPr="00C61645">
        <w:rPr>
          <w:color w:val="auto"/>
        </w:rPr>
        <w:t>3.</w:t>
      </w:r>
      <w:r w:rsidR="005D41B5" w:rsidRPr="00C61645">
        <w:rPr>
          <w:color w:val="auto"/>
        </w:rPr>
        <w:tab/>
      </w:r>
      <w:r w:rsidRPr="00C61645">
        <w:rPr>
          <w:color w:val="auto"/>
        </w:rPr>
        <w:t>Gesamtrate der Abbrüche wegen UE</w:t>
      </w:r>
      <w:r w:rsidR="001B3B52" w:rsidRPr="00C61645">
        <w:rPr>
          <w:color w:val="auto"/>
        </w:rPr>
        <w:t>,</w:t>
      </w:r>
    </w:p>
    <w:p w14:paraId="2DB5EF0E" w14:textId="66E25273" w:rsidR="00E807F1" w:rsidRPr="00C61645" w:rsidRDefault="00E807F1" w:rsidP="005D41B5">
      <w:pPr>
        <w:pStyle w:val="ErlaeuterungenDossier"/>
        <w:ind w:left="284" w:hanging="284"/>
        <w:rPr>
          <w:color w:val="auto"/>
        </w:rPr>
      </w:pPr>
      <w:r w:rsidRPr="00C61645">
        <w:rPr>
          <w:color w:val="auto"/>
        </w:rPr>
        <w:t>4.</w:t>
      </w:r>
      <w:r w:rsidR="005D41B5" w:rsidRPr="00C61645">
        <w:rPr>
          <w:color w:val="auto"/>
        </w:rPr>
        <w:tab/>
      </w:r>
      <w:r w:rsidRPr="00C61645">
        <w:rPr>
          <w:color w:val="auto"/>
        </w:rPr>
        <w:t>Gesamtrate schwerer UE, sofern dies in der/den relevante/n Studie/n erhoben wurde (z</w:t>
      </w:r>
      <w:r w:rsidR="00C31955" w:rsidRPr="00C61645">
        <w:rPr>
          <w:color w:val="auto"/>
        </w:rPr>
        <w:t>um Beispiel</w:t>
      </w:r>
      <w:r w:rsidRPr="00C61645">
        <w:rPr>
          <w:color w:val="auto"/>
        </w:rPr>
        <w:t xml:space="preserve"> gemäß CTCAE ≥ 3 und/oder einer anderen etablierten b</w:t>
      </w:r>
      <w:r w:rsidR="00C31955" w:rsidRPr="00C61645">
        <w:rPr>
          <w:color w:val="auto"/>
        </w:rPr>
        <w:t>eziehungsweise</w:t>
      </w:r>
      <w:r w:rsidRPr="00C61645">
        <w:rPr>
          <w:color w:val="auto"/>
        </w:rPr>
        <w:t xml:space="preserve"> validierten indikationsspezifischen Klassifikation).</w:t>
      </w:r>
    </w:p>
    <w:p w14:paraId="5368E049" w14:textId="77777777" w:rsidR="005D41B5" w:rsidRPr="00C61645" w:rsidRDefault="001B7888" w:rsidP="005D41B5">
      <w:pPr>
        <w:pStyle w:val="ErlaeuterungenDossier"/>
        <w:widowControl w:val="0"/>
        <w:ind w:left="284" w:hanging="284"/>
        <w:rPr>
          <w:color w:val="auto"/>
        </w:rPr>
      </w:pPr>
      <w:r w:rsidRPr="00C61645">
        <w:rPr>
          <w:color w:val="auto"/>
        </w:rPr>
        <w:t>5.</w:t>
      </w:r>
      <w:r w:rsidR="005D41B5" w:rsidRPr="00C61645">
        <w:rPr>
          <w:color w:val="auto"/>
        </w:rPr>
        <w:tab/>
      </w:r>
      <w:r w:rsidRPr="00C61645">
        <w:rPr>
          <w:color w:val="auto"/>
        </w:rPr>
        <w:t>zu den unter 1</w:t>
      </w:r>
      <w:r w:rsidR="001C7435" w:rsidRPr="00C61645">
        <w:rPr>
          <w:color w:val="auto"/>
        </w:rPr>
        <w:t xml:space="preserve">, 2 und </w:t>
      </w:r>
      <w:r w:rsidRPr="00C61645">
        <w:rPr>
          <w:color w:val="auto"/>
        </w:rPr>
        <w:t xml:space="preserve">4 genannten Kategorien (UE ohne weitere Differenzierung, SUE, UE differenziert nach Schweregrad) </w:t>
      </w:r>
      <w:r w:rsidR="007F5080" w:rsidRPr="00C61645">
        <w:rPr>
          <w:color w:val="auto"/>
        </w:rPr>
        <w:t xml:space="preserve">soll zusätzlich zu den Gesamtraten </w:t>
      </w:r>
      <w:r w:rsidR="00D3573B" w:rsidRPr="00C61645">
        <w:rPr>
          <w:color w:val="auto"/>
        </w:rPr>
        <w:t>d</w:t>
      </w:r>
      <w:r w:rsidR="00CB3ADB" w:rsidRPr="00C61645">
        <w:rPr>
          <w:color w:val="auto"/>
        </w:rPr>
        <w:t>ie Darstellung nach Organsystemen und Einzelereignissen (als SOCs</w:t>
      </w:r>
      <w:r w:rsidR="00E31AE2" w:rsidRPr="00C61645">
        <w:rPr>
          <w:color w:val="auto"/>
        </w:rPr>
        <w:t xml:space="preserve"> </w:t>
      </w:r>
      <w:r w:rsidR="00CB3ADB" w:rsidRPr="00C61645">
        <w:rPr>
          <w:color w:val="auto"/>
        </w:rPr>
        <w:t xml:space="preserve">und PT) jeweils </w:t>
      </w:r>
      <w:proofErr w:type="gramStart"/>
      <w:r w:rsidR="00CB3ADB" w:rsidRPr="00C61645">
        <w:rPr>
          <w:color w:val="auto"/>
        </w:rPr>
        <w:t>nach folgenden</w:t>
      </w:r>
      <w:proofErr w:type="gramEnd"/>
      <w:r w:rsidR="00CB3ADB" w:rsidRPr="00C61645">
        <w:rPr>
          <w:color w:val="auto"/>
        </w:rPr>
        <w:t xml:space="preserve"> Kriterien erfolgen: </w:t>
      </w:r>
    </w:p>
    <w:p w14:paraId="5548E209" w14:textId="5F63314F" w:rsidR="005D41B5" w:rsidRPr="00C61645" w:rsidRDefault="0027629B" w:rsidP="0027629B">
      <w:pPr>
        <w:pStyle w:val="ErlaeuterungenDossier"/>
        <w:widowControl w:val="0"/>
        <w:spacing w:after="0"/>
        <w:ind w:left="708" w:hangingChars="295" w:hanging="708"/>
        <w:rPr>
          <w:bCs/>
          <w:color w:val="auto"/>
        </w:rPr>
      </w:pPr>
      <w:r w:rsidRPr="00C61645">
        <w:rPr>
          <w:color w:val="auto"/>
        </w:rPr>
        <w:t xml:space="preserve">      </w:t>
      </w:r>
      <w:r w:rsidR="005D41B5" w:rsidRPr="00C61645">
        <w:rPr>
          <w:color w:val="auto"/>
        </w:rPr>
        <w:t xml:space="preserve">– </w:t>
      </w:r>
      <w:r w:rsidR="005D41B5" w:rsidRPr="00C61645">
        <w:rPr>
          <w:color w:val="auto"/>
        </w:rPr>
        <w:tab/>
      </w:r>
      <w:r w:rsidR="005D41B5" w:rsidRPr="00C61645">
        <w:rPr>
          <w:bCs/>
          <w:color w:val="auto"/>
        </w:rPr>
        <w:t xml:space="preserve">UE (unabhängig vom Schweregrad): Ereignisse, die bei mindestens 10 % der Patienten in einem Studienarm aufgetreten sind </w:t>
      </w:r>
    </w:p>
    <w:p w14:paraId="7B3FF51C" w14:textId="05A4A900" w:rsidR="005D41B5" w:rsidRPr="00C61645" w:rsidRDefault="0027629B" w:rsidP="0027629B">
      <w:pPr>
        <w:pStyle w:val="ErlaeuterungenDossier"/>
        <w:spacing w:after="0"/>
        <w:ind w:left="708" w:hangingChars="295" w:hanging="708"/>
        <w:rPr>
          <w:bCs/>
          <w:color w:val="auto"/>
        </w:rPr>
      </w:pPr>
      <w:r w:rsidRPr="00C61645">
        <w:rPr>
          <w:color w:val="auto"/>
        </w:rPr>
        <w:t xml:space="preserve">      </w:t>
      </w:r>
      <w:r w:rsidR="005D41B5" w:rsidRPr="00C61645">
        <w:rPr>
          <w:color w:val="auto"/>
        </w:rPr>
        <w:t xml:space="preserve">– </w:t>
      </w:r>
      <w:r w:rsidR="005D41B5" w:rsidRPr="00C61645">
        <w:rPr>
          <w:color w:val="auto"/>
        </w:rPr>
        <w:tab/>
      </w:r>
      <w:r w:rsidR="005D41B5" w:rsidRPr="00C61645">
        <w:rPr>
          <w:bCs/>
          <w:color w:val="auto"/>
        </w:rPr>
        <w:t xml:space="preserve">Schwere UE (zum Beispiel CTCAE-Grad ≥ 3) und SUE: Ereignisse, die bei mindestens 5% der Patienten in einem Studienarm aufgetreten sind </w:t>
      </w:r>
    </w:p>
    <w:p w14:paraId="0A40ABCB" w14:textId="2030FD12" w:rsidR="005D41B5" w:rsidRPr="00C61645" w:rsidRDefault="0027629B" w:rsidP="0027629B">
      <w:pPr>
        <w:pStyle w:val="ErlaeuterungenDossier"/>
        <w:ind w:left="709" w:hanging="709"/>
        <w:rPr>
          <w:bCs/>
          <w:color w:val="auto"/>
        </w:rPr>
      </w:pPr>
      <w:r w:rsidRPr="00C61645">
        <w:rPr>
          <w:color w:val="auto"/>
        </w:rPr>
        <w:t xml:space="preserve">      </w:t>
      </w:r>
      <w:r w:rsidR="005D41B5" w:rsidRPr="00C61645">
        <w:rPr>
          <w:color w:val="auto"/>
        </w:rPr>
        <w:t xml:space="preserve">– </w:t>
      </w:r>
      <w:r w:rsidR="005D41B5" w:rsidRPr="00C61645">
        <w:rPr>
          <w:color w:val="auto"/>
        </w:rPr>
        <w:tab/>
      </w:r>
      <w:r w:rsidR="005D41B5" w:rsidRPr="00C61645">
        <w:rPr>
          <w:bCs/>
          <w:color w:val="auto"/>
        </w:rPr>
        <w:t>zusätzlich für alle Ereignisse unabhängig vom Schweregrad: Ereignisse, die bei mindestens 10 Patienten UND bei mindestens 1 % der Patienten in einem Studienarm aufgetreten sind.</w:t>
      </w:r>
    </w:p>
    <w:p w14:paraId="45BB09D9" w14:textId="5683682F" w:rsidR="00065F1B" w:rsidRPr="00C61645" w:rsidRDefault="00065F1B" w:rsidP="005D41B5">
      <w:pPr>
        <w:pStyle w:val="ErlaeuterungenDossier"/>
        <w:rPr>
          <w:bCs/>
          <w:color w:val="auto"/>
        </w:rPr>
      </w:pPr>
      <w:r w:rsidRPr="00C61645">
        <w:rPr>
          <w:bCs/>
          <w:color w:val="auto"/>
        </w:rPr>
        <w:t>Es ist zu beachten, dass bei der Berechnung der Häufigkeiten für die SOC alle PT, auch solche mit einer Häufigkeit unterhalb der vorzulegenden Grenzen</w:t>
      </w:r>
      <w:r w:rsidR="00282F98" w:rsidRPr="00C61645">
        <w:rPr>
          <w:bCs/>
          <w:color w:val="auto"/>
        </w:rPr>
        <w:t>,</w:t>
      </w:r>
      <w:r w:rsidRPr="00C61645">
        <w:rPr>
          <w:bCs/>
          <w:color w:val="auto"/>
        </w:rPr>
        <w:t xml:space="preserve"> berücksichtigt werden.</w:t>
      </w:r>
    </w:p>
    <w:p w14:paraId="3F55B8DA" w14:textId="0C266337" w:rsidR="00CB3ADB" w:rsidRPr="00C61645" w:rsidRDefault="00347E63" w:rsidP="005D41B5">
      <w:pPr>
        <w:pStyle w:val="ErlaeuterungenDossier"/>
        <w:ind w:left="284" w:hanging="284"/>
        <w:rPr>
          <w:color w:val="auto"/>
        </w:rPr>
      </w:pPr>
      <w:r w:rsidRPr="00C61645">
        <w:rPr>
          <w:color w:val="auto"/>
        </w:rPr>
        <w:t>6</w:t>
      </w:r>
      <w:r w:rsidR="00B92061" w:rsidRPr="00C61645">
        <w:rPr>
          <w:color w:val="auto"/>
        </w:rPr>
        <w:t xml:space="preserve">. </w:t>
      </w:r>
      <w:r w:rsidR="005D41B5" w:rsidRPr="00C61645">
        <w:rPr>
          <w:color w:val="auto"/>
        </w:rPr>
        <w:tab/>
      </w:r>
      <w:r w:rsidR="00B92061" w:rsidRPr="00C61645">
        <w:rPr>
          <w:color w:val="auto"/>
        </w:rPr>
        <w:t>z</w:t>
      </w:r>
      <w:r w:rsidR="007F5080" w:rsidRPr="00C61645">
        <w:rPr>
          <w:color w:val="auto"/>
        </w:rPr>
        <w:t>u Kategorie 3: Die Abbruchgründe auf SOC/PT-Ebene müssen vollständig, jedoch nur deskriptiv dargestellt werden</w:t>
      </w:r>
      <w:r w:rsidR="00976DEC" w:rsidRPr="00C61645">
        <w:rPr>
          <w:color w:val="auto"/>
        </w:rPr>
        <w:t>.</w:t>
      </w:r>
    </w:p>
    <w:p w14:paraId="7F63E4FF" w14:textId="40E107AD" w:rsidR="003372D3" w:rsidRPr="00C61645" w:rsidRDefault="001B7888" w:rsidP="001B7888">
      <w:pPr>
        <w:pStyle w:val="ErlaeuterungenDossier"/>
        <w:rPr>
          <w:color w:val="auto"/>
        </w:rPr>
      </w:pPr>
      <w:r w:rsidRPr="00C61645">
        <w:rPr>
          <w:color w:val="auto"/>
        </w:rPr>
        <w:lastRenderedPageBreak/>
        <w:t>Sofern bei der Erhebung unerwünschter Ereignisse erkrankungsbezogenen Ereignisse (z</w:t>
      </w:r>
      <w:r w:rsidR="00C31955" w:rsidRPr="00C61645">
        <w:rPr>
          <w:color w:val="auto"/>
        </w:rPr>
        <w:t>um Beispiel</w:t>
      </w:r>
      <w:r w:rsidRPr="00C61645">
        <w:rPr>
          <w:color w:val="auto"/>
        </w:rPr>
        <w:t xml:space="preserve"> Progression, Exazerbation) berücksichtigt werden (diese Ereignisse also in die UE</w:t>
      </w:r>
      <w:r w:rsidR="0027629B" w:rsidRPr="00C61645">
        <w:rPr>
          <w:color w:val="auto"/>
        </w:rPr>
        <w:noBreakHyphen/>
      </w:r>
      <w:r w:rsidRPr="00C61645">
        <w:rPr>
          <w:color w:val="auto"/>
        </w:rPr>
        <w:t>Erhebung eingehen), sollen</w:t>
      </w:r>
      <w:r w:rsidR="007F5080" w:rsidRPr="00C61645">
        <w:rPr>
          <w:color w:val="auto"/>
        </w:rPr>
        <w:t xml:space="preserve"> für die Gesamtraten (UE, schwere UE</w:t>
      </w:r>
      <w:r w:rsidR="00942CC7" w:rsidRPr="00C61645">
        <w:rPr>
          <w:color w:val="auto"/>
        </w:rPr>
        <w:t>,</w:t>
      </w:r>
      <w:r w:rsidR="007F5080" w:rsidRPr="00C61645">
        <w:rPr>
          <w:color w:val="auto"/>
        </w:rPr>
        <w:t xml:space="preserve"> SUE</w:t>
      </w:r>
      <w:r w:rsidR="00942CC7" w:rsidRPr="00C61645">
        <w:rPr>
          <w:color w:val="auto"/>
        </w:rPr>
        <w:t xml:space="preserve"> und Abbruch wegen UE</w:t>
      </w:r>
      <w:r w:rsidR="007F5080" w:rsidRPr="00C61645">
        <w:rPr>
          <w:color w:val="auto"/>
        </w:rPr>
        <w:t>)</w:t>
      </w:r>
      <w:r w:rsidRPr="00C61645">
        <w:rPr>
          <w:color w:val="auto"/>
        </w:rPr>
        <w:t xml:space="preserve"> zusätzliche UE-Analysen durchgeführt werden, bei denen diese Ereignisse unberücksichtigt bleiben. </w:t>
      </w:r>
      <w:r w:rsidR="006D4A09" w:rsidRPr="00C61645">
        <w:rPr>
          <w:color w:val="auto"/>
        </w:rPr>
        <w:t>Alle</w:t>
      </w:r>
      <w:r w:rsidR="003372D3" w:rsidRPr="00C61645">
        <w:rPr>
          <w:color w:val="auto"/>
        </w:rPr>
        <w:t xml:space="preserve"> Auswertungen</w:t>
      </w:r>
      <w:r w:rsidR="001C7435" w:rsidRPr="00C61645">
        <w:rPr>
          <w:color w:val="auto"/>
        </w:rPr>
        <w:t xml:space="preserve"> zu UE </w:t>
      </w:r>
      <w:r w:rsidR="003372D3" w:rsidRPr="00C61645">
        <w:rPr>
          <w:color w:val="auto"/>
        </w:rPr>
        <w:t xml:space="preserve">können auch in einem separaten Anhang des vorliegenden Modul 4 dargestellt werden. Dabei </w:t>
      </w:r>
      <w:r w:rsidR="001C7435" w:rsidRPr="00C61645">
        <w:rPr>
          <w:color w:val="auto"/>
        </w:rPr>
        <w:t xml:space="preserve">kann </w:t>
      </w:r>
      <w:r w:rsidR="003372D3" w:rsidRPr="00C61645">
        <w:rPr>
          <w:color w:val="auto"/>
        </w:rPr>
        <w:t>die Ausgabe der Statistik-Software unverändert verwendet werden, sofern diese alle notwendigen Angaben enthält. Eine Darstellung</w:t>
      </w:r>
      <w:r w:rsidR="001C7435" w:rsidRPr="00C61645">
        <w:rPr>
          <w:color w:val="auto"/>
        </w:rPr>
        <w:t xml:space="preserve"> ausschließlich </w:t>
      </w:r>
      <w:r w:rsidR="003372D3" w:rsidRPr="00C61645">
        <w:rPr>
          <w:color w:val="auto"/>
        </w:rPr>
        <w:t xml:space="preserve">in Modul </w:t>
      </w:r>
      <w:r w:rsidR="001C7435" w:rsidRPr="00C61645">
        <w:rPr>
          <w:color w:val="auto"/>
        </w:rPr>
        <w:t>5</w:t>
      </w:r>
      <w:r w:rsidR="003372D3" w:rsidRPr="00C61645">
        <w:rPr>
          <w:color w:val="auto"/>
        </w:rPr>
        <w:t xml:space="preserve"> ist</w:t>
      </w:r>
      <w:r w:rsidR="001C7435" w:rsidRPr="00C61645">
        <w:rPr>
          <w:color w:val="auto"/>
        </w:rPr>
        <w:t xml:space="preserve"> nicht ausreichend</w:t>
      </w:r>
      <w:r w:rsidR="003372D3" w:rsidRPr="00C61645">
        <w:rPr>
          <w:color w:val="auto"/>
        </w:rPr>
        <w:t>.</w:t>
      </w:r>
      <w:r w:rsidR="00E47BBF" w:rsidRPr="00C61645">
        <w:rPr>
          <w:color w:val="auto"/>
        </w:rPr>
        <w:t xml:space="preserve"> </w:t>
      </w:r>
      <w:r w:rsidR="003372D3" w:rsidRPr="00C61645">
        <w:rPr>
          <w:color w:val="auto"/>
        </w:rPr>
        <w:t xml:space="preserve">Davon unbenommen sind die </w:t>
      </w:r>
      <w:r w:rsidR="001C7435" w:rsidRPr="00C61645">
        <w:rPr>
          <w:color w:val="auto"/>
        </w:rPr>
        <w:t xml:space="preserve">Gesamtraten (UE, schwere UE, SUE und Abbrüche wegen UE), sowie die </w:t>
      </w:r>
      <w:r w:rsidR="003372D3" w:rsidRPr="00C61645">
        <w:rPr>
          <w:color w:val="auto"/>
        </w:rPr>
        <w:t xml:space="preserve">für die Gesamtaussage zum Zusatznutzen </w:t>
      </w:r>
      <w:r w:rsidR="001C7435" w:rsidRPr="00C61645">
        <w:rPr>
          <w:color w:val="auto"/>
        </w:rPr>
        <w:t xml:space="preserve">herangezogenen </w:t>
      </w:r>
      <w:r w:rsidR="003372D3" w:rsidRPr="00C61645">
        <w:rPr>
          <w:color w:val="auto"/>
        </w:rPr>
        <w:t xml:space="preserve">Ergebnisse im vorliegenden Abschnitt darzustellen.  </w:t>
      </w:r>
    </w:p>
    <w:p w14:paraId="79623E93" w14:textId="378F8E67" w:rsidR="001C7435" w:rsidRPr="00C61645" w:rsidRDefault="001B7888" w:rsidP="00E8533C">
      <w:pPr>
        <w:pStyle w:val="ErlaeuterungenDossier"/>
        <w:rPr>
          <w:color w:val="auto"/>
        </w:rPr>
      </w:pPr>
      <w:r w:rsidRPr="00C61645">
        <w:rPr>
          <w:color w:val="auto"/>
        </w:rPr>
        <w:t xml:space="preserve">Auswertungen zu </w:t>
      </w:r>
      <w:r w:rsidR="001C7435" w:rsidRPr="00C61645">
        <w:rPr>
          <w:color w:val="auto"/>
        </w:rPr>
        <w:t xml:space="preserve">den im Abschnitt </w:t>
      </w:r>
      <w:r w:rsidR="001C7435" w:rsidRPr="00C61645">
        <w:rPr>
          <w:color w:val="auto"/>
        </w:rPr>
        <w:fldChar w:fldCharType="begin"/>
      </w:r>
      <w:r w:rsidR="001C7435" w:rsidRPr="00C61645">
        <w:rPr>
          <w:color w:val="auto"/>
        </w:rPr>
        <w:instrText xml:space="preserve"> REF _Ref531176388 \r \h </w:instrText>
      </w:r>
      <w:r w:rsidR="001C7435" w:rsidRPr="00C61645">
        <w:rPr>
          <w:color w:val="auto"/>
        </w:rPr>
      </w:r>
      <w:r w:rsidR="001C7435" w:rsidRPr="00C61645">
        <w:rPr>
          <w:color w:val="auto"/>
        </w:rPr>
        <w:fldChar w:fldCharType="separate"/>
      </w:r>
      <w:r w:rsidR="00686EB7" w:rsidRPr="00C61645">
        <w:rPr>
          <w:color w:val="auto"/>
        </w:rPr>
        <w:t>4.3.1.2.1</w:t>
      </w:r>
      <w:r w:rsidR="001C7435" w:rsidRPr="00C61645">
        <w:rPr>
          <w:color w:val="auto"/>
        </w:rPr>
        <w:fldChar w:fldCharType="end"/>
      </w:r>
      <w:r w:rsidR="001C7435" w:rsidRPr="00C61645">
        <w:rPr>
          <w:color w:val="auto"/>
        </w:rPr>
        <w:t xml:space="preserve"> aufgeführten </w:t>
      </w:r>
      <w:r w:rsidRPr="00C61645">
        <w:rPr>
          <w:color w:val="auto"/>
        </w:rPr>
        <w:t>Datenschnitten sollen vollständig, d</w:t>
      </w:r>
      <w:r w:rsidR="00C84377" w:rsidRPr="00C61645">
        <w:rPr>
          <w:color w:val="auto"/>
        </w:rPr>
        <w:t>as heißt</w:t>
      </w:r>
      <w:r w:rsidR="00D37E7B" w:rsidRPr="00C61645">
        <w:rPr>
          <w:color w:val="auto"/>
        </w:rPr>
        <w:t xml:space="preserve"> </w:t>
      </w:r>
      <w:r w:rsidRPr="00C61645">
        <w:rPr>
          <w:color w:val="auto"/>
        </w:rPr>
        <w:t>für alle erhobenen relevanten Endpunkte, durchgeführt und vorgelegt werden. Das gilt auch dann</w:t>
      </w:r>
      <w:r w:rsidR="005D41B5" w:rsidRPr="00C61645">
        <w:rPr>
          <w:color w:val="auto"/>
        </w:rPr>
        <w:t>,</w:t>
      </w:r>
      <w:r w:rsidRPr="00C61645">
        <w:rPr>
          <w:color w:val="auto"/>
        </w:rPr>
        <w:t xml:space="preserve"> wenn ein Datenschnitt ursprünglich nur zur Auswertung einzelner Endpunkte geplant war.</w:t>
      </w:r>
      <w:r w:rsidR="001C7435" w:rsidRPr="00C61645">
        <w:rPr>
          <w:color w:val="auto"/>
        </w:rPr>
        <w:t xml:space="preserve"> Auf die Darstellung der Ergebnisse einzelner Endpunkte eines Datenschnitts b</w:t>
      </w:r>
      <w:r w:rsidR="00C84377" w:rsidRPr="00C61645">
        <w:rPr>
          <w:color w:val="auto"/>
        </w:rPr>
        <w:t>eziehungsweise</w:t>
      </w:r>
      <w:r w:rsidR="001C7435" w:rsidRPr="00C61645">
        <w:rPr>
          <w:color w:val="auto"/>
        </w:rPr>
        <w:t xml:space="preserve"> eines gesamten Datenschnitts kann verzichtet werden, wenn hierdurch kein wesentlicher Informationsgewinn gegenüber einem anderen Datenschnitt zu erwarten ist (z</w:t>
      </w:r>
      <w:r w:rsidR="00C84377" w:rsidRPr="00C61645">
        <w:rPr>
          <w:color w:val="auto"/>
        </w:rPr>
        <w:t>um Beispiel</w:t>
      </w:r>
      <w:r w:rsidR="001C7435" w:rsidRPr="00C61645">
        <w:rPr>
          <w:color w:val="auto"/>
        </w:rPr>
        <w:t xml:space="preserve"> wenn die Nachbeobachtung zu einem Endpunkt bereits zum vorhergehenden Datenschnitt nahezu vollständig war oder ein Datenschnitt in unmittelbarer zeitlicher Nähe zu einem anderen Datenschnitt liegt). </w:t>
      </w:r>
    </w:p>
    <w:p w14:paraId="4CF8019B" w14:textId="4F8384F2" w:rsidR="00E85B7E" w:rsidRPr="00C61645" w:rsidRDefault="00E85B7E" w:rsidP="0027629B">
      <w:pPr>
        <w:pStyle w:val="ErlaeuterungenDossier"/>
        <w:rPr>
          <w:color w:val="auto"/>
        </w:rPr>
      </w:pPr>
      <w:r w:rsidRPr="00C61645">
        <w:rPr>
          <w:color w:val="auto"/>
        </w:rPr>
        <w:t>Falls für die Auswertung eine andere Population als die ITT-Population herangezogen wird, soll diese benannt (z</w:t>
      </w:r>
      <w:r w:rsidR="00C84377" w:rsidRPr="00C61645">
        <w:rPr>
          <w:color w:val="auto"/>
        </w:rPr>
        <w:t>um Beispiel</w:t>
      </w:r>
      <w:r w:rsidRPr="00C61645">
        <w:rPr>
          <w:color w:val="auto"/>
        </w:rPr>
        <w:t xml:space="preserve"> </w:t>
      </w:r>
      <w:proofErr w:type="spellStart"/>
      <w:r w:rsidRPr="00C61645">
        <w:rPr>
          <w:color w:val="auto"/>
        </w:rPr>
        <w:t>Safety</w:t>
      </w:r>
      <w:proofErr w:type="spellEnd"/>
      <w:r w:rsidRPr="00C61645">
        <w:rPr>
          <w:color w:val="auto"/>
        </w:rPr>
        <w:t xml:space="preserve">-Population) und definiert werden. </w:t>
      </w:r>
    </w:p>
    <w:p w14:paraId="3C3A3964" w14:textId="3269D38D" w:rsidR="003213C3" w:rsidRPr="00C61645" w:rsidRDefault="00E85B7E" w:rsidP="00C8045C">
      <w:pPr>
        <w:pStyle w:val="ErlaeuterungenDossier"/>
        <w:rPr>
          <w:color w:val="auto"/>
        </w:rPr>
      </w:pPr>
      <w:r w:rsidRPr="00C61645">
        <w:rPr>
          <w:color w:val="auto"/>
        </w:rPr>
        <w:t xml:space="preserve">Sofern mehrere Studien vorliegen, </w:t>
      </w:r>
      <w:r w:rsidR="00A55170" w:rsidRPr="00C61645">
        <w:rPr>
          <w:color w:val="auto"/>
        </w:rPr>
        <w:t xml:space="preserve">sollen </w:t>
      </w:r>
      <w:r w:rsidRPr="00C61645">
        <w:rPr>
          <w:color w:val="auto"/>
        </w:rPr>
        <w:t>diese in einer Meta</w:t>
      </w:r>
      <w:r w:rsidR="007C7E4A" w:rsidRPr="00C61645">
        <w:rPr>
          <w:color w:val="auto"/>
        </w:rPr>
        <w:t>a</w:t>
      </w:r>
      <w:r w:rsidRPr="00C61645">
        <w:rPr>
          <w:color w:val="auto"/>
        </w:rPr>
        <w:t>nalyse zusammengefasst werden</w:t>
      </w:r>
      <w:r w:rsidR="00613404" w:rsidRPr="00C61645">
        <w:rPr>
          <w:color w:val="auto"/>
        </w:rPr>
        <w:t xml:space="preserve">, </w:t>
      </w:r>
      <w:r w:rsidR="00EB6827" w:rsidRPr="00C61645">
        <w:rPr>
          <w:color w:val="auto"/>
        </w:rPr>
        <w:t>wenn</w:t>
      </w:r>
      <w:r w:rsidR="00613404" w:rsidRPr="00C61645">
        <w:rPr>
          <w:color w:val="auto"/>
        </w:rPr>
        <w:t xml:space="preserve"> die Studien aus </w:t>
      </w:r>
      <w:r w:rsidR="00A55170" w:rsidRPr="00C61645">
        <w:rPr>
          <w:color w:val="auto"/>
        </w:rPr>
        <w:t>medizinischen (z</w:t>
      </w:r>
      <w:r w:rsidR="00C84377" w:rsidRPr="00C61645">
        <w:rPr>
          <w:color w:val="auto"/>
        </w:rPr>
        <w:t>um Beispiel</w:t>
      </w:r>
      <w:r w:rsidR="00A55170" w:rsidRPr="00C61645">
        <w:rPr>
          <w:color w:val="auto"/>
        </w:rPr>
        <w:t xml:space="preserve"> Patientengruppen) und methodischen (z</w:t>
      </w:r>
      <w:r w:rsidR="00C84377" w:rsidRPr="00C61645">
        <w:rPr>
          <w:color w:val="auto"/>
        </w:rPr>
        <w:t>um Beispiel</w:t>
      </w:r>
      <w:r w:rsidR="00A55170" w:rsidRPr="00C61645">
        <w:rPr>
          <w:color w:val="auto"/>
        </w:rPr>
        <w:t xml:space="preserve"> Studiendesign) </w:t>
      </w:r>
      <w:r w:rsidR="00613404" w:rsidRPr="00C61645">
        <w:rPr>
          <w:color w:val="auto"/>
        </w:rPr>
        <w:t>Gründen ausreichend vergleichbar sind. Es i</w:t>
      </w:r>
      <w:r w:rsidRPr="00C61645">
        <w:rPr>
          <w:color w:val="auto"/>
        </w:rPr>
        <w:t>st jeweils</w:t>
      </w:r>
      <w:r w:rsidR="00613404" w:rsidRPr="00C61645">
        <w:rPr>
          <w:color w:val="auto"/>
        </w:rPr>
        <w:t xml:space="preserve"> zu begründen</w:t>
      </w:r>
      <w:r w:rsidRPr="00C61645">
        <w:rPr>
          <w:color w:val="auto"/>
        </w:rPr>
        <w:t>, warum eine Meta</w:t>
      </w:r>
      <w:r w:rsidR="007C7E4A" w:rsidRPr="00C61645">
        <w:rPr>
          <w:color w:val="auto"/>
        </w:rPr>
        <w:t>a</w:t>
      </w:r>
      <w:r w:rsidRPr="00C61645">
        <w:rPr>
          <w:color w:val="auto"/>
        </w:rPr>
        <w:t>nalyse durchgeführt wurde oder warum eine Meta</w:t>
      </w:r>
      <w:r w:rsidR="007C7E4A" w:rsidRPr="00C61645">
        <w:rPr>
          <w:color w:val="auto"/>
        </w:rPr>
        <w:t>a</w:t>
      </w:r>
      <w:r w:rsidRPr="00C61645">
        <w:rPr>
          <w:color w:val="auto"/>
        </w:rPr>
        <w:t>nalyse nicht durchgeführt wurde</w:t>
      </w:r>
      <w:r w:rsidR="00613404" w:rsidRPr="00C61645">
        <w:rPr>
          <w:color w:val="auto"/>
        </w:rPr>
        <w:t xml:space="preserve"> b</w:t>
      </w:r>
      <w:r w:rsidR="00C84377" w:rsidRPr="00C61645">
        <w:rPr>
          <w:color w:val="auto"/>
        </w:rPr>
        <w:t>eziehungsweise</w:t>
      </w:r>
      <w:r w:rsidR="00613404" w:rsidRPr="00C61645">
        <w:rPr>
          <w:color w:val="auto"/>
        </w:rPr>
        <w:t xml:space="preserve"> warum einzelne Studien g</w:t>
      </w:r>
      <w:r w:rsidR="00C84377" w:rsidRPr="00C61645">
        <w:rPr>
          <w:color w:val="auto"/>
        </w:rPr>
        <w:t>egebenenfalls</w:t>
      </w:r>
      <w:r w:rsidR="00613404" w:rsidRPr="00C61645">
        <w:rPr>
          <w:color w:val="auto"/>
        </w:rPr>
        <w:t xml:space="preserve"> nicht in die Meta</w:t>
      </w:r>
      <w:r w:rsidR="007C7E4A" w:rsidRPr="00C61645">
        <w:rPr>
          <w:color w:val="auto"/>
        </w:rPr>
        <w:t>a</w:t>
      </w:r>
      <w:r w:rsidR="00613404" w:rsidRPr="00C61645">
        <w:rPr>
          <w:color w:val="auto"/>
        </w:rPr>
        <w:t>nalyse einbezogen wurden</w:t>
      </w:r>
      <w:r w:rsidRPr="00C61645">
        <w:rPr>
          <w:color w:val="auto"/>
        </w:rPr>
        <w:t xml:space="preserve">. </w:t>
      </w:r>
      <w:r w:rsidR="002A38ED" w:rsidRPr="00C61645">
        <w:rPr>
          <w:color w:val="auto"/>
        </w:rPr>
        <w:t>Sofern die vorliegenden Studien für eine Meta</w:t>
      </w:r>
      <w:r w:rsidR="007C7E4A" w:rsidRPr="00C61645">
        <w:rPr>
          <w:color w:val="auto"/>
        </w:rPr>
        <w:t>a</w:t>
      </w:r>
      <w:r w:rsidR="002A38ED" w:rsidRPr="00C61645">
        <w:rPr>
          <w:color w:val="auto"/>
        </w:rPr>
        <w:t>nalyse geeignet sind, sollen die Meta</w:t>
      </w:r>
      <w:r w:rsidR="007C7E4A" w:rsidRPr="00C61645">
        <w:rPr>
          <w:color w:val="auto"/>
        </w:rPr>
        <w:t>a</w:t>
      </w:r>
      <w:r w:rsidR="002A38ED" w:rsidRPr="00C61645">
        <w:rPr>
          <w:color w:val="auto"/>
        </w:rPr>
        <w:t xml:space="preserve">nalysen als Forest-Plot dargestellt werden. Die Darstellung soll ausreichende Informationen zur Einschätzung der Heterogenität der Ergebnisse zwischen den Studien in Form von geeigneten statistischen Maßzahlen enthalten (siehe Abschnitt </w:t>
      </w:r>
      <w:r w:rsidR="002A38ED" w:rsidRPr="00C61645">
        <w:rPr>
          <w:color w:val="auto"/>
        </w:rPr>
        <w:fldChar w:fldCharType="begin"/>
      </w:r>
      <w:r w:rsidR="002A38ED" w:rsidRPr="00C61645">
        <w:rPr>
          <w:color w:val="auto"/>
        </w:rPr>
        <w:instrText xml:space="preserve"> REF _Ref281476647 \r \h </w:instrText>
      </w:r>
      <w:r w:rsidR="002A38ED" w:rsidRPr="00C61645">
        <w:rPr>
          <w:color w:val="auto"/>
        </w:rPr>
      </w:r>
      <w:r w:rsidR="002A38ED" w:rsidRPr="00C61645">
        <w:rPr>
          <w:color w:val="auto"/>
        </w:rPr>
        <w:fldChar w:fldCharType="separate"/>
      </w:r>
      <w:r w:rsidR="00686EB7" w:rsidRPr="00C61645">
        <w:rPr>
          <w:color w:val="auto"/>
        </w:rPr>
        <w:t>4.2.5.3</w:t>
      </w:r>
      <w:r w:rsidR="002A38ED" w:rsidRPr="00C61645">
        <w:rPr>
          <w:color w:val="auto"/>
        </w:rPr>
        <w:fldChar w:fldCharType="end"/>
      </w:r>
      <w:r w:rsidR="002A38ED" w:rsidRPr="00C61645">
        <w:rPr>
          <w:color w:val="auto"/>
        </w:rPr>
        <w:t xml:space="preserve">). </w:t>
      </w:r>
      <w:r w:rsidR="00EB6827" w:rsidRPr="00C61645">
        <w:rPr>
          <w:color w:val="auto"/>
        </w:rPr>
        <w:t>Eine Gesamtanalyse aller Patienten aus mehreren Studien ohne Berücksichtigung der Studienzugehörigkeit (z</w:t>
      </w:r>
      <w:r w:rsidR="00C84377" w:rsidRPr="00C61645">
        <w:rPr>
          <w:color w:val="auto"/>
        </w:rPr>
        <w:t>um Beispiel</w:t>
      </w:r>
      <w:r w:rsidR="00EB6827" w:rsidRPr="00C61645">
        <w:rPr>
          <w:color w:val="auto"/>
        </w:rPr>
        <w:t xml:space="preserve"> Gesamt-Vierfeldertafel per Addition der Einzel-Vierfeldertafeln) soll vermieden werden, da so die Heterogenität nicht eingeschätzt werden kann. </w:t>
      </w:r>
    </w:p>
    <w:p w14:paraId="6C277687" w14:textId="77777777" w:rsidR="00347E63" w:rsidRPr="00C61645" w:rsidRDefault="002A38ED" w:rsidP="00CE0B47">
      <w:pPr>
        <w:pStyle w:val="FragestellungDossier"/>
        <w:keepNext/>
        <w:keepLines/>
        <w:rPr>
          <w:color w:val="auto"/>
        </w:rPr>
      </w:pPr>
      <w:r w:rsidRPr="00C61645">
        <w:rPr>
          <w:color w:val="auto"/>
        </w:rPr>
        <w:lastRenderedPageBreak/>
        <w:t xml:space="preserve">Beschreiben Sie die Operationalisierung des Endpunkts für jede Studie in der folgenden Tabelle. Fügen Sie für jede Studie eine neue Zeile ein. </w:t>
      </w:r>
      <w:bookmarkStart w:id="118" w:name="_Hlk171624064"/>
    </w:p>
    <w:p w14:paraId="6AE9E9F1" w14:textId="7B2ACD8B" w:rsidR="00BD008F" w:rsidRPr="00C61645" w:rsidRDefault="00BD008F" w:rsidP="00CE0B47">
      <w:pPr>
        <w:pStyle w:val="FragestellungDossier"/>
        <w:keepNext/>
        <w:keepLines/>
        <w:rPr>
          <w:color w:val="auto"/>
        </w:rPr>
      </w:pPr>
      <w:r w:rsidRPr="00C61645">
        <w:rPr>
          <w:color w:val="auto"/>
        </w:rPr>
        <w:t xml:space="preserve">Sofern Informationen zur Operationalisierung des jeweiligen Endpunkts im </w:t>
      </w:r>
      <w:r w:rsidR="00937CFE"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F91AA6" w:rsidRPr="00C61645">
        <w:rPr>
          <w:color w:val="auto"/>
        </w:rPr>
        <w:t>EU-</w:t>
      </w:r>
      <w:r w:rsidRPr="00C61645">
        <w:rPr>
          <w:color w:val="auto"/>
        </w:rPr>
        <w:t>Dossiers zu verweisen.</w:t>
      </w:r>
    </w:p>
    <w:p w14:paraId="3C579813" w14:textId="73395BD0" w:rsidR="002A38ED" w:rsidRPr="00C61645" w:rsidRDefault="002A38ED" w:rsidP="00EB66C0">
      <w:pPr>
        <w:pStyle w:val="Tabelle-BeschriftungDossier"/>
        <w:rPr>
          <w:color w:val="auto"/>
        </w:rPr>
      </w:pPr>
      <w:bookmarkStart w:id="119" w:name="_Toc201140144"/>
      <w:bookmarkEnd w:id="118"/>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11</w:t>
      </w:r>
      <w:r w:rsidR="00BB4424" w:rsidRPr="00C61645">
        <w:rPr>
          <w:noProof/>
          <w:color w:val="auto"/>
        </w:rPr>
        <w:fldChar w:fldCharType="end"/>
      </w:r>
      <w:r w:rsidRPr="00C61645">
        <w:rPr>
          <w:color w:val="auto"/>
        </w:rPr>
        <w:t>: Operationalisierung von &lt;Endpunkt xxx&gt;</w:t>
      </w:r>
      <w:bookmarkEnd w:id="119"/>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7938"/>
      </w:tblGrid>
      <w:tr w:rsidR="00C61645" w:rsidRPr="00C61645" w14:paraId="4F89FCCE" w14:textId="77777777" w:rsidTr="008E0C0A">
        <w:tc>
          <w:tcPr>
            <w:tcW w:w="1134" w:type="dxa"/>
            <w:tcBorders>
              <w:top w:val="single" w:sz="4" w:space="0" w:color="auto"/>
              <w:bottom w:val="single" w:sz="4" w:space="0" w:color="auto"/>
            </w:tcBorders>
          </w:tcPr>
          <w:p w14:paraId="0771EE57" w14:textId="77777777" w:rsidR="002A38ED" w:rsidRPr="00C61645" w:rsidRDefault="002A38ED" w:rsidP="00EB66C0">
            <w:pPr>
              <w:pStyle w:val="TabelleSpaltenberschrift10PtDossier"/>
              <w:rPr>
                <w:color w:val="auto"/>
              </w:rPr>
            </w:pPr>
            <w:r w:rsidRPr="00C61645">
              <w:rPr>
                <w:color w:val="auto"/>
              </w:rPr>
              <w:t>Studie</w:t>
            </w:r>
          </w:p>
        </w:tc>
        <w:tc>
          <w:tcPr>
            <w:tcW w:w="7938" w:type="dxa"/>
            <w:tcBorders>
              <w:top w:val="single" w:sz="4" w:space="0" w:color="auto"/>
              <w:bottom w:val="single" w:sz="4" w:space="0" w:color="auto"/>
            </w:tcBorders>
          </w:tcPr>
          <w:p w14:paraId="38D1467D" w14:textId="77777777" w:rsidR="002A38ED" w:rsidRPr="00C61645" w:rsidRDefault="002A38ED" w:rsidP="00EB66C0">
            <w:pPr>
              <w:pStyle w:val="TabelleSpaltenberschrift10PtDossier"/>
              <w:rPr>
                <w:color w:val="auto"/>
              </w:rPr>
            </w:pPr>
            <w:r w:rsidRPr="00C61645">
              <w:rPr>
                <w:color w:val="auto"/>
              </w:rPr>
              <w:t xml:space="preserve">Operationalisierung </w:t>
            </w:r>
          </w:p>
        </w:tc>
      </w:tr>
      <w:tr w:rsidR="00C61645" w:rsidRPr="00C61645" w14:paraId="48865A7D" w14:textId="77777777" w:rsidTr="008E0C0A">
        <w:tc>
          <w:tcPr>
            <w:tcW w:w="1134" w:type="dxa"/>
            <w:tcBorders>
              <w:top w:val="single" w:sz="4" w:space="0" w:color="auto"/>
              <w:bottom w:val="single" w:sz="4" w:space="0" w:color="auto"/>
            </w:tcBorders>
          </w:tcPr>
          <w:p w14:paraId="7BB44B0A" w14:textId="77777777" w:rsidR="002A38ED" w:rsidRPr="00C61645" w:rsidRDefault="002A38ED" w:rsidP="00EB66C0">
            <w:pPr>
              <w:pStyle w:val="TabelleInhalt10PtDossier"/>
              <w:rPr>
                <w:color w:val="auto"/>
                <w:lang w:val="da-DK"/>
              </w:rPr>
            </w:pPr>
            <w:r w:rsidRPr="00C61645">
              <w:rPr>
                <w:color w:val="auto"/>
                <w:lang w:val="da-DK"/>
              </w:rPr>
              <w:t>&lt;Studie 1&gt;</w:t>
            </w:r>
          </w:p>
        </w:tc>
        <w:tc>
          <w:tcPr>
            <w:tcW w:w="7938" w:type="dxa"/>
            <w:tcBorders>
              <w:top w:val="single" w:sz="4" w:space="0" w:color="auto"/>
              <w:bottom w:val="single" w:sz="4" w:space="0" w:color="auto"/>
            </w:tcBorders>
          </w:tcPr>
          <w:p w14:paraId="4EAFC787" w14:textId="77777777" w:rsidR="002A38ED" w:rsidRPr="00C61645" w:rsidRDefault="002A38ED" w:rsidP="00EB66C0">
            <w:pPr>
              <w:pStyle w:val="TabelleInhalt10PtDossier"/>
              <w:rPr>
                <w:color w:val="auto"/>
              </w:rPr>
            </w:pPr>
          </w:p>
        </w:tc>
      </w:tr>
      <w:tr w:rsidR="00C61645" w:rsidRPr="00C61645" w14:paraId="6D851C6A" w14:textId="77777777" w:rsidTr="008E0C0A">
        <w:tc>
          <w:tcPr>
            <w:tcW w:w="1134" w:type="dxa"/>
            <w:tcBorders>
              <w:top w:val="single" w:sz="4" w:space="0" w:color="auto"/>
              <w:bottom w:val="single" w:sz="4" w:space="0" w:color="auto"/>
            </w:tcBorders>
          </w:tcPr>
          <w:p w14:paraId="654A3C15" w14:textId="77777777" w:rsidR="002A38ED" w:rsidRPr="00C61645" w:rsidRDefault="002A38ED" w:rsidP="00EB66C0">
            <w:pPr>
              <w:pStyle w:val="TabelleInhalt10PtDossier"/>
              <w:rPr>
                <w:color w:val="auto"/>
              </w:rPr>
            </w:pPr>
          </w:p>
        </w:tc>
        <w:tc>
          <w:tcPr>
            <w:tcW w:w="7938" w:type="dxa"/>
            <w:tcBorders>
              <w:top w:val="single" w:sz="4" w:space="0" w:color="auto"/>
              <w:bottom w:val="single" w:sz="4" w:space="0" w:color="auto"/>
            </w:tcBorders>
          </w:tcPr>
          <w:p w14:paraId="6BEFE730" w14:textId="77777777" w:rsidR="002A38ED" w:rsidRPr="00C61645" w:rsidRDefault="002A38ED" w:rsidP="00EB66C0">
            <w:pPr>
              <w:pStyle w:val="TabelleInhalt10PtDossier"/>
              <w:rPr>
                <w:color w:val="auto"/>
              </w:rPr>
            </w:pPr>
          </w:p>
        </w:tc>
      </w:tr>
    </w:tbl>
    <w:p w14:paraId="6105E00A" w14:textId="56E326D5" w:rsidR="002A38ED" w:rsidRPr="00C61645" w:rsidRDefault="002A38ED" w:rsidP="00E51F99">
      <w:pPr>
        <w:pStyle w:val="FragestellungDossier"/>
        <w:spacing w:before="120" w:after="200"/>
        <w:rPr>
          <w:color w:val="auto"/>
        </w:rPr>
      </w:pPr>
      <w:r w:rsidRPr="00C61645">
        <w:rPr>
          <w:color w:val="auto"/>
        </w:rPr>
        <w:t xml:space="preserve">Bewerten Sie das Verzerrungspotenzial für den in diesem Abschnitt beschriebenen Endpunkt mithilfe des Bewertungsbogens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Pr="00C61645">
        <w:rPr>
          <w:color w:val="auto"/>
        </w:rPr>
        <w:t>. Fassen Sie die Bewertung mit den Angaben in der folgenden Tabelle zusammen. Fügen Sie für jede Studie eine neue Zeile ein.</w:t>
      </w:r>
    </w:p>
    <w:p w14:paraId="3970DA11" w14:textId="6739A347" w:rsidR="002A38ED" w:rsidRPr="00C61645" w:rsidRDefault="002A38ED" w:rsidP="00C8045C">
      <w:pPr>
        <w:pStyle w:val="FragestellungDossier"/>
        <w:rPr>
          <w:color w:val="auto"/>
        </w:rPr>
      </w:pPr>
      <w:r w:rsidRPr="00C61645">
        <w:rPr>
          <w:color w:val="auto"/>
        </w:rPr>
        <w:t xml:space="preserve">Dokumentieren Sie die Einschätzung für jede Studie mit einem Bewertungsbogen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Pr="00C61645">
        <w:rPr>
          <w:color w:val="auto"/>
        </w:rPr>
        <w:t>.</w:t>
      </w:r>
    </w:p>
    <w:p w14:paraId="396A905F" w14:textId="5592F4B2" w:rsidR="002A38ED" w:rsidRPr="00C61645" w:rsidRDefault="002A38ED" w:rsidP="00EB66C0">
      <w:pPr>
        <w:pStyle w:val="Tabelle-BeschriftungDossier"/>
        <w:rPr>
          <w:color w:val="auto"/>
        </w:rPr>
      </w:pPr>
      <w:bookmarkStart w:id="120" w:name="_Toc280114908"/>
      <w:bookmarkStart w:id="121" w:name="_Toc201140145"/>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12</w:t>
      </w:r>
      <w:r w:rsidR="00BB4424" w:rsidRPr="00C61645">
        <w:rPr>
          <w:noProof/>
          <w:color w:val="auto"/>
        </w:rPr>
        <w:fldChar w:fldCharType="end"/>
      </w:r>
      <w:r w:rsidRPr="00C61645">
        <w:rPr>
          <w:color w:val="auto"/>
        </w:rPr>
        <w:t xml:space="preserve">: Bewertung des Verzerrungspotenzials für &lt;Endpunkt xxx&gt; in </w:t>
      </w:r>
      <w:bookmarkEnd w:id="120"/>
      <w:r w:rsidRPr="00C61645">
        <w:rPr>
          <w:color w:val="auto"/>
        </w:rPr>
        <w:t>RCT mit dem zu bewertenden Arzneimittel</w:t>
      </w:r>
      <w:bookmarkEnd w:id="1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620"/>
        <w:gridCol w:w="1230"/>
        <w:gridCol w:w="1230"/>
        <w:gridCol w:w="1230"/>
        <w:gridCol w:w="1230"/>
        <w:gridCol w:w="1230"/>
        <w:gridCol w:w="1302"/>
      </w:tblGrid>
      <w:tr w:rsidR="00C61645" w:rsidRPr="00C61645" w14:paraId="1AB82F91" w14:textId="77777777" w:rsidTr="006E7C4F">
        <w:trPr>
          <w:cantSplit/>
          <w:trHeight w:val="1976"/>
        </w:trPr>
        <w:tc>
          <w:tcPr>
            <w:tcW w:w="1620" w:type="dxa"/>
            <w:vAlign w:val="bottom"/>
          </w:tcPr>
          <w:p w14:paraId="48317051" w14:textId="77777777" w:rsidR="002A38ED" w:rsidRPr="00C61645" w:rsidRDefault="002A38ED" w:rsidP="00EB66C0">
            <w:pPr>
              <w:pStyle w:val="TabelleSpaltenberschrift10PtDossier"/>
              <w:rPr>
                <w:color w:val="auto"/>
              </w:rPr>
            </w:pPr>
            <w:r w:rsidRPr="00C61645">
              <w:rPr>
                <w:color w:val="auto"/>
              </w:rPr>
              <w:t>Studie</w:t>
            </w:r>
          </w:p>
        </w:tc>
        <w:tc>
          <w:tcPr>
            <w:tcW w:w="1230" w:type="dxa"/>
            <w:textDirection w:val="btLr"/>
            <w:vAlign w:val="center"/>
          </w:tcPr>
          <w:p w14:paraId="2BAEAB2B" w14:textId="77777777" w:rsidR="002A38ED" w:rsidRPr="00C61645" w:rsidRDefault="002A38ED" w:rsidP="00EB66C0">
            <w:pPr>
              <w:pStyle w:val="TabelleSpaltenberschrift10PtDossier"/>
              <w:rPr>
                <w:color w:val="auto"/>
              </w:rPr>
            </w:pPr>
            <w:r w:rsidRPr="00C61645">
              <w:rPr>
                <w:color w:val="auto"/>
              </w:rPr>
              <w:t>Verzerrungspotenzial auf Studienebene</w:t>
            </w:r>
          </w:p>
        </w:tc>
        <w:tc>
          <w:tcPr>
            <w:tcW w:w="1230" w:type="dxa"/>
            <w:textDirection w:val="btLr"/>
            <w:vAlign w:val="center"/>
          </w:tcPr>
          <w:p w14:paraId="66E95EFE" w14:textId="77777777" w:rsidR="002A38ED" w:rsidRPr="00C61645" w:rsidRDefault="002A38ED" w:rsidP="00EB66C0">
            <w:pPr>
              <w:pStyle w:val="TabelleSpaltenberschrift10PtDossier"/>
              <w:rPr>
                <w:color w:val="auto"/>
              </w:rPr>
            </w:pPr>
            <w:r w:rsidRPr="00C61645">
              <w:rPr>
                <w:color w:val="auto"/>
              </w:rPr>
              <w:t xml:space="preserve">Verblindung </w:t>
            </w:r>
            <w:proofErr w:type="spellStart"/>
            <w:r w:rsidRPr="00C61645">
              <w:rPr>
                <w:color w:val="auto"/>
              </w:rPr>
              <w:t>Endpunkterheber</w:t>
            </w:r>
            <w:proofErr w:type="spellEnd"/>
          </w:p>
        </w:tc>
        <w:tc>
          <w:tcPr>
            <w:tcW w:w="1230" w:type="dxa"/>
            <w:textDirection w:val="btLr"/>
            <w:vAlign w:val="center"/>
          </w:tcPr>
          <w:p w14:paraId="21EE3654" w14:textId="77777777" w:rsidR="002A38ED" w:rsidRPr="00C61645" w:rsidRDefault="002A38ED" w:rsidP="00EB66C0">
            <w:pPr>
              <w:pStyle w:val="TabelleSpaltenberschrift10PtDossier"/>
              <w:rPr>
                <w:color w:val="auto"/>
              </w:rPr>
            </w:pPr>
            <w:r w:rsidRPr="00C61645">
              <w:rPr>
                <w:color w:val="auto"/>
              </w:rPr>
              <w:t>Adäquate Umsetzung des ITT-Prinzips</w:t>
            </w:r>
          </w:p>
        </w:tc>
        <w:tc>
          <w:tcPr>
            <w:tcW w:w="1230" w:type="dxa"/>
            <w:textDirection w:val="btLr"/>
            <w:vAlign w:val="center"/>
          </w:tcPr>
          <w:p w14:paraId="4AA6F840" w14:textId="77777777" w:rsidR="002A38ED" w:rsidRPr="00C61645" w:rsidRDefault="00AA3D90" w:rsidP="00AA3D90">
            <w:pPr>
              <w:pStyle w:val="TabelleSpaltenberschrift10PtDossier"/>
              <w:rPr>
                <w:color w:val="auto"/>
              </w:rPr>
            </w:pPr>
            <w:r w:rsidRPr="00C61645">
              <w:rPr>
                <w:color w:val="auto"/>
              </w:rPr>
              <w:t>E</w:t>
            </w:r>
            <w:r w:rsidR="002A38ED" w:rsidRPr="00C61645">
              <w:rPr>
                <w:color w:val="auto"/>
              </w:rPr>
              <w:t>rgebnis</w:t>
            </w:r>
            <w:r w:rsidRPr="00C61645">
              <w:rPr>
                <w:color w:val="auto"/>
              </w:rPr>
              <w:t>unabhängige</w:t>
            </w:r>
            <w:r w:rsidR="002A38ED" w:rsidRPr="00C61645">
              <w:rPr>
                <w:color w:val="auto"/>
              </w:rPr>
              <w:t xml:space="preserve"> Berichterstattung</w:t>
            </w:r>
          </w:p>
        </w:tc>
        <w:tc>
          <w:tcPr>
            <w:tcW w:w="1230" w:type="dxa"/>
            <w:textDirection w:val="btLr"/>
            <w:vAlign w:val="center"/>
          </w:tcPr>
          <w:p w14:paraId="028E90E3" w14:textId="77777777" w:rsidR="002A38ED" w:rsidRPr="00C61645" w:rsidRDefault="00AA3D90" w:rsidP="00AA3D90">
            <w:pPr>
              <w:pStyle w:val="TabelleSpaltenberschrift10PtDossier"/>
              <w:rPr>
                <w:color w:val="auto"/>
              </w:rPr>
            </w:pPr>
            <w:r w:rsidRPr="00C61645">
              <w:rPr>
                <w:color w:val="auto"/>
              </w:rPr>
              <w:t>Keine s</w:t>
            </w:r>
            <w:r w:rsidR="002A38ED" w:rsidRPr="00C61645">
              <w:rPr>
                <w:color w:val="auto"/>
              </w:rPr>
              <w:t>onstige</w:t>
            </w:r>
            <w:r w:rsidRPr="00C61645">
              <w:rPr>
                <w:color w:val="auto"/>
              </w:rPr>
              <w:t>n Aspekte</w:t>
            </w:r>
          </w:p>
        </w:tc>
        <w:tc>
          <w:tcPr>
            <w:tcW w:w="1302" w:type="dxa"/>
            <w:textDirection w:val="btLr"/>
            <w:vAlign w:val="center"/>
          </w:tcPr>
          <w:p w14:paraId="3258FB94" w14:textId="408BAF83" w:rsidR="002A38ED" w:rsidRPr="00C61645" w:rsidRDefault="002A38ED" w:rsidP="00AA3D90">
            <w:pPr>
              <w:pStyle w:val="TabelleSpaltenberschrift10PtDossier"/>
              <w:rPr>
                <w:color w:val="auto"/>
              </w:rPr>
            </w:pPr>
            <w:r w:rsidRPr="00C61645">
              <w:rPr>
                <w:color w:val="auto"/>
              </w:rPr>
              <w:t>Verzerrungspotenzial</w:t>
            </w:r>
            <w:r w:rsidR="00AA3D90" w:rsidRPr="00C61645">
              <w:rPr>
                <w:color w:val="auto"/>
              </w:rPr>
              <w:t xml:space="preserve"> E</w:t>
            </w:r>
            <w:r w:rsidRPr="00C61645">
              <w:rPr>
                <w:color w:val="auto"/>
              </w:rPr>
              <w:t>ndpunkt</w:t>
            </w:r>
          </w:p>
        </w:tc>
      </w:tr>
      <w:tr w:rsidR="00C61645" w:rsidRPr="00C61645" w14:paraId="7C8AE260" w14:textId="77777777" w:rsidTr="006E7C4F">
        <w:tc>
          <w:tcPr>
            <w:tcW w:w="1620" w:type="dxa"/>
            <w:vAlign w:val="bottom"/>
          </w:tcPr>
          <w:p w14:paraId="27058D24" w14:textId="77777777" w:rsidR="002A38ED" w:rsidRPr="00C61645" w:rsidRDefault="002A38ED" w:rsidP="00EB66C0">
            <w:pPr>
              <w:pStyle w:val="TabelleInhalt10PtDossier"/>
              <w:rPr>
                <w:color w:val="auto"/>
              </w:rPr>
            </w:pPr>
            <w:r w:rsidRPr="00C61645">
              <w:rPr>
                <w:color w:val="auto"/>
              </w:rPr>
              <w:t>&lt;Studie 1&gt;</w:t>
            </w:r>
          </w:p>
        </w:tc>
        <w:tc>
          <w:tcPr>
            <w:tcW w:w="1230" w:type="dxa"/>
            <w:vAlign w:val="bottom"/>
          </w:tcPr>
          <w:p w14:paraId="1B047226" w14:textId="0A0C51D4" w:rsidR="002A38ED" w:rsidRPr="00C61645" w:rsidRDefault="002A38ED" w:rsidP="00EB66C0">
            <w:pPr>
              <w:pStyle w:val="TabelleInhalt10PtDossier"/>
              <w:jc w:val="center"/>
              <w:rPr>
                <w:color w:val="auto"/>
              </w:rPr>
            </w:pPr>
            <w:r w:rsidRPr="00C61645">
              <w:rPr>
                <w:color w:val="auto"/>
              </w:rPr>
              <w:t>&lt;hoch/</w:t>
            </w:r>
            <w:r w:rsidR="0027629B" w:rsidRPr="00C61645">
              <w:rPr>
                <w:color w:val="auto"/>
              </w:rPr>
              <w:br/>
            </w:r>
            <w:r w:rsidRPr="00C61645">
              <w:rPr>
                <w:color w:val="auto"/>
              </w:rPr>
              <w:t>niedrig&gt;</w:t>
            </w:r>
          </w:p>
        </w:tc>
        <w:tc>
          <w:tcPr>
            <w:tcW w:w="1230" w:type="dxa"/>
            <w:vAlign w:val="bottom"/>
          </w:tcPr>
          <w:p w14:paraId="149BEE01" w14:textId="6358D73F" w:rsidR="002A38ED" w:rsidRPr="00C61645" w:rsidRDefault="002A38ED" w:rsidP="00EB66C0">
            <w:pPr>
              <w:pStyle w:val="TabelleInhalt10PtDossier"/>
              <w:jc w:val="center"/>
              <w:rPr>
                <w:color w:val="auto"/>
              </w:rPr>
            </w:pPr>
            <w:r w:rsidRPr="00C61645">
              <w:rPr>
                <w:color w:val="auto"/>
              </w:rPr>
              <w:t>&lt;ja/nein/</w:t>
            </w:r>
            <w:r w:rsidR="0027629B" w:rsidRPr="00C61645">
              <w:rPr>
                <w:color w:val="auto"/>
              </w:rPr>
              <w:br/>
            </w:r>
            <w:r w:rsidRPr="00C61645">
              <w:rPr>
                <w:color w:val="auto"/>
              </w:rPr>
              <w:t>unklar&gt;</w:t>
            </w:r>
          </w:p>
        </w:tc>
        <w:tc>
          <w:tcPr>
            <w:tcW w:w="1230" w:type="dxa"/>
            <w:vAlign w:val="bottom"/>
          </w:tcPr>
          <w:p w14:paraId="3D0659CE" w14:textId="34E97A10" w:rsidR="002A38ED" w:rsidRPr="00C61645" w:rsidRDefault="002A38ED" w:rsidP="00EB66C0">
            <w:pPr>
              <w:pStyle w:val="TabelleInhalt10PtDossier"/>
              <w:jc w:val="center"/>
              <w:rPr>
                <w:color w:val="auto"/>
              </w:rPr>
            </w:pPr>
            <w:r w:rsidRPr="00C61645">
              <w:rPr>
                <w:color w:val="auto"/>
              </w:rPr>
              <w:t>&lt;ja/nein/</w:t>
            </w:r>
            <w:r w:rsidR="0027629B" w:rsidRPr="00C61645">
              <w:rPr>
                <w:color w:val="auto"/>
              </w:rPr>
              <w:br/>
            </w:r>
            <w:r w:rsidRPr="00C61645">
              <w:rPr>
                <w:color w:val="auto"/>
              </w:rPr>
              <w:t>unklar&gt;</w:t>
            </w:r>
          </w:p>
        </w:tc>
        <w:tc>
          <w:tcPr>
            <w:tcW w:w="1230" w:type="dxa"/>
            <w:vAlign w:val="bottom"/>
          </w:tcPr>
          <w:p w14:paraId="37B00B94" w14:textId="4D693971" w:rsidR="002A38ED" w:rsidRPr="00C61645" w:rsidRDefault="002A38ED" w:rsidP="00EB66C0">
            <w:pPr>
              <w:pStyle w:val="TabelleInhalt10PtDossier"/>
              <w:jc w:val="center"/>
              <w:rPr>
                <w:color w:val="auto"/>
              </w:rPr>
            </w:pPr>
            <w:r w:rsidRPr="00C61645">
              <w:rPr>
                <w:color w:val="auto"/>
              </w:rPr>
              <w:t>&lt;ja/nein/</w:t>
            </w:r>
            <w:r w:rsidR="0027629B" w:rsidRPr="00C61645">
              <w:rPr>
                <w:color w:val="auto"/>
              </w:rPr>
              <w:br/>
            </w:r>
            <w:r w:rsidRPr="00C61645">
              <w:rPr>
                <w:color w:val="auto"/>
              </w:rPr>
              <w:t>unklar&gt;</w:t>
            </w:r>
          </w:p>
        </w:tc>
        <w:tc>
          <w:tcPr>
            <w:tcW w:w="1230" w:type="dxa"/>
            <w:vAlign w:val="bottom"/>
          </w:tcPr>
          <w:p w14:paraId="77B8FB23" w14:textId="066225FA" w:rsidR="002A38ED" w:rsidRPr="00C61645" w:rsidRDefault="002A38ED" w:rsidP="00EB66C0">
            <w:pPr>
              <w:pStyle w:val="TabelleInhalt10PtDossier"/>
              <w:jc w:val="center"/>
              <w:rPr>
                <w:color w:val="auto"/>
              </w:rPr>
            </w:pPr>
            <w:r w:rsidRPr="00C61645">
              <w:rPr>
                <w:color w:val="auto"/>
              </w:rPr>
              <w:t>&lt;ja/</w:t>
            </w:r>
            <w:r w:rsidR="0027629B" w:rsidRPr="00C61645">
              <w:rPr>
                <w:color w:val="auto"/>
              </w:rPr>
              <w:br/>
            </w:r>
            <w:r w:rsidRPr="00C61645">
              <w:rPr>
                <w:color w:val="auto"/>
              </w:rPr>
              <w:t>nein&gt;</w:t>
            </w:r>
          </w:p>
        </w:tc>
        <w:tc>
          <w:tcPr>
            <w:tcW w:w="1302" w:type="dxa"/>
            <w:vAlign w:val="bottom"/>
          </w:tcPr>
          <w:p w14:paraId="0E876DC5" w14:textId="7817CAD7" w:rsidR="002A38ED" w:rsidRPr="00C61645" w:rsidRDefault="002A38ED" w:rsidP="00EB66C0">
            <w:pPr>
              <w:pStyle w:val="TabelleInhalt10PtDossier"/>
              <w:jc w:val="center"/>
              <w:rPr>
                <w:color w:val="auto"/>
              </w:rPr>
            </w:pPr>
            <w:r w:rsidRPr="00C61645">
              <w:rPr>
                <w:color w:val="auto"/>
              </w:rPr>
              <w:t>&lt;hoch/</w:t>
            </w:r>
            <w:r w:rsidR="0027629B" w:rsidRPr="00C61645">
              <w:rPr>
                <w:color w:val="auto"/>
              </w:rPr>
              <w:br/>
            </w:r>
            <w:r w:rsidRPr="00C61645">
              <w:rPr>
                <w:color w:val="auto"/>
              </w:rPr>
              <w:t>niedrig&gt;</w:t>
            </w:r>
          </w:p>
        </w:tc>
      </w:tr>
      <w:tr w:rsidR="00C61645" w:rsidRPr="00C61645" w14:paraId="4B87EF8B" w14:textId="77777777" w:rsidTr="006E7C4F">
        <w:tc>
          <w:tcPr>
            <w:tcW w:w="1620" w:type="dxa"/>
            <w:vAlign w:val="bottom"/>
          </w:tcPr>
          <w:p w14:paraId="771B6579" w14:textId="77777777" w:rsidR="002A38ED" w:rsidRPr="00C61645" w:rsidRDefault="002A38ED" w:rsidP="00EB66C0">
            <w:pPr>
              <w:pStyle w:val="TabelleInhalt10PtDossier"/>
              <w:rPr>
                <w:color w:val="auto"/>
              </w:rPr>
            </w:pPr>
          </w:p>
        </w:tc>
        <w:tc>
          <w:tcPr>
            <w:tcW w:w="1230" w:type="dxa"/>
            <w:vAlign w:val="bottom"/>
          </w:tcPr>
          <w:p w14:paraId="7110C2AC" w14:textId="77777777" w:rsidR="002A38ED" w:rsidRPr="00C61645" w:rsidRDefault="002A38ED" w:rsidP="00EB66C0">
            <w:pPr>
              <w:pStyle w:val="TabelleInhalt10PtDossier"/>
              <w:rPr>
                <w:color w:val="auto"/>
              </w:rPr>
            </w:pPr>
          </w:p>
        </w:tc>
        <w:tc>
          <w:tcPr>
            <w:tcW w:w="1230" w:type="dxa"/>
            <w:vAlign w:val="bottom"/>
          </w:tcPr>
          <w:p w14:paraId="2B093A18" w14:textId="77777777" w:rsidR="002A38ED" w:rsidRPr="00C61645" w:rsidRDefault="002A38ED" w:rsidP="00EB66C0">
            <w:pPr>
              <w:pStyle w:val="TabelleInhalt10PtDossier"/>
              <w:rPr>
                <w:color w:val="auto"/>
              </w:rPr>
            </w:pPr>
          </w:p>
        </w:tc>
        <w:tc>
          <w:tcPr>
            <w:tcW w:w="1230" w:type="dxa"/>
            <w:vAlign w:val="bottom"/>
          </w:tcPr>
          <w:p w14:paraId="1C067D11" w14:textId="77777777" w:rsidR="002A38ED" w:rsidRPr="00C61645" w:rsidRDefault="002A38ED" w:rsidP="00EB66C0">
            <w:pPr>
              <w:pStyle w:val="TabelleInhalt10PtDossier"/>
              <w:rPr>
                <w:color w:val="auto"/>
              </w:rPr>
            </w:pPr>
          </w:p>
        </w:tc>
        <w:tc>
          <w:tcPr>
            <w:tcW w:w="1230" w:type="dxa"/>
            <w:vAlign w:val="bottom"/>
          </w:tcPr>
          <w:p w14:paraId="3FF8C08E" w14:textId="77777777" w:rsidR="002A38ED" w:rsidRPr="00C61645" w:rsidRDefault="002A38ED" w:rsidP="00EB66C0">
            <w:pPr>
              <w:pStyle w:val="TabelleInhalt10PtDossier"/>
              <w:rPr>
                <w:color w:val="auto"/>
              </w:rPr>
            </w:pPr>
          </w:p>
        </w:tc>
        <w:tc>
          <w:tcPr>
            <w:tcW w:w="1230" w:type="dxa"/>
            <w:vAlign w:val="bottom"/>
          </w:tcPr>
          <w:p w14:paraId="44FFD716" w14:textId="77777777" w:rsidR="002A38ED" w:rsidRPr="00C61645" w:rsidRDefault="002A38ED" w:rsidP="00EB66C0">
            <w:pPr>
              <w:pStyle w:val="TabelleInhalt10PtDossier"/>
              <w:rPr>
                <w:color w:val="auto"/>
              </w:rPr>
            </w:pPr>
          </w:p>
        </w:tc>
        <w:tc>
          <w:tcPr>
            <w:tcW w:w="1302" w:type="dxa"/>
            <w:vAlign w:val="bottom"/>
          </w:tcPr>
          <w:p w14:paraId="25EB361E" w14:textId="77777777" w:rsidR="002A38ED" w:rsidRPr="00C61645" w:rsidRDefault="002A38ED" w:rsidP="00EB66C0">
            <w:pPr>
              <w:pStyle w:val="TabelleInhalt10PtDossier"/>
              <w:rPr>
                <w:color w:val="auto"/>
              </w:rPr>
            </w:pPr>
          </w:p>
        </w:tc>
      </w:tr>
      <w:tr w:rsidR="00C61645" w:rsidRPr="00C61645" w14:paraId="0B28107B" w14:textId="77777777" w:rsidTr="006E7C4F">
        <w:tc>
          <w:tcPr>
            <w:tcW w:w="1620" w:type="dxa"/>
            <w:vAlign w:val="bottom"/>
          </w:tcPr>
          <w:p w14:paraId="38FD8EBF" w14:textId="77777777" w:rsidR="002A38ED" w:rsidRPr="00C61645" w:rsidRDefault="002A38ED" w:rsidP="00EB66C0">
            <w:pPr>
              <w:pStyle w:val="TabelleInhalt10PtDossier"/>
              <w:rPr>
                <w:color w:val="auto"/>
              </w:rPr>
            </w:pPr>
            <w:bookmarkStart w:id="122" w:name="_Hlk226283917"/>
          </w:p>
        </w:tc>
        <w:tc>
          <w:tcPr>
            <w:tcW w:w="1230" w:type="dxa"/>
            <w:vAlign w:val="bottom"/>
          </w:tcPr>
          <w:p w14:paraId="725A1AC3" w14:textId="77777777" w:rsidR="002A38ED" w:rsidRPr="00C61645" w:rsidRDefault="002A38ED" w:rsidP="00EB66C0">
            <w:pPr>
              <w:pStyle w:val="TabelleInhalt10PtDossier"/>
              <w:rPr>
                <w:color w:val="auto"/>
              </w:rPr>
            </w:pPr>
          </w:p>
        </w:tc>
        <w:tc>
          <w:tcPr>
            <w:tcW w:w="1230" w:type="dxa"/>
            <w:vAlign w:val="bottom"/>
          </w:tcPr>
          <w:p w14:paraId="05C1A1D4" w14:textId="77777777" w:rsidR="002A38ED" w:rsidRPr="00C61645" w:rsidRDefault="002A38ED" w:rsidP="00EB66C0">
            <w:pPr>
              <w:pStyle w:val="TabelleInhalt10PtDossier"/>
              <w:rPr>
                <w:color w:val="auto"/>
              </w:rPr>
            </w:pPr>
          </w:p>
        </w:tc>
        <w:tc>
          <w:tcPr>
            <w:tcW w:w="1230" w:type="dxa"/>
            <w:vAlign w:val="bottom"/>
          </w:tcPr>
          <w:p w14:paraId="706A0693" w14:textId="77777777" w:rsidR="002A38ED" w:rsidRPr="00C61645" w:rsidRDefault="002A38ED" w:rsidP="00EB66C0">
            <w:pPr>
              <w:pStyle w:val="TabelleInhalt10PtDossier"/>
              <w:rPr>
                <w:color w:val="auto"/>
              </w:rPr>
            </w:pPr>
          </w:p>
        </w:tc>
        <w:tc>
          <w:tcPr>
            <w:tcW w:w="1230" w:type="dxa"/>
            <w:vAlign w:val="bottom"/>
          </w:tcPr>
          <w:p w14:paraId="2E8B16F6" w14:textId="77777777" w:rsidR="002A38ED" w:rsidRPr="00C61645" w:rsidRDefault="002A38ED" w:rsidP="00EB66C0">
            <w:pPr>
              <w:pStyle w:val="TabelleInhalt10PtDossier"/>
              <w:rPr>
                <w:color w:val="auto"/>
              </w:rPr>
            </w:pPr>
          </w:p>
        </w:tc>
        <w:tc>
          <w:tcPr>
            <w:tcW w:w="1230" w:type="dxa"/>
            <w:vAlign w:val="bottom"/>
          </w:tcPr>
          <w:p w14:paraId="28FCA207" w14:textId="77777777" w:rsidR="002A38ED" w:rsidRPr="00C61645" w:rsidRDefault="002A38ED" w:rsidP="00EB66C0">
            <w:pPr>
              <w:pStyle w:val="TabelleInhalt10PtDossier"/>
              <w:rPr>
                <w:color w:val="auto"/>
              </w:rPr>
            </w:pPr>
          </w:p>
        </w:tc>
        <w:tc>
          <w:tcPr>
            <w:tcW w:w="1302" w:type="dxa"/>
            <w:vAlign w:val="bottom"/>
          </w:tcPr>
          <w:p w14:paraId="7EE0A508" w14:textId="77777777" w:rsidR="002A38ED" w:rsidRPr="00C61645" w:rsidRDefault="002A38ED" w:rsidP="00EB66C0">
            <w:pPr>
              <w:pStyle w:val="TabelleInhalt10PtDossier"/>
              <w:rPr>
                <w:color w:val="auto"/>
              </w:rPr>
            </w:pPr>
          </w:p>
        </w:tc>
      </w:tr>
    </w:tbl>
    <w:bookmarkEnd w:id="122"/>
    <w:p w14:paraId="5BD81360" w14:textId="4A19CC07" w:rsidR="002A38ED" w:rsidRPr="00C61645" w:rsidRDefault="002A38ED" w:rsidP="00E51F99">
      <w:pPr>
        <w:pStyle w:val="FragestellungDossier"/>
        <w:spacing w:before="120" w:after="200"/>
        <w:rPr>
          <w:color w:val="auto"/>
        </w:rPr>
      </w:pPr>
      <w:r w:rsidRPr="00C61645">
        <w:rPr>
          <w:color w:val="auto"/>
        </w:rPr>
        <w:t>Begründen Sie für jede Studie die abschließende Einschätzung.</w:t>
      </w:r>
    </w:p>
    <w:p w14:paraId="54D10968" w14:textId="0567DDE4" w:rsidR="007B5C35" w:rsidRPr="00C61645" w:rsidRDefault="007B5C35" w:rsidP="007B5C35">
      <w:pPr>
        <w:pStyle w:val="FragestellungDossier"/>
        <w:keepNext/>
        <w:keepLines/>
        <w:rPr>
          <w:color w:val="auto"/>
        </w:rPr>
      </w:pPr>
      <w:r w:rsidRPr="00C61645">
        <w:rPr>
          <w:color w:val="auto"/>
        </w:rPr>
        <w:t>Sofern</w:t>
      </w:r>
      <w:r w:rsidR="00310AC2" w:rsidRPr="00C61645">
        <w:rPr>
          <w:color w:val="auto"/>
        </w:rPr>
        <w:t xml:space="preserve"> </w:t>
      </w:r>
      <w:r w:rsidRPr="00C61645">
        <w:rPr>
          <w:color w:val="auto"/>
        </w:rPr>
        <w:t>eine Bewertung des Verzerrungspoten</w:t>
      </w:r>
      <w:r w:rsidR="00310AC2" w:rsidRPr="00C61645">
        <w:rPr>
          <w:color w:val="auto"/>
        </w:rPr>
        <w:t>z</w:t>
      </w:r>
      <w:r w:rsidRPr="00C61645">
        <w:rPr>
          <w:color w:val="auto"/>
        </w:rPr>
        <w:t xml:space="preserve">ials für den jeweiligen Endpunkt im EU-Dossier hinterlegt </w:t>
      </w:r>
      <w:r w:rsidR="00310AC2" w:rsidRPr="00C61645">
        <w:rPr>
          <w:color w:val="auto"/>
        </w:rPr>
        <w:t>ist und diese Grundlage der Nutzenbewertung nach § 35a SGB V sein soll</w:t>
      </w:r>
      <w:r w:rsidRPr="00C61645">
        <w:rPr>
          <w:color w:val="auto"/>
        </w:rPr>
        <w:t xml:space="preserve">, ist auf die entsprechenden Abschnitte des EU-Dossiers zu verweisen. </w:t>
      </w:r>
      <w:r w:rsidR="00350D1B" w:rsidRPr="00C61645">
        <w:rPr>
          <w:color w:val="auto"/>
        </w:rPr>
        <w:t>Die obenstehende Tabelle 4-12 ist im Dossier unabhängig von den Angaben im EU-Dossier auszufüllen.</w:t>
      </w:r>
    </w:p>
    <w:p w14:paraId="0B6C24EB" w14:textId="77777777" w:rsidR="002A38ED" w:rsidRPr="00C61645" w:rsidRDefault="002A38ED" w:rsidP="00EB66C0">
      <w:pPr>
        <w:pStyle w:val="TextkrperDossier"/>
        <w:rPr>
          <w:color w:val="auto"/>
          <w:highlight w:val="lightGray"/>
        </w:rPr>
      </w:pPr>
      <w:r w:rsidRPr="00C61645">
        <w:rPr>
          <w:color w:val="auto"/>
          <w:highlight w:val="darkGray"/>
        </w:rPr>
        <w:t>&lt;&lt; Angaben des pharmazeutischen Unternehmers &gt;&gt;</w:t>
      </w:r>
    </w:p>
    <w:p w14:paraId="4ED0F315" w14:textId="77777777" w:rsidR="002A38ED" w:rsidRPr="00C61645" w:rsidRDefault="002A38ED" w:rsidP="00EB66C0">
      <w:pPr>
        <w:pStyle w:val="TextkrperDossier"/>
        <w:rPr>
          <w:color w:val="auto"/>
        </w:rPr>
      </w:pPr>
    </w:p>
    <w:p w14:paraId="410A50CF" w14:textId="27FD6E1C" w:rsidR="002A38ED" w:rsidRPr="00C61645" w:rsidRDefault="002A38ED" w:rsidP="002F0034">
      <w:pPr>
        <w:pStyle w:val="FragestellungDossier"/>
        <w:keepNext/>
        <w:keepLines/>
        <w:rPr>
          <w:color w:val="auto"/>
        </w:rPr>
      </w:pPr>
      <w:r w:rsidRPr="00C61645">
        <w:rPr>
          <w:color w:val="auto"/>
        </w:rPr>
        <w:lastRenderedPageBreak/>
        <w:t>Stellen Sie die Ergebnisse für den Endpunkt xxx für jede einzelne Studie in tabellarischer Form dar. Fügen Sie für jede Studie eine neue Zeile ein. Beschreiben Sie die Ergebnisse zusammenfassend.</w:t>
      </w:r>
    </w:p>
    <w:p w14:paraId="6F8DD259" w14:textId="0378BE42" w:rsidR="00BD008F" w:rsidRPr="00C61645" w:rsidRDefault="00BD008F" w:rsidP="00CE0B47">
      <w:pPr>
        <w:pStyle w:val="FragestellungDossier"/>
        <w:keepNext/>
        <w:keepLines/>
        <w:rPr>
          <w:color w:val="auto"/>
        </w:rPr>
      </w:pPr>
      <w:r w:rsidRPr="00C61645">
        <w:rPr>
          <w:color w:val="auto"/>
        </w:rPr>
        <w:t xml:space="preserve">Sofern Ergebnisse für den jeweiligen Endpunkt im </w:t>
      </w:r>
      <w:r w:rsidR="001F7AAD"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F91AA6" w:rsidRPr="00C61645">
        <w:rPr>
          <w:color w:val="auto"/>
        </w:rPr>
        <w:t>EU-</w:t>
      </w:r>
      <w:r w:rsidRPr="00C61645">
        <w:rPr>
          <w:color w:val="auto"/>
        </w:rPr>
        <w:t>Dossiers zu verweisen.</w:t>
      </w:r>
      <w:r w:rsidR="000D28DB" w:rsidRPr="00C61645">
        <w:rPr>
          <w:color w:val="auto"/>
        </w:rPr>
        <w:t xml:space="preserve"> </w:t>
      </w:r>
    </w:p>
    <w:p w14:paraId="43CAE96B" w14:textId="49435DCB" w:rsidR="002A38ED" w:rsidRPr="00C61645" w:rsidRDefault="002A38ED" w:rsidP="00EB66C0">
      <w:pPr>
        <w:pStyle w:val="Tabelle-BeschriftungDossier"/>
        <w:rPr>
          <w:color w:val="auto"/>
        </w:rPr>
      </w:pPr>
      <w:bookmarkStart w:id="123" w:name="_Toc280114909"/>
      <w:bookmarkStart w:id="124" w:name="_Toc201140146"/>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13</w:t>
      </w:r>
      <w:r w:rsidR="00BB4424" w:rsidRPr="00C61645">
        <w:rPr>
          <w:noProof/>
          <w:color w:val="auto"/>
        </w:rPr>
        <w:fldChar w:fldCharType="end"/>
      </w:r>
      <w:r w:rsidRPr="00C61645">
        <w:rPr>
          <w:color w:val="auto"/>
        </w:rPr>
        <w:t xml:space="preserve">: Ergebnisse für &lt;Endpunkt xxx&gt; aus </w:t>
      </w:r>
      <w:bookmarkEnd w:id="123"/>
      <w:r w:rsidRPr="00C61645">
        <w:rPr>
          <w:color w:val="auto"/>
        </w:rPr>
        <w:t>RCT mit dem zu bewertenden Arzneimittel</w:t>
      </w:r>
      <w:bookmarkEnd w:id="124"/>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323"/>
        <w:gridCol w:w="1323"/>
        <w:gridCol w:w="1323"/>
        <w:gridCol w:w="1323"/>
        <w:gridCol w:w="1323"/>
        <w:gridCol w:w="1323"/>
      </w:tblGrid>
      <w:tr w:rsidR="00C61645" w:rsidRPr="00C61645" w14:paraId="39C63797" w14:textId="77777777" w:rsidTr="009313BF">
        <w:tc>
          <w:tcPr>
            <w:tcW w:w="1134" w:type="dxa"/>
            <w:tcBorders>
              <w:top w:val="single" w:sz="4" w:space="0" w:color="auto"/>
              <w:bottom w:val="single" w:sz="4" w:space="0" w:color="auto"/>
            </w:tcBorders>
          </w:tcPr>
          <w:p w14:paraId="5A698E01" w14:textId="77777777" w:rsidR="002A38ED" w:rsidRPr="00C61645" w:rsidRDefault="002A38ED" w:rsidP="00EB66C0">
            <w:pPr>
              <w:pStyle w:val="TabelleSpaltenberschrift10PtDossier"/>
              <w:rPr>
                <w:color w:val="auto"/>
              </w:rPr>
            </w:pPr>
            <w:r w:rsidRPr="00C61645">
              <w:rPr>
                <w:color w:val="auto"/>
              </w:rPr>
              <w:t>Studie</w:t>
            </w:r>
          </w:p>
        </w:tc>
        <w:tc>
          <w:tcPr>
            <w:tcW w:w="7938" w:type="dxa"/>
            <w:gridSpan w:val="6"/>
            <w:tcBorders>
              <w:top w:val="single" w:sz="4" w:space="0" w:color="auto"/>
              <w:bottom w:val="single" w:sz="4" w:space="0" w:color="auto"/>
            </w:tcBorders>
          </w:tcPr>
          <w:p w14:paraId="1E7997EE" w14:textId="77777777" w:rsidR="002A38ED" w:rsidRPr="00C61645" w:rsidRDefault="002A38ED" w:rsidP="00EB66C0">
            <w:pPr>
              <w:pStyle w:val="TabelleSpaltenberschrift10PtDossier"/>
              <w:rPr>
                <w:color w:val="auto"/>
              </w:rPr>
            </w:pPr>
            <w:r w:rsidRPr="00C61645">
              <w:rPr>
                <w:color w:val="auto"/>
              </w:rPr>
              <w:t>Tabellarische Präsentation in geeigneter Form (Anforderungen siehe Erläuterung oben)</w:t>
            </w:r>
          </w:p>
        </w:tc>
      </w:tr>
      <w:tr w:rsidR="00C61645" w:rsidRPr="00C61645" w14:paraId="35EB799C" w14:textId="77777777" w:rsidTr="00C8045C">
        <w:tc>
          <w:tcPr>
            <w:tcW w:w="1134" w:type="dxa"/>
            <w:tcBorders>
              <w:top w:val="single" w:sz="4" w:space="0" w:color="auto"/>
              <w:bottom w:val="single" w:sz="4" w:space="0" w:color="auto"/>
            </w:tcBorders>
          </w:tcPr>
          <w:p w14:paraId="044F6331" w14:textId="77777777" w:rsidR="002A38ED" w:rsidRPr="00C61645" w:rsidRDefault="002A38ED" w:rsidP="00EB66C0">
            <w:pPr>
              <w:pStyle w:val="TabelleInhalt10PtDossier"/>
              <w:rPr>
                <w:color w:val="auto"/>
                <w:lang w:val="da-DK"/>
              </w:rPr>
            </w:pPr>
            <w:r w:rsidRPr="00C61645">
              <w:rPr>
                <w:color w:val="auto"/>
                <w:lang w:val="da-DK"/>
              </w:rPr>
              <w:t>&lt;Studie 1&gt;</w:t>
            </w:r>
          </w:p>
        </w:tc>
        <w:tc>
          <w:tcPr>
            <w:tcW w:w="1323" w:type="dxa"/>
            <w:tcBorders>
              <w:top w:val="single" w:sz="4" w:space="0" w:color="auto"/>
              <w:bottom w:val="single" w:sz="4" w:space="0" w:color="auto"/>
            </w:tcBorders>
          </w:tcPr>
          <w:p w14:paraId="749CFF47" w14:textId="77777777" w:rsidR="002A38ED" w:rsidRPr="00C61645" w:rsidRDefault="002A38ED" w:rsidP="00EB66C0">
            <w:pPr>
              <w:pStyle w:val="TabelleInhalt10PtDossier"/>
              <w:rPr>
                <w:color w:val="auto"/>
                <w:lang w:val="da-DK"/>
              </w:rPr>
            </w:pPr>
          </w:p>
        </w:tc>
        <w:tc>
          <w:tcPr>
            <w:tcW w:w="1323" w:type="dxa"/>
            <w:tcBorders>
              <w:top w:val="single" w:sz="4" w:space="0" w:color="auto"/>
              <w:bottom w:val="single" w:sz="4" w:space="0" w:color="auto"/>
            </w:tcBorders>
          </w:tcPr>
          <w:p w14:paraId="45FA34A3"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2AC23625"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77A3F69D"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6838E8AF"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6A4360F5" w14:textId="77777777" w:rsidR="002A38ED" w:rsidRPr="00C61645" w:rsidRDefault="002A38ED" w:rsidP="00EB66C0">
            <w:pPr>
              <w:pStyle w:val="TabelleInhalt10PtDossier"/>
              <w:rPr>
                <w:color w:val="auto"/>
              </w:rPr>
            </w:pPr>
          </w:p>
        </w:tc>
      </w:tr>
      <w:tr w:rsidR="00C61645" w:rsidRPr="00C61645" w14:paraId="03E0029E" w14:textId="77777777" w:rsidTr="00C8045C">
        <w:tc>
          <w:tcPr>
            <w:tcW w:w="1134" w:type="dxa"/>
            <w:tcBorders>
              <w:top w:val="single" w:sz="4" w:space="0" w:color="auto"/>
              <w:bottom w:val="single" w:sz="4" w:space="0" w:color="auto"/>
            </w:tcBorders>
          </w:tcPr>
          <w:p w14:paraId="25A53103" w14:textId="77777777" w:rsidR="002A38ED" w:rsidRPr="00C61645" w:rsidRDefault="002A38ED" w:rsidP="00EB66C0">
            <w:pPr>
              <w:pStyle w:val="TabelleInhalt10PtDossier"/>
              <w:rPr>
                <w:color w:val="auto"/>
                <w:lang w:val="da-DK"/>
              </w:rPr>
            </w:pPr>
          </w:p>
        </w:tc>
        <w:tc>
          <w:tcPr>
            <w:tcW w:w="1323" w:type="dxa"/>
            <w:tcBorders>
              <w:top w:val="single" w:sz="4" w:space="0" w:color="auto"/>
              <w:bottom w:val="single" w:sz="4" w:space="0" w:color="auto"/>
            </w:tcBorders>
          </w:tcPr>
          <w:p w14:paraId="4D5603AD" w14:textId="77777777" w:rsidR="002A38ED" w:rsidRPr="00C61645" w:rsidRDefault="002A38ED" w:rsidP="00EB66C0">
            <w:pPr>
              <w:pStyle w:val="TabelleInhalt10PtDossier"/>
              <w:rPr>
                <w:color w:val="auto"/>
                <w:lang w:val="da-DK"/>
              </w:rPr>
            </w:pPr>
          </w:p>
        </w:tc>
        <w:tc>
          <w:tcPr>
            <w:tcW w:w="1323" w:type="dxa"/>
            <w:tcBorders>
              <w:top w:val="single" w:sz="4" w:space="0" w:color="auto"/>
              <w:bottom w:val="single" w:sz="4" w:space="0" w:color="auto"/>
            </w:tcBorders>
          </w:tcPr>
          <w:p w14:paraId="77D7D78A"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2E74C537"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50BEA107"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3C345F69"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403D1F21" w14:textId="77777777" w:rsidR="002A38ED" w:rsidRPr="00C61645" w:rsidRDefault="002A38ED" w:rsidP="00EB66C0">
            <w:pPr>
              <w:pStyle w:val="TabelleInhalt10PtDossier"/>
              <w:rPr>
                <w:color w:val="auto"/>
              </w:rPr>
            </w:pPr>
          </w:p>
        </w:tc>
      </w:tr>
      <w:tr w:rsidR="00C61645" w:rsidRPr="00C61645" w14:paraId="3B04A6B5" w14:textId="77777777" w:rsidTr="00C8045C">
        <w:tc>
          <w:tcPr>
            <w:tcW w:w="1134" w:type="dxa"/>
            <w:tcBorders>
              <w:top w:val="single" w:sz="4" w:space="0" w:color="auto"/>
              <w:bottom w:val="single" w:sz="4" w:space="0" w:color="auto"/>
            </w:tcBorders>
          </w:tcPr>
          <w:p w14:paraId="43D121C5" w14:textId="77777777" w:rsidR="002A38ED" w:rsidRPr="00C61645" w:rsidRDefault="002A38ED" w:rsidP="00EB66C0">
            <w:pPr>
              <w:pStyle w:val="TabelleInhalt10PtDossier"/>
              <w:rPr>
                <w:color w:val="auto"/>
                <w:lang w:val="da-DK"/>
              </w:rPr>
            </w:pPr>
          </w:p>
        </w:tc>
        <w:tc>
          <w:tcPr>
            <w:tcW w:w="1323" w:type="dxa"/>
            <w:tcBorders>
              <w:top w:val="single" w:sz="4" w:space="0" w:color="auto"/>
              <w:bottom w:val="single" w:sz="4" w:space="0" w:color="auto"/>
            </w:tcBorders>
          </w:tcPr>
          <w:p w14:paraId="49094926" w14:textId="77777777" w:rsidR="002A38ED" w:rsidRPr="00C61645" w:rsidRDefault="002A38ED" w:rsidP="00EB66C0">
            <w:pPr>
              <w:pStyle w:val="TabelleInhalt10PtDossier"/>
              <w:rPr>
                <w:color w:val="auto"/>
                <w:lang w:val="da-DK"/>
              </w:rPr>
            </w:pPr>
          </w:p>
        </w:tc>
        <w:tc>
          <w:tcPr>
            <w:tcW w:w="1323" w:type="dxa"/>
            <w:tcBorders>
              <w:top w:val="single" w:sz="4" w:space="0" w:color="auto"/>
              <w:bottom w:val="single" w:sz="4" w:space="0" w:color="auto"/>
            </w:tcBorders>
          </w:tcPr>
          <w:p w14:paraId="044814B2"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5C4E94A1"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4DA8C585"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5EAE61C5" w14:textId="77777777" w:rsidR="002A38ED" w:rsidRPr="00C61645" w:rsidRDefault="002A38ED" w:rsidP="00EB66C0">
            <w:pPr>
              <w:pStyle w:val="TabelleInhalt10PtDossier"/>
              <w:rPr>
                <w:color w:val="auto"/>
              </w:rPr>
            </w:pPr>
          </w:p>
        </w:tc>
        <w:tc>
          <w:tcPr>
            <w:tcW w:w="1323" w:type="dxa"/>
            <w:tcBorders>
              <w:top w:val="single" w:sz="4" w:space="0" w:color="auto"/>
              <w:bottom w:val="single" w:sz="4" w:space="0" w:color="auto"/>
            </w:tcBorders>
          </w:tcPr>
          <w:p w14:paraId="62E9B654" w14:textId="77777777" w:rsidR="002A38ED" w:rsidRPr="00C61645" w:rsidRDefault="002A38ED" w:rsidP="00EB66C0">
            <w:pPr>
              <w:pStyle w:val="TabelleInhalt10PtDossier"/>
              <w:rPr>
                <w:color w:val="auto"/>
              </w:rPr>
            </w:pPr>
          </w:p>
        </w:tc>
      </w:tr>
    </w:tbl>
    <w:p w14:paraId="05CAEFCB" w14:textId="77777777" w:rsidR="002A38ED" w:rsidRPr="00C61645" w:rsidRDefault="002A38ED" w:rsidP="0027629B">
      <w:pPr>
        <w:pStyle w:val="TextkrperDossier"/>
        <w:spacing w:before="200"/>
        <w:rPr>
          <w:color w:val="auto"/>
          <w:highlight w:val="lightGray"/>
        </w:rPr>
      </w:pPr>
      <w:r w:rsidRPr="00C61645">
        <w:rPr>
          <w:color w:val="auto"/>
          <w:highlight w:val="darkGray"/>
        </w:rPr>
        <w:t>&lt;&lt; Angaben des pharmazeutischen Unternehmers &gt;&gt;</w:t>
      </w:r>
    </w:p>
    <w:p w14:paraId="0F648EEB" w14:textId="7C5E6370" w:rsidR="002A38ED" w:rsidRPr="00C61645" w:rsidRDefault="002A38ED" w:rsidP="00EB66C0">
      <w:pPr>
        <w:pStyle w:val="FragestellungDossier"/>
        <w:rPr>
          <w:color w:val="auto"/>
        </w:rPr>
      </w:pPr>
      <w:r w:rsidRPr="00C61645">
        <w:rPr>
          <w:color w:val="auto"/>
        </w:rPr>
        <w:t>Sofern die vorliegenden Studien b</w:t>
      </w:r>
      <w:r w:rsidR="00C84377" w:rsidRPr="00C61645">
        <w:rPr>
          <w:color w:val="auto"/>
        </w:rPr>
        <w:t>eziehungsweise</w:t>
      </w:r>
      <w:r w:rsidRPr="00C61645">
        <w:rPr>
          <w:color w:val="auto"/>
        </w:rPr>
        <w:t xml:space="preserve"> Daten für eine </w:t>
      </w:r>
      <w:r w:rsidR="0027629B" w:rsidRPr="00C61645">
        <w:rPr>
          <w:color w:val="auto"/>
        </w:rPr>
        <w:t>Metaanalyse</w:t>
      </w:r>
      <w:r w:rsidRPr="00C61645">
        <w:rPr>
          <w:color w:val="auto"/>
        </w:rPr>
        <w:t xml:space="preserve"> </w:t>
      </w:r>
      <w:r w:rsidR="00E7707E" w:rsidRPr="00C61645">
        <w:rPr>
          <w:color w:val="auto"/>
        </w:rPr>
        <w:t xml:space="preserve">medizinisch und methodisch </w:t>
      </w:r>
      <w:r w:rsidRPr="00C61645">
        <w:rPr>
          <w:color w:val="auto"/>
        </w:rPr>
        <w:t xml:space="preserve">geeignet sind, fassen Sie die Einzelergebnisse mithilfe von </w:t>
      </w:r>
      <w:r w:rsidR="0027629B" w:rsidRPr="00C61645">
        <w:rPr>
          <w:color w:val="auto"/>
        </w:rPr>
        <w:t>Metaanalyse</w:t>
      </w:r>
      <w:r w:rsidRPr="00C61645">
        <w:rPr>
          <w:color w:val="auto"/>
        </w:rPr>
        <w:t>n quantitativ zusammen und stellen Sie die Ergebnisse der Met</w:t>
      </w:r>
      <w:r w:rsidR="0027629B" w:rsidRPr="00C61645">
        <w:rPr>
          <w:color w:val="auto"/>
        </w:rPr>
        <w:t>a</w:t>
      </w:r>
      <w:r w:rsidRPr="00C61645">
        <w:rPr>
          <w:color w:val="auto"/>
        </w:rPr>
        <w:t>analysen (in der Regel als Forest</w:t>
      </w:r>
      <w:r w:rsidR="0027629B" w:rsidRPr="00C61645">
        <w:rPr>
          <w:color w:val="auto"/>
        </w:rPr>
        <w:noBreakHyphen/>
      </w:r>
      <w:r w:rsidRPr="00C61645">
        <w:rPr>
          <w:color w:val="auto"/>
        </w:rPr>
        <w:t xml:space="preserve">Plot) dar. Beschreiben Sie die Ergebnisse zusammenfassend. </w:t>
      </w:r>
      <w:r w:rsidR="00EB6827" w:rsidRPr="00C61645">
        <w:rPr>
          <w:color w:val="auto"/>
        </w:rPr>
        <w:t>Begründen Sie, warum eine Meta</w:t>
      </w:r>
      <w:r w:rsidR="0027629B" w:rsidRPr="00C61645">
        <w:rPr>
          <w:color w:val="auto"/>
        </w:rPr>
        <w:t>a</w:t>
      </w:r>
      <w:r w:rsidR="00EB6827" w:rsidRPr="00C61645">
        <w:rPr>
          <w:color w:val="auto"/>
        </w:rPr>
        <w:t>nalyse durchgeführt wurde b</w:t>
      </w:r>
      <w:r w:rsidR="00C84377" w:rsidRPr="00C61645">
        <w:rPr>
          <w:color w:val="auto"/>
        </w:rPr>
        <w:t>eziehungsweise</w:t>
      </w:r>
      <w:r w:rsidR="00EB6827" w:rsidRPr="00C61645">
        <w:rPr>
          <w:color w:val="auto"/>
        </w:rPr>
        <w:t xml:space="preserve"> warum eine </w:t>
      </w:r>
      <w:r w:rsidR="0027629B" w:rsidRPr="00C61645">
        <w:rPr>
          <w:color w:val="auto"/>
        </w:rPr>
        <w:t>Metaanalyse</w:t>
      </w:r>
      <w:r w:rsidR="00EB6827" w:rsidRPr="00C61645">
        <w:rPr>
          <w:color w:val="auto"/>
        </w:rPr>
        <w:t xml:space="preserve"> nicht durchgeführt wurde b</w:t>
      </w:r>
      <w:r w:rsidR="00C84377" w:rsidRPr="00C61645">
        <w:rPr>
          <w:color w:val="auto"/>
        </w:rPr>
        <w:t>eziehungsweise</w:t>
      </w:r>
      <w:r w:rsidR="00EB6827" w:rsidRPr="00C61645">
        <w:rPr>
          <w:color w:val="auto"/>
        </w:rPr>
        <w:t xml:space="preserve"> warum einzelne Studien g</w:t>
      </w:r>
      <w:r w:rsidR="00C84377" w:rsidRPr="00C61645">
        <w:rPr>
          <w:color w:val="auto"/>
        </w:rPr>
        <w:t>egebenenfalls</w:t>
      </w:r>
      <w:r w:rsidR="00EB6827" w:rsidRPr="00C61645">
        <w:rPr>
          <w:color w:val="auto"/>
        </w:rPr>
        <w:t xml:space="preserve"> nicht in die </w:t>
      </w:r>
      <w:r w:rsidR="0027629B" w:rsidRPr="00C61645">
        <w:rPr>
          <w:color w:val="auto"/>
        </w:rPr>
        <w:t>Metaanalyse</w:t>
      </w:r>
      <w:r w:rsidR="00EB6827" w:rsidRPr="00C61645">
        <w:rPr>
          <w:color w:val="auto"/>
        </w:rPr>
        <w:t xml:space="preserve"> einbezogen wurden. </w:t>
      </w:r>
      <w:r w:rsidR="000F4E65" w:rsidRPr="00C61645">
        <w:rPr>
          <w:color w:val="auto"/>
        </w:rPr>
        <w:t>Machen Sie auch Angaben zur Übertragbarkeit der Studienergebnisse auf den deutschen Versorgungskontext.</w:t>
      </w:r>
    </w:p>
    <w:p w14:paraId="1FCB83D9" w14:textId="268CF0BC" w:rsidR="002A38ED" w:rsidRPr="00C61645" w:rsidRDefault="002A38ED" w:rsidP="00EB66C0">
      <w:pPr>
        <w:pStyle w:val="AbbildungDossier"/>
        <w:rPr>
          <w:color w:val="auto"/>
        </w:rPr>
      </w:pPr>
      <w:r w:rsidRPr="00C61645">
        <w:rPr>
          <w:color w:val="auto"/>
        </w:rPr>
        <w:t xml:space="preserve">&lt;Abbildung </w:t>
      </w:r>
      <w:r w:rsidR="0027629B" w:rsidRPr="00C61645">
        <w:rPr>
          <w:color w:val="auto"/>
        </w:rPr>
        <w:t>Metaanalyse</w:t>
      </w:r>
      <w:r w:rsidRPr="00C61645">
        <w:rPr>
          <w:color w:val="auto"/>
        </w:rPr>
        <w:t>&gt;</w:t>
      </w:r>
    </w:p>
    <w:p w14:paraId="5D8DD154" w14:textId="218ED815" w:rsidR="002A38ED" w:rsidRPr="00C61645" w:rsidRDefault="002A38ED" w:rsidP="00EB66C0">
      <w:pPr>
        <w:pStyle w:val="Abbildung-BeschriftungDossier"/>
        <w:rPr>
          <w:color w:val="auto"/>
        </w:rPr>
      </w:pPr>
      <w:bookmarkStart w:id="125" w:name="_Toc201140164"/>
      <w:r w:rsidRPr="00C61645">
        <w:rPr>
          <w:color w:val="auto"/>
        </w:rPr>
        <w:t xml:space="preserve">Abbildung </w:t>
      </w:r>
      <w:r w:rsidR="00BB4424" w:rsidRPr="00C61645">
        <w:rPr>
          <w:noProof/>
          <w:color w:val="auto"/>
        </w:rPr>
        <w:fldChar w:fldCharType="begin"/>
      </w:r>
      <w:r w:rsidR="00BB4424" w:rsidRPr="00C61645">
        <w:rPr>
          <w:noProof/>
          <w:color w:val="auto"/>
        </w:rPr>
        <w:instrText xml:space="preserve"> SEQ Abbildung \* ARABIC </w:instrText>
      </w:r>
      <w:r w:rsidR="00BB4424" w:rsidRPr="00C61645">
        <w:rPr>
          <w:noProof/>
          <w:color w:val="auto"/>
        </w:rPr>
        <w:fldChar w:fldCharType="separate"/>
      </w:r>
      <w:r w:rsidR="00686EB7" w:rsidRPr="00C61645">
        <w:rPr>
          <w:noProof/>
          <w:color w:val="auto"/>
        </w:rPr>
        <w:t>2</w:t>
      </w:r>
      <w:r w:rsidR="00BB4424" w:rsidRPr="00C61645">
        <w:rPr>
          <w:noProof/>
          <w:color w:val="auto"/>
        </w:rPr>
        <w:fldChar w:fldCharType="end"/>
      </w:r>
      <w:r w:rsidRPr="00C61645">
        <w:rPr>
          <w:color w:val="auto"/>
        </w:rPr>
        <w:t xml:space="preserve">: </w:t>
      </w:r>
      <w:r w:rsidR="0027629B" w:rsidRPr="00C61645">
        <w:rPr>
          <w:color w:val="auto"/>
        </w:rPr>
        <w:t>Metaanalyse</w:t>
      </w:r>
      <w:r w:rsidRPr="00C61645">
        <w:rPr>
          <w:color w:val="auto"/>
        </w:rPr>
        <w:t xml:space="preserve"> für &lt;Endpunkt xxx&gt; aus RCT; &lt;zu bewertendes Arzneimittel&gt; versus &lt;Vergleichstherapie&gt;</w:t>
      </w:r>
      <w:bookmarkEnd w:id="125"/>
    </w:p>
    <w:p w14:paraId="5497CFF3" w14:textId="77777777" w:rsidR="002A38ED" w:rsidRPr="00C61645" w:rsidRDefault="002A38ED" w:rsidP="0027629B">
      <w:pPr>
        <w:pStyle w:val="TextkrperDossier"/>
        <w:spacing w:before="200"/>
        <w:rPr>
          <w:color w:val="auto"/>
          <w:highlight w:val="lightGray"/>
        </w:rPr>
      </w:pPr>
      <w:r w:rsidRPr="00C61645">
        <w:rPr>
          <w:color w:val="auto"/>
          <w:highlight w:val="darkGray"/>
        </w:rPr>
        <w:t>&lt;&lt; Angaben des pharmazeutischen Unternehmers &gt;&gt;</w:t>
      </w:r>
    </w:p>
    <w:p w14:paraId="3BDA0E28" w14:textId="77777777" w:rsidR="00175391" w:rsidRPr="00C61645" w:rsidRDefault="00175391" w:rsidP="00175391">
      <w:pPr>
        <w:pStyle w:val="ErlaeuterungenDossier"/>
        <w:rPr>
          <w:color w:val="auto"/>
        </w:rPr>
      </w:pPr>
      <w:r w:rsidRPr="00C61645">
        <w:rPr>
          <w:color w:val="auto"/>
        </w:rPr>
        <w:t>Stellen Sie die in diesem Abschnitt beschriebenen Informationen für jeden weiteren Endpunkt aus RCT mit dem zu bewertenden Arzneimittel fortlaufend in einem eigenen Abschnitt dar.</w:t>
      </w:r>
    </w:p>
    <w:p w14:paraId="2A57BB22" w14:textId="77777777" w:rsidR="002A38ED" w:rsidRPr="00C61645" w:rsidRDefault="002A38ED" w:rsidP="009B0BA0">
      <w:pPr>
        <w:pStyle w:val="berschrift5"/>
        <w:rPr>
          <w:color w:val="auto"/>
        </w:rPr>
      </w:pPr>
      <w:bookmarkStart w:id="126" w:name="_Ref281212009"/>
      <w:bookmarkStart w:id="127" w:name="_Toc201140098"/>
      <w:r w:rsidRPr="00C61645">
        <w:rPr>
          <w:color w:val="auto"/>
        </w:rPr>
        <w:t>Subgruppenanalysen – RCT</w:t>
      </w:r>
      <w:bookmarkEnd w:id="126"/>
      <w:bookmarkEnd w:id="127"/>
    </w:p>
    <w:p w14:paraId="6C51E013" w14:textId="65130294" w:rsidR="00FB10B5" w:rsidRPr="00C61645" w:rsidRDefault="002A38ED" w:rsidP="006E7C4F">
      <w:pPr>
        <w:pStyle w:val="ErlaeuterungenDossier"/>
        <w:rPr>
          <w:color w:val="auto"/>
        </w:rPr>
      </w:pPr>
      <w:r w:rsidRPr="00C61645">
        <w:rPr>
          <w:color w:val="auto"/>
        </w:rPr>
        <w:t xml:space="preserve">Für die Darstellung der Ergebnisse aus Subgruppenanalysen gelten die gleichen Anforderungen wie für die Darstellung von Ergebnissen aus Gesamtpopulationen in Abschnitt </w:t>
      </w:r>
      <w:r w:rsidRPr="00C61645">
        <w:rPr>
          <w:color w:val="auto"/>
        </w:rPr>
        <w:fldChar w:fldCharType="begin"/>
      </w:r>
      <w:r w:rsidRPr="00C61645">
        <w:rPr>
          <w:color w:val="auto"/>
        </w:rPr>
        <w:instrText xml:space="preserve"> REF _Ref279506629 \r \h </w:instrText>
      </w:r>
      <w:r w:rsidRPr="00C61645">
        <w:rPr>
          <w:color w:val="auto"/>
        </w:rPr>
      </w:r>
      <w:r w:rsidRPr="00C61645">
        <w:rPr>
          <w:color w:val="auto"/>
        </w:rPr>
        <w:fldChar w:fldCharType="separate"/>
      </w:r>
      <w:r w:rsidR="00686EB7" w:rsidRPr="00C61645">
        <w:rPr>
          <w:color w:val="auto"/>
        </w:rPr>
        <w:t>4.3.1.3.1</w:t>
      </w:r>
      <w:r w:rsidRPr="00C61645">
        <w:rPr>
          <w:color w:val="auto"/>
        </w:rPr>
        <w:fldChar w:fldCharType="end"/>
      </w:r>
      <w:r w:rsidRPr="00C61645">
        <w:rPr>
          <w:color w:val="auto"/>
        </w:rPr>
        <w:t xml:space="preserve">. </w:t>
      </w:r>
      <w:r w:rsidR="004D457D" w:rsidRPr="00C61645">
        <w:rPr>
          <w:rStyle w:val="Funotenzeichen"/>
          <w:i/>
          <w:color w:val="auto"/>
        </w:rPr>
        <w:footnoteReference w:id="19"/>
      </w:r>
      <w:r w:rsidR="00AF6E61" w:rsidRPr="00C61645">
        <w:rPr>
          <w:color w:val="auto"/>
        </w:rPr>
        <w:t xml:space="preserve"> </w:t>
      </w:r>
    </w:p>
    <w:p w14:paraId="793B4197" w14:textId="77777777" w:rsidR="00FB10B5" w:rsidRPr="00C61645" w:rsidRDefault="00FB10B5" w:rsidP="00FB10B5">
      <w:pPr>
        <w:pStyle w:val="ErlaeuterungenDossier"/>
        <w:rPr>
          <w:color w:val="auto"/>
        </w:rPr>
      </w:pPr>
      <w:r w:rsidRPr="00C61645">
        <w:rPr>
          <w:color w:val="auto"/>
        </w:rPr>
        <w:t xml:space="preserve">Darüber hinaus sind folgende Kriterien zu berücksichtigen: </w:t>
      </w:r>
    </w:p>
    <w:p w14:paraId="71503D4E" w14:textId="77365BC7" w:rsidR="00FB10B5" w:rsidRPr="00C61645" w:rsidRDefault="00FB10B5" w:rsidP="0027629B">
      <w:pPr>
        <w:pStyle w:val="ErlaeuterungenDossier"/>
        <w:numPr>
          <w:ilvl w:val="0"/>
          <w:numId w:val="33"/>
        </w:numPr>
        <w:ind w:left="284" w:hanging="284"/>
        <w:rPr>
          <w:color w:val="auto"/>
        </w:rPr>
      </w:pPr>
      <w:r w:rsidRPr="00C61645">
        <w:rPr>
          <w:color w:val="auto"/>
        </w:rPr>
        <w:lastRenderedPageBreak/>
        <w:t>Subgruppenanalyse</w:t>
      </w:r>
      <w:r w:rsidR="00596A82" w:rsidRPr="00C61645">
        <w:rPr>
          <w:color w:val="auto"/>
        </w:rPr>
        <w:t>n sind nur für die Merkmale (z</w:t>
      </w:r>
      <w:r w:rsidR="00C84377" w:rsidRPr="00C61645">
        <w:rPr>
          <w:color w:val="auto"/>
        </w:rPr>
        <w:t>um Beispiel</w:t>
      </w:r>
      <w:r w:rsidRPr="00C61645">
        <w:rPr>
          <w:color w:val="auto"/>
        </w:rPr>
        <w:t xml:space="preserve"> Alter) durchzuführen, bei denen die resultierenden Subgruppen jeweils mindestens </w:t>
      </w:r>
      <w:r w:rsidR="00C84377" w:rsidRPr="00C61645">
        <w:rPr>
          <w:color w:val="auto"/>
        </w:rPr>
        <w:t>zehn</w:t>
      </w:r>
      <w:r w:rsidRPr="00C61645">
        <w:rPr>
          <w:color w:val="auto"/>
        </w:rPr>
        <w:t xml:space="preserve"> Patienten umfassen.</w:t>
      </w:r>
    </w:p>
    <w:p w14:paraId="2E4CD87E" w14:textId="054BEAE7" w:rsidR="00FB10B5" w:rsidRPr="00C61645" w:rsidRDefault="0027629B" w:rsidP="0027629B">
      <w:pPr>
        <w:pStyle w:val="ErlaeuterungenDossier"/>
        <w:ind w:left="284" w:hanging="284"/>
        <w:rPr>
          <w:color w:val="auto"/>
        </w:rPr>
      </w:pPr>
      <w:r w:rsidRPr="00C61645">
        <w:rPr>
          <w:color w:val="auto"/>
        </w:rPr>
        <w:t>–</w:t>
      </w:r>
      <w:r w:rsidRPr="00C61645">
        <w:rPr>
          <w:color w:val="auto"/>
        </w:rPr>
        <w:tab/>
      </w:r>
      <w:r w:rsidR="00FB10B5" w:rsidRPr="00C61645">
        <w:rPr>
          <w:color w:val="auto"/>
        </w:rPr>
        <w:t xml:space="preserve">Subgruppenanalysen sind für binäre Ereignisse je Merkmal nur dann durchzuführen, wenn in einer der Subgruppen mindestens </w:t>
      </w:r>
      <w:r w:rsidR="00C84377" w:rsidRPr="00C61645">
        <w:rPr>
          <w:color w:val="auto"/>
        </w:rPr>
        <w:t>zehn</w:t>
      </w:r>
      <w:r w:rsidR="00FB10B5" w:rsidRPr="00C61645">
        <w:rPr>
          <w:color w:val="auto"/>
        </w:rPr>
        <w:t xml:space="preserve"> Ereignisse aufgetreten sind.</w:t>
      </w:r>
    </w:p>
    <w:p w14:paraId="551A16B0" w14:textId="1084DB86" w:rsidR="00FB10B5" w:rsidRPr="00C61645" w:rsidRDefault="00FB10B5" w:rsidP="0027629B">
      <w:pPr>
        <w:pStyle w:val="ErlaeuterungenDossier"/>
        <w:numPr>
          <w:ilvl w:val="0"/>
          <w:numId w:val="33"/>
        </w:numPr>
        <w:ind w:left="284" w:hanging="284"/>
        <w:rPr>
          <w:color w:val="auto"/>
        </w:rPr>
      </w:pPr>
      <w:r w:rsidRPr="00C61645">
        <w:rPr>
          <w:color w:val="auto"/>
        </w:rPr>
        <w:t xml:space="preserve">Für Überlebenszeitanalysen müssen Kaplan-Meier-Kurven zu den einzelnen Subgruppen nur für Subgruppenanalysen mit statistisch signifikantem Interaktionsterm (p &lt; 0,05) dargestellt werden. </w:t>
      </w:r>
    </w:p>
    <w:p w14:paraId="64E551A0" w14:textId="0212491D" w:rsidR="00FB10B5" w:rsidRPr="00C61645" w:rsidRDefault="00FB10B5" w:rsidP="0027629B">
      <w:pPr>
        <w:pStyle w:val="ErlaeuterungenDossier"/>
        <w:numPr>
          <w:ilvl w:val="0"/>
          <w:numId w:val="33"/>
        </w:numPr>
        <w:ind w:left="284" w:hanging="284"/>
        <w:rPr>
          <w:color w:val="auto"/>
        </w:rPr>
      </w:pPr>
      <w:r w:rsidRPr="00C61645">
        <w:rPr>
          <w:color w:val="auto"/>
        </w:rPr>
        <w:t xml:space="preserve">Ergebnisse zu UE nach SOC und PT müssen nur dargestellt werden, wenn das jeweilige Ergebnis für die Gesamtpopulation statistisch signifikant ist. Zu den UE-Gesamtraten (UE, schwere UE, SUE und Abbrüche wegen UE) müssen Subgruppenanalysen unabhängig vom Vorliegen statistischer Signifikanz in der Gesamtpopulation dargestellt werden. </w:t>
      </w:r>
    </w:p>
    <w:p w14:paraId="4C795259" w14:textId="60C05321" w:rsidR="00FB10B5" w:rsidRPr="00C61645" w:rsidRDefault="00FB10B5" w:rsidP="0027629B">
      <w:pPr>
        <w:pStyle w:val="ErlaeuterungenDossier"/>
        <w:numPr>
          <w:ilvl w:val="0"/>
          <w:numId w:val="33"/>
        </w:numPr>
        <w:ind w:left="284" w:hanging="284"/>
        <w:rPr>
          <w:color w:val="auto"/>
        </w:rPr>
      </w:pPr>
      <w:r w:rsidRPr="00C61645">
        <w:rPr>
          <w:color w:val="auto"/>
        </w:rPr>
        <w:t>Bei Vorliegen mehrerer Studien und Durchführung von Metaanalysen zu diesen Studien gelten die zuvor genannten Kriterien für die jeweilige Metaanalyse, nicht für die Einzelstudien.</w:t>
      </w:r>
    </w:p>
    <w:p w14:paraId="6558F766" w14:textId="0329B3D6" w:rsidR="00FB10B5" w:rsidRPr="00C61645" w:rsidRDefault="00FB10B5" w:rsidP="0027629B">
      <w:pPr>
        <w:pStyle w:val="ErlaeuterungenDossier"/>
        <w:numPr>
          <w:ilvl w:val="0"/>
          <w:numId w:val="33"/>
        </w:numPr>
        <w:ind w:left="284" w:hanging="284"/>
        <w:rPr>
          <w:color w:val="auto"/>
        </w:rPr>
      </w:pPr>
      <w:r w:rsidRPr="00C61645">
        <w:rPr>
          <w:color w:val="auto"/>
        </w:rPr>
        <w:t>Für Studien des pharmazeutischen Unternehmers sind entsprechende Analysen für alle benannten Effektmodifikatoren zu allen relevanten Endpunkten nach den zuvor genannten Kriterien vorzulegen und daher g</w:t>
      </w:r>
      <w:r w:rsidR="00C84377" w:rsidRPr="00C61645">
        <w:rPr>
          <w:color w:val="auto"/>
        </w:rPr>
        <w:t>egebenenfalls</w:t>
      </w:r>
      <w:r w:rsidRPr="00C61645">
        <w:rPr>
          <w:color w:val="auto"/>
        </w:rPr>
        <w:t xml:space="preserve"> </w:t>
      </w:r>
      <w:proofErr w:type="spellStart"/>
      <w:r w:rsidRPr="00C61645">
        <w:rPr>
          <w:color w:val="auto"/>
        </w:rPr>
        <w:t>posthoc</w:t>
      </w:r>
      <w:proofErr w:type="spellEnd"/>
      <w:r w:rsidRPr="00C61645">
        <w:rPr>
          <w:color w:val="auto"/>
        </w:rPr>
        <w:t xml:space="preserve"> durchzuführen.</w:t>
      </w:r>
    </w:p>
    <w:p w14:paraId="2117E072" w14:textId="369B32C8" w:rsidR="00FB10B5" w:rsidRPr="00C61645" w:rsidRDefault="00FB10B5" w:rsidP="0027629B">
      <w:pPr>
        <w:pStyle w:val="ErlaeuterungenDossier"/>
        <w:numPr>
          <w:ilvl w:val="0"/>
          <w:numId w:val="33"/>
        </w:numPr>
        <w:ind w:left="284" w:hanging="284"/>
        <w:rPr>
          <w:color w:val="auto"/>
        </w:rPr>
      </w:pPr>
      <w:r w:rsidRPr="00C61645">
        <w:rPr>
          <w:color w:val="auto"/>
        </w:rPr>
        <w:t>Wird für die Nutzenbewertung nur die Teilpopulation einer Studie herangezogen (z</w:t>
      </w:r>
      <w:r w:rsidR="00C84377" w:rsidRPr="00C61645">
        <w:rPr>
          <w:color w:val="auto"/>
        </w:rPr>
        <w:t>um Beispiel</w:t>
      </w:r>
      <w:r w:rsidRPr="00C61645">
        <w:rPr>
          <w:color w:val="auto"/>
        </w:rPr>
        <w:t xml:space="preserve"> wegen Zulassungsbeschränkungen, aufgrund von durch den G</w:t>
      </w:r>
      <w:r w:rsidR="00C84377" w:rsidRPr="00C61645">
        <w:rPr>
          <w:color w:val="auto"/>
        </w:rPr>
        <w:t>emeinsamen Bundesausschuss</w:t>
      </w:r>
      <w:r w:rsidRPr="00C61645">
        <w:rPr>
          <w:color w:val="auto"/>
        </w:rPr>
        <w:t xml:space="preserve"> bestimmt</w:t>
      </w:r>
      <w:r w:rsidR="00596A82" w:rsidRPr="00C61645">
        <w:rPr>
          <w:color w:val="auto"/>
        </w:rPr>
        <w:t>e</w:t>
      </w:r>
      <w:r w:rsidRPr="00C61645">
        <w:rPr>
          <w:color w:val="auto"/>
        </w:rPr>
        <w:t xml:space="preserve"> Teilpopulationen), so gelten die genannten Kriterien für diese Teilpopulation, und die Subgruppenanalysen sind für die Teilpopulation und nicht für die Gesamtpopulation der Studie durchzuführen.</w:t>
      </w:r>
    </w:p>
    <w:p w14:paraId="2C0A2778" w14:textId="229677F0" w:rsidR="00FB10B5" w:rsidRPr="00C61645" w:rsidRDefault="00FB10B5" w:rsidP="0027629B">
      <w:pPr>
        <w:pStyle w:val="ErlaeuterungenDossier"/>
        <w:numPr>
          <w:ilvl w:val="0"/>
          <w:numId w:val="33"/>
        </w:numPr>
        <w:ind w:left="284" w:hanging="284"/>
        <w:rPr>
          <w:color w:val="auto"/>
        </w:rPr>
      </w:pPr>
      <w:r w:rsidRPr="00C61645">
        <w:rPr>
          <w:color w:val="auto"/>
        </w:rPr>
        <w:t>Subgruppenanalysen, bei denen der Interaktionsterm nicht statistisch signifikant ist, können auch in einem separaten Anhang des vorliegenden Modul 4 dargestellt werden. Dabei kann die Ausgabe der Statistik-Software unverändert verwendet werden, sofern diese alle notwendigen Angaben enthält. Eine ausschließliche Darstellung in Modul 5 ist aber nicht ausreichend.</w:t>
      </w:r>
    </w:p>
    <w:p w14:paraId="206809A7" w14:textId="10EB93D5" w:rsidR="002A38ED" w:rsidRPr="00C61645" w:rsidRDefault="002A38ED" w:rsidP="00EB66C0">
      <w:pPr>
        <w:pStyle w:val="FragestellungDossier"/>
        <w:rPr>
          <w:color w:val="auto"/>
        </w:rPr>
      </w:pPr>
      <w:r w:rsidRPr="00C61645">
        <w:rPr>
          <w:color w:val="auto"/>
        </w:rPr>
        <w:t>Beschreiben Sie die Ergebnisse von Subgruppenanalysen. Stellen Sie dabei</w:t>
      </w:r>
      <w:r w:rsidR="004D457D" w:rsidRPr="00C61645">
        <w:rPr>
          <w:color w:val="auto"/>
        </w:rPr>
        <w:t xml:space="preserve"> zunächst tabellarisch dar, zu welchen der in Abschnitt </w:t>
      </w:r>
      <w:r w:rsidR="00267C9F" w:rsidRPr="00C61645">
        <w:rPr>
          <w:color w:val="auto"/>
          <w:highlight w:val="yellow"/>
        </w:rPr>
        <w:fldChar w:fldCharType="begin"/>
      </w:r>
      <w:r w:rsidR="00267C9F" w:rsidRPr="00C61645">
        <w:rPr>
          <w:color w:val="auto"/>
        </w:rPr>
        <w:instrText xml:space="preserve"> REF _Ref280871483 \r \h </w:instrText>
      </w:r>
      <w:r w:rsidR="00267C9F" w:rsidRPr="00C61645">
        <w:rPr>
          <w:color w:val="auto"/>
          <w:highlight w:val="yellow"/>
        </w:rPr>
      </w:r>
      <w:r w:rsidR="00267C9F" w:rsidRPr="00C61645">
        <w:rPr>
          <w:color w:val="auto"/>
          <w:highlight w:val="yellow"/>
        </w:rPr>
        <w:fldChar w:fldCharType="separate"/>
      </w:r>
      <w:r w:rsidR="00686EB7" w:rsidRPr="00C61645">
        <w:rPr>
          <w:color w:val="auto"/>
        </w:rPr>
        <w:t>0</w:t>
      </w:r>
      <w:r w:rsidR="00267C9F" w:rsidRPr="00C61645">
        <w:rPr>
          <w:color w:val="auto"/>
          <w:highlight w:val="yellow"/>
        </w:rPr>
        <w:fldChar w:fldCharType="end"/>
      </w:r>
      <w:r w:rsidR="004D457D" w:rsidRPr="00C61645">
        <w:rPr>
          <w:color w:val="auto"/>
        </w:rPr>
        <w:t xml:space="preserve"> genannten Effektmodifikatoren Subgruppenanalysen zu den relevanten Endpunkten vorliegen, und ob diese a priori geplant und im Studienprotokoll festgelegt waren oder </w:t>
      </w:r>
      <w:proofErr w:type="spellStart"/>
      <w:r w:rsidR="004D457D" w:rsidRPr="00C61645">
        <w:rPr>
          <w:color w:val="auto"/>
        </w:rPr>
        <w:t>posthoc</w:t>
      </w:r>
      <w:proofErr w:type="spellEnd"/>
      <w:r w:rsidR="004D457D" w:rsidRPr="00C61645">
        <w:rPr>
          <w:color w:val="auto"/>
        </w:rPr>
        <w:t xml:space="preserve"> durchgeführt wurden. </w:t>
      </w:r>
    </w:p>
    <w:p w14:paraId="0748AAC7" w14:textId="4A3F557A" w:rsidR="001C1849" w:rsidRPr="00C61645" w:rsidRDefault="004D457D" w:rsidP="004D457D">
      <w:pPr>
        <w:pStyle w:val="TextkrperDossier"/>
        <w:rPr>
          <w:i/>
          <w:color w:val="auto"/>
        </w:rPr>
      </w:pPr>
      <w:r w:rsidRPr="00C61645">
        <w:rPr>
          <w:i/>
          <w:color w:val="auto"/>
        </w:rPr>
        <w:t>Orientieren Sie sich an der beispielhaften Angabe in der ersten Tabellenzeile.</w:t>
      </w:r>
    </w:p>
    <w:p w14:paraId="09E7C969" w14:textId="53627032" w:rsidR="004D457D" w:rsidRPr="00C61645" w:rsidRDefault="004D457D" w:rsidP="004D457D">
      <w:pPr>
        <w:pStyle w:val="Beschriftung"/>
        <w:keepNext/>
        <w:rPr>
          <w:b w:val="0"/>
          <w:color w:val="auto"/>
          <w:sz w:val="24"/>
          <w:szCs w:val="24"/>
        </w:rPr>
      </w:pPr>
      <w:bookmarkStart w:id="128" w:name="_Toc201140147"/>
      <w:r w:rsidRPr="00C61645">
        <w:rPr>
          <w:b w:val="0"/>
          <w:color w:val="auto"/>
          <w:sz w:val="24"/>
          <w:szCs w:val="24"/>
        </w:rPr>
        <w:lastRenderedPageBreak/>
        <w:t>Tabelle 4 -</w:t>
      </w:r>
      <w:r w:rsidRPr="00C61645">
        <w:rPr>
          <w:b w:val="0"/>
          <w:color w:val="auto"/>
          <w:sz w:val="24"/>
          <w:szCs w:val="24"/>
        </w:rPr>
        <w:fldChar w:fldCharType="begin"/>
      </w:r>
      <w:r w:rsidRPr="00C61645">
        <w:rPr>
          <w:b w:val="0"/>
          <w:color w:val="auto"/>
          <w:sz w:val="24"/>
          <w:szCs w:val="24"/>
        </w:rPr>
        <w:instrText xml:space="preserve"> SEQ Tabelle \* ARABIC </w:instrText>
      </w:r>
      <w:r w:rsidRPr="00C61645">
        <w:rPr>
          <w:b w:val="0"/>
          <w:color w:val="auto"/>
          <w:sz w:val="24"/>
          <w:szCs w:val="24"/>
        </w:rPr>
        <w:fldChar w:fldCharType="separate"/>
      </w:r>
      <w:r w:rsidR="00686EB7" w:rsidRPr="00C61645">
        <w:rPr>
          <w:b w:val="0"/>
          <w:noProof/>
          <w:color w:val="auto"/>
          <w:sz w:val="24"/>
          <w:szCs w:val="24"/>
        </w:rPr>
        <w:t>14</w:t>
      </w:r>
      <w:r w:rsidRPr="00C61645">
        <w:rPr>
          <w:b w:val="0"/>
          <w:color w:val="auto"/>
          <w:sz w:val="24"/>
          <w:szCs w:val="24"/>
        </w:rPr>
        <w:fldChar w:fldCharType="end"/>
      </w:r>
      <w:r w:rsidRPr="00C61645">
        <w:rPr>
          <w:b w:val="0"/>
          <w:color w:val="auto"/>
          <w:sz w:val="24"/>
          <w:szCs w:val="24"/>
        </w:rPr>
        <w:t xml:space="preserve"> Matrix der durchgeführte</w:t>
      </w:r>
      <w:r w:rsidR="009A28FB" w:rsidRPr="00C61645">
        <w:rPr>
          <w:b w:val="0"/>
          <w:color w:val="auto"/>
          <w:sz w:val="24"/>
          <w:szCs w:val="24"/>
        </w:rPr>
        <w:t>n</w:t>
      </w:r>
      <w:r w:rsidRPr="00C61645">
        <w:rPr>
          <w:b w:val="0"/>
          <w:color w:val="auto"/>
          <w:sz w:val="24"/>
          <w:szCs w:val="24"/>
        </w:rPr>
        <w:t xml:space="preserve"> Subgruppenanalysen</w:t>
      </w:r>
      <w:bookmarkEnd w:id="128"/>
    </w:p>
    <w:tbl>
      <w:tblPr>
        <w:tblW w:w="9073"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18"/>
        <w:gridCol w:w="1276"/>
        <w:gridCol w:w="1275"/>
        <w:gridCol w:w="1276"/>
        <w:gridCol w:w="1276"/>
        <w:gridCol w:w="1276"/>
        <w:gridCol w:w="1276"/>
      </w:tblGrid>
      <w:tr w:rsidR="00C61645" w:rsidRPr="00C61645" w14:paraId="3363F7FC" w14:textId="77777777" w:rsidTr="00ED3631">
        <w:tc>
          <w:tcPr>
            <w:tcW w:w="1418" w:type="dxa"/>
            <w:tcBorders>
              <w:top w:val="single" w:sz="4" w:space="0" w:color="auto"/>
              <w:bottom w:val="single" w:sz="4" w:space="0" w:color="auto"/>
            </w:tcBorders>
          </w:tcPr>
          <w:p w14:paraId="1C2682A2" w14:textId="77777777" w:rsidR="004D457D" w:rsidRPr="00C61645" w:rsidRDefault="004D457D" w:rsidP="00ED3631">
            <w:pPr>
              <w:pStyle w:val="TabelleSpaltenberschrift10PtDossier"/>
              <w:rPr>
                <w:color w:val="auto"/>
              </w:rPr>
            </w:pPr>
            <w:r w:rsidRPr="00C61645">
              <w:rPr>
                <w:color w:val="auto"/>
              </w:rPr>
              <w:t>Endpunkt</w:t>
            </w:r>
          </w:p>
          <w:p w14:paraId="0C6E5141" w14:textId="77777777" w:rsidR="004D457D" w:rsidRPr="00C61645" w:rsidRDefault="004D457D" w:rsidP="00ED3631">
            <w:pPr>
              <w:pStyle w:val="TabelleSpaltenberschrift10PtDossier"/>
              <w:rPr>
                <w:b w:val="0"/>
                <w:color w:val="auto"/>
              </w:rPr>
            </w:pPr>
            <w:r w:rsidRPr="00C61645">
              <w:rPr>
                <w:b w:val="0"/>
                <w:color w:val="auto"/>
              </w:rPr>
              <w:t>Studie</w:t>
            </w:r>
          </w:p>
        </w:tc>
        <w:tc>
          <w:tcPr>
            <w:tcW w:w="1276" w:type="dxa"/>
            <w:tcBorders>
              <w:top w:val="single" w:sz="4" w:space="0" w:color="auto"/>
              <w:bottom w:val="single" w:sz="4" w:space="0" w:color="auto"/>
            </w:tcBorders>
          </w:tcPr>
          <w:p w14:paraId="7F2FDA44" w14:textId="77777777" w:rsidR="004D457D" w:rsidRPr="00C61645" w:rsidRDefault="004D457D" w:rsidP="00ED3631">
            <w:pPr>
              <w:pStyle w:val="TabelleSpaltenberschrift10PtDossier"/>
              <w:jc w:val="center"/>
              <w:rPr>
                <w:color w:val="auto"/>
              </w:rPr>
            </w:pPr>
            <w:r w:rsidRPr="00C61645">
              <w:rPr>
                <w:color w:val="auto"/>
              </w:rPr>
              <w:t>Alter</w:t>
            </w:r>
          </w:p>
        </w:tc>
        <w:tc>
          <w:tcPr>
            <w:tcW w:w="1275" w:type="dxa"/>
            <w:tcBorders>
              <w:top w:val="single" w:sz="4" w:space="0" w:color="auto"/>
              <w:bottom w:val="single" w:sz="4" w:space="0" w:color="auto"/>
            </w:tcBorders>
          </w:tcPr>
          <w:p w14:paraId="69D5509F" w14:textId="77777777" w:rsidR="004D457D" w:rsidRPr="00C61645" w:rsidRDefault="004D457D" w:rsidP="00ED3631">
            <w:pPr>
              <w:pStyle w:val="TabelleSpaltenberschrift10PtDossier"/>
              <w:jc w:val="center"/>
              <w:rPr>
                <w:color w:val="auto"/>
              </w:rPr>
            </w:pPr>
            <w:r w:rsidRPr="00C61645">
              <w:rPr>
                <w:color w:val="auto"/>
              </w:rPr>
              <w:t>Geschlecht</w:t>
            </w:r>
          </w:p>
        </w:tc>
        <w:tc>
          <w:tcPr>
            <w:tcW w:w="1276" w:type="dxa"/>
            <w:tcBorders>
              <w:top w:val="single" w:sz="4" w:space="0" w:color="auto"/>
              <w:bottom w:val="single" w:sz="4" w:space="0" w:color="auto"/>
            </w:tcBorders>
          </w:tcPr>
          <w:p w14:paraId="3782CF96" w14:textId="77777777" w:rsidR="004D457D" w:rsidRPr="00C61645" w:rsidRDefault="004D457D" w:rsidP="00ED3631">
            <w:pPr>
              <w:pStyle w:val="TabelleSpaltenberschrift10PtDossier"/>
              <w:jc w:val="center"/>
              <w:rPr>
                <w:color w:val="auto"/>
              </w:rPr>
            </w:pPr>
            <w:r w:rsidRPr="00C61645">
              <w:rPr>
                <w:color w:val="auto"/>
              </w:rPr>
              <w:t>&lt;</w:t>
            </w:r>
            <w:proofErr w:type="spellStart"/>
            <w:r w:rsidRPr="00C61645">
              <w:rPr>
                <w:color w:val="auto"/>
              </w:rPr>
              <w:t>Effektmo</w:t>
            </w:r>
            <w:proofErr w:type="spellEnd"/>
            <w:r w:rsidRPr="00C61645">
              <w:rPr>
                <w:color w:val="auto"/>
              </w:rPr>
              <w:t>-</w:t>
            </w:r>
            <w:proofErr w:type="spellStart"/>
            <w:r w:rsidRPr="00C61645">
              <w:rPr>
                <w:color w:val="auto"/>
              </w:rPr>
              <w:t>difikator</w:t>
            </w:r>
            <w:proofErr w:type="spellEnd"/>
            <w:r w:rsidRPr="00C61645">
              <w:rPr>
                <w:color w:val="auto"/>
              </w:rPr>
              <w:t>-a&gt;</w:t>
            </w:r>
          </w:p>
        </w:tc>
        <w:tc>
          <w:tcPr>
            <w:tcW w:w="1276" w:type="dxa"/>
            <w:tcBorders>
              <w:top w:val="single" w:sz="4" w:space="0" w:color="auto"/>
              <w:bottom w:val="single" w:sz="4" w:space="0" w:color="auto"/>
            </w:tcBorders>
          </w:tcPr>
          <w:p w14:paraId="30626F95" w14:textId="77777777" w:rsidR="004D457D" w:rsidRPr="00C61645" w:rsidRDefault="004D457D" w:rsidP="00ED3631">
            <w:pPr>
              <w:pStyle w:val="TabelleSpaltenberschrift10PtDossier"/>
              <w:jc w:val="center"/>
              <w:rPr>
                <w:color w:val="auto"/>
              </w:rPr>
            </w:pPr>
            <w:r w:rsidRPr="00C61645">
              <w:rPr>
                <w:color w:val="auto"/>
              </w:rPr>
              <w:t>&lt;</w:t>
            </w:r>
            <w:proofErr w:type="spellStart"/>
            <w:r w:rsidRPr="00C61645">
              <w:rPr>
                <w:color w:val="auto"/>
              </w:rPr>
              <w:t>Effektmo</w:t>
            </w:r>
            <w:proofErr w:type="spellEnd"/>
            <w:r w:rsidRPr="00C61645">
              <w:rPr>
                <w:color w:val="auto"/>
              </w:rPr>
              <w:t>-</w:t>
            </w:r>
            <w:proofErr w:type="spellStart"/>
            <w:r w:rsidRPr="00C61645">
              <w:rPr>
                <w:color w:val="auto"/>
              </w:rPr>
              <w:t>difikator</w:t>
            </w:r>
            <w:proofErr w:type="spellEnd"/>
            <w:r w:rsidRPr="00C61645">
              <w:rPr>
                <w:color w:val="auto"/>
              </w:rPr>
              <w:t>-b&gt;</w:t>
            </w:r>
          </w:p>
        </w:tc>
        <w:tc>
          <w:tcPr>
            <w:tcW w:w="1276" w:type="dxa"/>
            <w:tcBorders>
              <w:top w:val="single" w:sz="4" w:space="0" w:color="auto"/>
              <w:bottom w:val="single" w:sz="4" w:space="0" w:color="auto"/>
            </w:tcBorders>
          </w:tcPr>
          <w:p w14:paraId="4B5F628C" w14:textId="77777777" w:rsidR="004D457D" w:rsidRPr="00C61645" w:rsidRDefault="004D457D" w:rsidP="00ED3631">
            <w:pPr>
              <w:pStyle w:val="TabelleSpaltenberschrift10PtDossier"/>
              <w:jc w:val="center"/>
              <w:rPr>
                <w:color w:val="auto"/>
              </w:rPr>
            </w:pPr>
            <w:r w:rsidRPr="00C61645">
              <w:rPr>
                <w:color w:val="auto"/>
              </w:rPr>
              <w:t>&lt;</w:t>
            </w:r>
            <w:proofErr w:type="spellStart"/>
            <w:r w:rsidRPr="00C61645">
              <w:rPr>
                <w:color w:val="auto"/>
              </w:rPr>
              <w:t>Effektmo</w:t>
            </w:r>
            <w:proofErr w:type="spellEnd"/>
            <w:r w:rsidRPr="00C61645">
              <w:rPr>
                <w:color w:val="auto"/>
              </w:rPr>
              <w:t>-</w:t>
            </w:r>
            <w:proofErr w:type="spellStart"/>
            <w:r w:rsidRPr="00C61645">
              <w:rPr>
                <w:color w:val="auto"/>
              </w:rPr>
              <w:t>difikator</w:t>
            </w:r>
            <w:proofErr w:type="spellEnd"/>
            <w:r w:rsidRPr="00C61645">
              <w:rPr>
                <w:color w:val="auto"/>
              </w:rPr>
              <w:t>-c&gt;</w:t>
            </w:r>
          </w:p>
        </w:tc>
        <w:tc>
          <w:tcPr>
            <w:tcW w:w="1276" w:type="dxa"/>
            <w:tcBorders>
              <w:top w:val="single" w:sz="4" w:space="0" w:color="auto"/>
              <w:bottom w:val="single" w:sz="4" w:space="0" w:color="auto"/>
            </w:tcBorders>
          </w:tcPr>
          <w:p w14:paraId="25547046" w14:textId="77777777" w:rsidR="004D457D" w:rsidRPr="00C61645" w:rsidRDefault="004D457D" w:rsidP="00ED3631">
            <w:pPr>
              <w:pStyle w:val="TabelleSpaltenberschrift10PtDossier"/>
              <w:jc w:val="center"/>
              <w:rPr>
                <w:color w:val="auto"/>
              </w:rPr>
            </w:pPr>
            <w:r w:rsidRPr="00C61645">
              <w:rPr>
                <w:color w:val="auto"/>
              </w:rPr>
              <w:t>&lt;</w:t>
            </w:r>
            <w:proofErr w:type="spellStart"/>
            <w:r w:rsidRPr="00C61645">
              <w:rPr>
                <w:color w:val="auto"/>
              </w:rPr>
              <w:t>Effektmo</w:t>
            </w:r>
            <w:proofErr w:type="spellEnd"/>
            <w:r w:rsidRPr="00C61645">
              <w:rPr>
                <w:color w:val="auto"/>
              </w:rPr>
              <w:t>-</w:t>
            </w:r>
            <w:proofErr w:type="spellStart"/>
            <w:r w:rsidRPr="00C61645">
              <w:rPr>
                <w:color w:val="auto"/>
              </w:rPr>
              <w:t>difikator</w:t>
            </w:r>
            <w:proofErr w:type="spellEnd"/>
            <w:r w:rsidRPr="00C61645">
              <w:rPr>
                <w:color w:val="auto"/>
              </w:rPr>
              <w:t>-d&gt;</w:t>
            </w:r>
          </w:p>
        </w:tc>
      </w:tr>
      <w:tr w:rsidR="00C61645" w:rsidRPr="00C61645" w14:paraId="6E1AD15A" w14:textId="77777777" w:rsidTr="00ED3631">
        <w:tc>
          <w:tcPr>
            <w:tcW w:w="9073" w:type="dxa"/>
            <w:gridSpan w:val="7"/>
            <w:tcBorders>
              <w:top w:val="single" w:sz="4" w:space="0" w:color="auto"/>
              <w:bottom w:val="single" w:sz="4" w:space="0" w:color="auto"/>
            </w:tcBorders>
          </w:tcPr>
          <w:p w14:paraId="1D2D4E20" w14:textId="77777777" w:rsidR="004D457D" w:rsidRPr="00C61645" w:rsidRDefault="004D457D" w:rsidP="00ED3631">
            <w:pPr>
              <w:pStyle w:val="TabelleInhalt10PtDossier"/>
              <w:rPr>
                <w:color w:val="auto"/>
              </w:rPr>
            </w:pPr>
            <w:r w:rsidRPr="00C61645">
              <w:rPr>
                <w:b/>
                <w:color w:val="auto"/>
                <w:lang w:val="da-DK"/>
              </w:rPr>
              <w:t>Gesamtmortalität</w:t>
            </w:r>
          </w:p>
        </w:tc>
      </w:tr>
      <w:tr w:rsidR="00C61645" w:rsidRPr="00C61645" w14:paraId="4A9DD7E2" w14:textId="77777777" w:rsidTr="00ED3631">
        <w:tc>
          <w:tcPr>
            <w:tcW w:w="1418" w:type="dxa"/>
            <w:tcBorders>
              <w:top w:val="single" w:sz="4" w:space="0" w:color="auto"/>
              <w:bottom w:val="single" w:sz="4" w:space="0" w:color="auto"/>
            </w:tcBorders>
          </w:tcPr>
          <w:p w14:paraId="15DE5E96" w14:textId="77777777" w:rsidR="004D457D" w:rsidRPr="00C61645" w:rsidRDefault="004D457D" w:rsidP="00ED3631">
            <w:pPr>
              <w:pStyle w:val="TabelleInhalt10PtDossier"/>
              <w:rPr>
                <w:color w:val="auto"/>
                <w:lang w:val="da-DK"/>
              </w:rPr>
            </w:pPr>
            <w:r w:rsidRPr="00C61645">
              <w:rPr>
                <w:color w:val="auto"/>
                <w:lang w:val="da-DK"/>
              </w:rPr>
              <w:t>&lt;Studie 1&gt;</w:t>
            </w:r>
          </w:p>
        </w:tc>
        <w:tc>
          <w:tcPr>
            <w:tcW w:w="1276" w:type="dxa"/>
            <w:tcBorders>
              <w:top w:val="single" w:sz="4" w:space="0" w:color="auto"/>
              <w:bottom w:val="single" w:sz="4" w:space="0" w:color="auto"/>
            </w:tcBorders>
          </w:tcPr>
          <w:p w14:paraId="0EDF61C2" w14:textId="77777777" w:rsidR="004D457D" w:rsidRPr="00C61645" w:rsidRDefault="004D457D" w:rsidP="00ED3631">
            <w:pPr>
              <w:pStyle w:val="TabelleInhalt10PtDossier"/>
              <w:jc w:val="center"/>
              <w:rPr>
                <w:color w:val="auto"/>
                <w:lang w:val="da-DK"/>
              </w:rPr>
            </w:pPr>
            <w:r w:rsidRPr="00C61645">
              <w:rPr>
                <w:color w:val="auto"/>
              </w:rPr>
              <w:t>●</w:t>
            </w:r>
          </w:p>
        </w:tc>
        <w:tc>
          <w:tcPr>
            <w:tcW w:w="1275" w:type="dxa"/>
            <w:tcBorders>
              <w:top w:val="single" w:sz="4" w:space="0" w:color="auto"/>
              <w:bottom w:val="single" w:sz="4" w:space="0" w:color="auto"/>
            </w:tcBorders>
          </w:tcPr>
          <w:p w14:paraId="2AB60AF9" w14:textId="77777777" w:rsidR="004D457D" w:rsidRPr="00C61645" w:rsidRDefault="004D457D" w:rsidP="00ED3631">
            <w:pPr>
              <w:pStyle w:val="TabelleInhalt10PtDossier"/>
              <w:jc w:val="center"/>
              <w:rPr>
                <w:color w:val="auto"/>
              </w:rPr>
            </w:pPr>
            <w:r w:rsidRPr="00C61645">
              <w:rPr>
                <w:color w:val="auto"/>
              </w:rPr>
              <w:t>●</w:t>
            </w:r>
          </w:p>
        </w:tc>
        <w:tc>
          <w:tcPr>
            <w:tcW w:w="1276" w:type="dxa"/>
            <w:tcBorders>
              <w:top w:val="single" w:sz="4" w:space="0" w:color="auto"/>
              <w:bottom w:val="single" w:sz="4" w:space="0" w:color="auto"/>
            </w:tcBorders>
          </w:tcPr>
          <w:p w14:paraId="24CFAE7A" w14:textId="77777777" w:rsidR="004D457D" w:rsidRPr="00C61645" w:rsidRDefault="004D457D" w:rsidP="00ED3631">
            <w:pPr>
              <w:pStyle w:val="TabelleInhalt10PtDossier"/>
              <w:jc w:val="center"/>
              <w:rPr>
                <w:color w:val="auto"/>
              </w:rPr>
            </w:pPr>
            <w:r w:rsidRPr="00C61645">
              <w:rPr>
                <w:color w:val="auto"/>
              </w:rPr>
              <w:t>●</w:t>
            </w:r>
          </w:p>
        </w:tc>
        <w:tc>
          <w:tcPr>
            <w:tcW w:w="1276" w:type="dxa"/>
            <w:tcBorders>
              <w:top w:val="single" w:sz="4" w:space="0" w:color="auto"/>
              <w:bottom w:val="single" w:sz="4" w:space="0" w:color="auto"/>
            </w:tcBorders>
          </w:tcPr>
          <w:p w14:paraId="4E6544C1" w14:textId="77777777" w:rsidR="004D457D" w:rsidRPr="00C61645" w:rsidRDefault="004D457D" w:rsidP="00ED3631">
            <w:pPr>
              <w:pStyle w:val="TabelleInhalt10PtDossier"/>
              <w:jc w:val="center"/>
              <w:rPr>
                <w:color w:val="auto"/>
              </w:rPr>
            </w:pPr>
            <w:r w:rsidRPr="00C61645">
              <w:rPr>
                <w:color w:val="auto"/>
              </w:rPr>
              <w:t>○</w:t>
            </w:r>
          </w:p>
        </w:tc>
        <w:tc>
          <w:tcPr>
            <w:tcW w:w="1276" w:type="dxa"/>
            <w:tcBorders>
              <w:top w:val="single" w:sz="4" w:space="0" w:color="auto"/>
              <w:bottom w:val="single" w:sz="4" w:space="0" w:color="auto"/>
            </w:tcBorders>
          </w:tcPr>
          <w:p w14:paraId="1E0B7010" w14:textId="77777777" w:rsidR="004D457D" w:rsidRPr="00C61645" w:rsidRDefault="004D457D" w:rsidP="00ED3631">
            <w:pPr>
              <w:pStyle w:val="TabelleInhalt10PtDossier"/>
              <w:jc w:val="center"/>
              <w:rPr>
                <w:color w:val="auto"/>
              </w:rPr>
            </w:pPr>
            <w:r w:rsidRPr="00C61645">
              <w:rPr>
                <w:color w:val="auto"/>
              </w:rPr>
              <w:t>○</w:t>
            </w:r>
          </w:p>
        </w:tc>
        <w:tc>
          <w:tcPr>
            <w:tcW w:w="1276" w:type="dxa"/>
            <w:tcBorders>
              <w:top w:val="single" w:sz="4" w:space="0" w:color="auto"/>
              <w:bottom w:val="single" w:sz="4" w:space="0" w:color="auto"/>
            </w:tcBorders>
          </w:tcPr>
          <w:p w14:paraId="37D6E862" w14:textId="77777777" w:rsidR="004D457D" w:rsidRPr="00C61645" w:rsidRDefault="004D457D" w:rsidP="00ED3631">
            <w:pPr>
              <w:pStyle w:val="TabelleInhalt10PtDossier"/>
              <w:jc w:val="center"/>
              <w:rPr>
                <w:color w:val="auto"/>
              </w:rPr>
            </w:pPr>
            <w:r w:rsidRPr="00C61645">
              <w:rPr>
                <w:color w:val="auto"/>
              </w:rPr>
              <w:t>○</w:t>
            </w:r>
          </w:p>
        </w:tc>
      </w:tr>
      <w:tr w:rsidR="00C61645" w:rsidRPr="00C61645" w14:paraId="3FC2B5D8" w14:textId="77777777" w:rsidTr="00ED3631">
        <w:tc>
          <w:tcPr>
            <w:tcW w:w="1418" w:type="dxa"/>
            <w:tcBorders>
              <w:top w:val="single" w:sz="4" w:space="0" w:color="auto"/>
              <w:bottom w:val="single" w:sz="4" w:space="0" w:color="auto"/>
            </w:tcBorders>
          </w:tcPr>
          <w:p w14:paraId="246FE29A" w14:textId="77777777" w:rsidR="004D457D" w:rsidRPr="00C61645" w:rsidRDefault="004D457D" w:rsidP="00ED3631">
            <w:pPr>
              <w:pStyle w:val="TabelleInhalt10PtDossier"/>
              <w:rPr>
                <w:color w:val="auto"/>
              </w:rPr>
            </w:pPr>
            <w:r w:rsidRPr="00C61645">
              <w:rPr>
                <w:color w:val="auto"/>
              </w:rPr>
              <w:t>&lt;Studie 2&gt;</w:t>
            </w:r>
          </w:p>
        </w:tc>
        <w:tc>
          <w:tcPr>
            <w:tcW w:w="1276" w:type="dxa"/>
            <w:tcBorders>
              <w:top w:val="single" w:sz="4" w:space="0" w:color="auto"/>
              <w:bottom w:val="single" w:sz="4" w:space="0" w:color="auto"/>
            </w:tcBorders>
          </w:tcPr>
          <w:p w14:paraId="7354FE31" w14:textId="77777777" w:rsidR="004D457D" w:rsidRPr="00C61645" w:rsidRDefault="004D457D" w:rsidP="00ED3631">
            <w:pPr>
              <w:pStyle w:val="TabelleInhalt10PtDossier"/>
              <w:jc w:val="center"/>
              <w:rPr>
                <w:color w:val="auto"/>
              </w:rPr>
            </w:pPr>
            <w:r w:rsidRPr="00C61645">
              <w:rPr>
                <w:color w:val="auto"/>
              </w:rPr>
              <w:t>●</w:t>
            </w:r>
          </w:p>
        </w:tc>
        <w:tc>
          <w:tcPr>
            <w:tcW w:w="1275" w:type="dxa"/>
            <w:tcBorders>
              <w:top w:val="single" w:sz="4" w:space="0" w:color="auto"/>
              <w:bottom w:val="single" w:sz="4" w:space="0" w:color="auto"/>
            </w:tcBorders>
          </w:tcPr>
          <w:p w14:paraId="1EA88C3F" w14:textId="77777777" w:rsidR="004D457D" w:rsidRPr="00C61645" w:rsidRDefault="004D457D" w:rsidP="00ED3631">
            <w:pPr>
              <w:pStyle w:val="TabelleInhalt10PtDossier"/>
              <w:jc w:val="center"/>
              <w:rPr>
                <w:color w:val="auto"/>
              </w:rPr>
            </w:pPr>
            <w:r w:rsidRPr="00C61645">
              <w:rPr>
                <w:color w:val="auto"/>
              </w:rPr>
              <w:t>●</w:t>
            </w:r>
          </w:p>
        </w:tc>
        <w:tc>
          <w:tcPr>
            <w:tcW w:w="1276" w:type="dxa"/>
            <w:tcBorders>
              <w:top w:val="single" w:sz="4" w:space="0" w:color="auto"/>
              <w:bottom w:val="single" w:sz="4" w:space="0" w:color="auto"/>
            </w:tcBorders>
          </w:tcPr>
          <w:p w14:paraId="43191CD6" w14:textId="77777777" w:rsidR="004D457D" w:rsidRPr="00C61645" w:rsidRDefault="004D457D" w:rsidP="00ED3631">
            <w:pPr>
              <w:pStyle w:val="TabelleInhalt10PtDossier"/>
              <w:jc w:val="center"/>
              <w:rPr>
                <w:color w:val="auto"/>
              </w:rPr>
            </w:pPr>
            <w:r w:rsidRPr="00C61645">
              <w:rPr>
                <w:color w:val="auto"/>
              </w:rPr>
              <w:t>○</w:t>
            </w:r>
          </w:p>
        </w:tc>
        <w:tc>
          <w:tcPr>
            <w:tcW w:w="1276" w:type="dxa"/>
            <w:tcBorders>
              <w:top w:val="single" w:sz="4" w:space="0" w:color="auto"/>
              <w:bottom w:val="single" w:sz="4" w:space="0" w:color="auto"/>
            </w:tcBorders>
          </w:tcPr>
          <w:p w14:paraId="35741050" w14:textId="77777777" w:rsidR="004D457D" w:rsidRPr="00C61645" w:rsidRDefault="004D457D" w:rsidP="00ED3631">
            <w:pPr>
              <w:pStyle w:val="TabelleInhalt10PtDossier"/>
              <w:jc w:val="center"/>
              <w:rPr>
                <w:color w:val="auto"/>
              </w:rPr>
            </w:pPr>
            <w:proofErr w:type="spellStart"/>
            <w:r w:rsidRPr="00C61645">
              <w:rPr>
                <w:color w:val="auto"/>
              </w:rPr>
              <w:t>n.d</w:t>
            </w:r>
            <w:proofErr w:type="spellEnd"/>
            <w:r w:rsidRPr="00C61645">
              <w:rPr>
                <w:color w:val="auto"/>
              </w:rPr>
              <w:t>.</w:t>
            </w:r>
          </w:p>
        </w:tc>
        <w:tc>
          <w:tcPr>
            <w:tcW w:w="1276" w:type="dxa"/>
            <w:tcBorders>
              <w:top w:val="single" w:sz="4" w:space="0" w:color="auto"/>
              <w:bottom w:val="single" w:sz="4" w:space="0" w:color="auto"/>
            </w:tcBorders>
          </w:tcPr>
          <w:p w14:paraId="40A2AD58" w14:textId="77777777" w:rsidR="004D457D" w:rsidRPr="00C61645" w:rsidRDefault="004D457D" w:rsidP="00ED3631">
            <w:pPr>
              <w:pStyle w:val="TabelleInhalt10PtDossier"/>
              <w:jc w:val="center"/>
              <w:rPr>
                <w:color w:val="auto"/>
              </w:rPr>
            </w:pPr>
            <w:proofErr w:type="spellStart"/>
            <w:r w:rsidRPr="00C61645">
              <w:rPr>
                <w:color w:val="auto"/>
              </w:rPr>
              <w:t>n.d</w:t>
            </w:r>
            <w:proofErr w:type="spellEnd"/>
            <w:r w:rsidRPr="00C61645">
              <w:rPr>
                <w:color w:val="auto"/>
              </w:rPr>
              <w:t>.</w:t>
            </w:r>
          </w:p>
        </w:tc>
        <w:tc>
          <w:tcPr>
            <w:tcW w:w="1276" w:type="dxa"/>
            <w:tcBorders>
              <w:top w:val="single" w:sz="4" w:space="0" w:color="auto"/>
              <w:bottom w:val="single" w:sz="4" w:space="0" w:color="auto"/>
            </w:tcBorders>
          </w:tcPr>
          <w:p w14:paraId="3BE0F278" w14:textId="77777777" w:rsidR="004D457D" w:rsidRPr="00C61645" w:rsidRDefault="004D457D" w:rsidP="00ED3631">
            <w:pPr>
              <w:pStyle w:val="TabelleInhalt10PtDossier"/>
              <w:jc w:val="center"/>
              <w:rPr>
                <w:color w:val="auto"/>
              </w:rPr>
            </w:pPr>
            <w:proofErr w:type="spellStart"/>
            <w:r w:rsidRPr="00C61645">
              <w:rPr>
                <w:color w:val="auto"/>
              </w:rPr>
              <w:t>n.d</w:t>
            </w:r>
            <w:proofErr w:type="spellEnd"/>
            <w:r w:rsidRPr="00C61645">
              <w:rPr>
                <w:color w:val="auto"/>
              </w:rPr>
              <w:t>.</w:t>
            </w:r>
          </w:p>
        </w:tc>
      </w:tr>
      <w:tr w:rsidR="00C61645" w:rsidRPr="00C61645" w14:paraId="08ADDC06" w14:textId="77777777" w:rsidTr="00ED3631">
        <w:tc>
          <w:tcPr>
            <w:tcW w:w="9073" w:type="dxa"/>
            <w:gridSpan w:val="7"/>
            <w:tcBorders>
              <w:top w:val="single" w:sz="4" w:space="0" w:color="auto"/>
              <w:bottom w:val="single" w:sz="4" w:space="0" w:color="auto"/>
            </w:tcBorders>
          </w:tcPr>
          <w:p w14:paraId="2BC6E78D" w14:textId="77777777" w:rsidR="004D457D" w:rsidRPr="00C61645" w:rsidRDefault="004D457D" w:rsidP="00ED3631">
            <w:pPr>
              <w:pStyle w:val="TabelleInhalt10PtDossier"/>
              <w:rPr>
                <w:color w:val="auto"/>
              </w:rPr>
            </w:pPr>
            <w:r w:rsidRPr="00C61645">
              <w:rPr>
                <w:b/>
                <w:color w:val="auto"/>
              </w:rPr>
              <w:t>&lt;Endpunkt 2&gt;</w:t>
            </w:r>
          </w:p>
        </w:tc>
      </w:tr>
      <w:tr w:rsidR="00C61645" w:rsidRPr="00C61645" w14:paraId="752D11E6" w14:textId="77777777" w:rsidTr="00ED3631">
        <w:tc>
          <w:tcPr>
            <w:tcW w:w="1418" w:type="dxa"/>
            <w:tcBorders>
              <w:top w:val="single" w:sz="4" w:space="0" w:color="auto"/>
              <w:bottom w:val="single" w:sz="4" w:space="0" w:color="auto"/>
            </w:tcBorders>
          </w:tcPr>
          <w:p w14:paraId="10DE96D1" w14:textId="77777777" w:rsidR="004D457D" w:rsidRPr="00C61645" w:rsidRDefault="004D457D" w:rsidP="00ED3631">
            <w:pPr>
              <w:pStyle w:val="TabelleInhalt10PtDossier"/>
              <w:rPr>
                <w:color w:val="auto"/>
              </w:rPr>
            </w:pPr>
            <w:r w:rsidRPr="00C61645">
              <w:rPr>
                <w:color w:val="auto"/>
              </w:rPr>
              <w:t>...</w:t>
            </w:r>
          </w:p>
        </w:tc>
        <w:tc>
          <w:tcPr>
            <w:tcW w:w="1276" w:type="dxa"/>
            <w:tcBorders>
              <w:top w:val="single" w:sz="4" w:space="0" w:color="auto"/>
              <w:bottom w:val="single" w:sz="4" w:space="0" w:color="auto"/>
            </w:tcBorders>
          </w:tcPr>
          <w:p w14:paraId="464C9216" w14:textId="77777777" w:rsidR="004D457D" w:rsidRPr="00C61645" w:rsidRDefault="004D457D" w:rsidP="00ED3631">
            <w:pPr>
              <w:pStyle w:val="TabelleInhalt10PtDossier"/>
              <w:jc w:val="center"/>
              <w:rPr>
                <w:color w:val="auto"/>
              </w:rPr>
            </w:pPr>
          </w:p>
        </w:tc>
        <w:tc>
          <w:tcPr>
            <w:tcW w:w="1275" w:type="dxa"/>
            <w:tcBorders>
              <w:top w:val="single" w:sz="4" w:space="0" w:color="auto"/>
              <w:bottom w:val="single" w:sz="4" w:space="0" w:color="auto"/>
            </w:tcBorders>
          </w:tcPr>
          <w:p w14:paraId="028D3EBF" w14:textId="77777777" w:rsidR="004D457D" w:rsidRPr="00C61645" w:rsidRDefault="004D457D" w:rsidP="00ED3631">
            <w:pPr>
              <w:pStyle w:val="TabelleInhalt10PtDossier"/>
              <w:jc w:val="center"/>
              <w:rPr>
                <w:color w:val="auto"/>
              </w:rPr>
            </w:pPr>
          </w:p>
        </w:tc>
        <w:tc>
          <w:tcPr>
            <w:tcW w:w="1276" w:type="dxa"/>
            <w:tcBorders>
              <w:top w:val="single" w:sz="4" w:space="0" w:color="auto"/>
              <w:bottom w:val="single" w:sz="4" w:space="0" w:color="auto"/>
            </w:tcBorders>
          </w:tcPr>
          <w:p w14:paraId="7FACD650" w14:textId="77777777" w:rsidR="004D457D" w:rsidRPr="00C61645" w:rsidRDefault="004D457D" w:rsidP="00ED3631">
            <w:pPr>
              <w:pStyle w:val="TabelleInhalt10PtDossier"/>
              <w:jc w:val="center"/>
              <w:rPr>
                <w:color w:val="auto"/>
              </w:rPr>
            </w:pPr>
          </w:p>
        </w:tc>
        <w:tc>
          <w:tcPr>
            <w:tcW w:w="1276" w:type="dxa"/>
            <w:tcBorders>
              <w:top w:val="single" w:sz="4" w:space="0" w:color="auto"/>
              <w:bottom w:val="single" w:sz="4" w:space="0" w:color="auto"/>
            </w:tcBorders>
          </w:tcPr>
          <w:p w14:paraId="24A6AC5C" w14:textId="77777777" w:rsidR="004D457D" w:rsidRPr="00C61645" w:rsidRDefault="004D457D" w:rsidP="00ED3631">
            <w:pPr>
              <w:pStyle w:val="TabelleInhalt10PtDossier"/>
              <w:jc w:val="center"/>
              <w:rPr>
                <w:color w:val="auto"/>
              </w:rPr>
            </w:pPr>
          </w:p>
        </w:tc>
        <w:tc>
          <w:tcPr>
            <w:tcW w:w="1276" w:type="dxa"/>
            <w:tcBorders>
              <w:top w:val="single" w:sz="4" w:space="0" w:color="auto"/>
              <w:bottom w:val="single" w:sz="4" w:space="0" w:color="auto"/>
            </w:tcBorders>
          </w:tcPr>
          <w:p w14:paraId="292F0231" w14:textId="77777777" w:rsidR="004D457D" w:rsidRPr="00C61645" w:rsidRDefault="004D457D" w:rsidP="00ED3631">
            <w:pPr>
              <w:pStyle w:val="TabelleInhalt10PtDossier"/>
              <w:jc w:val="center"/>
              <w:rPr>
                <w:color w:val="auto"/>
              </w:rPr>
            </w:pPr>
          </w:p>
        </w:tc>
        <w:tc>
          <w:tcPr>
            <w:tcW w:w="1276" w:type="dxa"/>
            <w:tcBorders>
              <w:top w:val="single" w:sz="4" w:space="0" w:color="auto"/>
              <w:bottom w:val="single" w:sz="4" w:space="0" w:color="auto"/>
            </w:tcBorders>
          </w:tcPr>
          <w:p w14:paraId="0B73D132" w14:textId="77777777" w:rsidR="004D457D" w:rsidRPr="00C61645" w:rsidRDefault="004D457D" w:rsidP="00ED3631">
            <w:pPr>
              <w:pStyle w:val="TabelleInhalt10PtDossier"/>
              <w:jc w:val="center"/>
              <w:rPr>
                <w:color w:val="auto"/>
              </w:rPr>
            </w:pPr>
          </w:p>
        </w:tc>
      </w:tr>
      <w:tr w:rsidR="00C61645" w:rsidRPr="00C61645" w14:paraId="7B7A5E39" w14:textId="77777777" w:rsidTr="00ED3631">
        <w:tc>
          <w:tcPr>
            <w:tcW w:w="9073" w:type="dxa"/>
            <w:gridSpan w:val="7"/>
            <w:tcBorders>
              <w:top w:val="single" w:sz="4" w:space="0" w:color="auto"/>
              <w:bottom w:val="single" w:sz="4" w:space="0" w:color="auto"/>
            </w:tcBorders>
          </w:tcPr>
          <w:p w14:paraId="5D14A13C" w14:textId="77777777" w:rsidR="004D457D" w:rsidRPr="00C61645" w:rsidRDefault="004D457D" w:rsidP="00ED3631">
            <w:pPr>
              <w:pStyle w:val="TabelleInhalt10PtDossier"/>
              <w:rPr>
                <w:color w:val="auto"/>
              </w:rPr>
            </w:pPr>
            <w:r w:rsidRPr="00C61645">
              <w:rPr>
                <w:color w:val="auto"/>
              </w:rPr>
              <w:t xml:space="preserve">●: A priori geplante Subgruppenanalyse. ○: </w:t>
            </w:r>
            <w:proofErr w:type="spellStart"/>
            <w:r w:rsidRPr="00C61645">
              <w:rPr>
                <w:color w:val="auto"/>
              </w:rPr>
              <w:t>Posthoc</w:t>
            </w:r>
            <w:proofErr w:type="spellEnd"/>
            <w:r w:rsidRPr="00C61645">
              <w:rPr>
                <w:color w:val="auto"/>
              </w:rPr>
              <w:t xml:space="preserve"> durchgeführte Subgruppenanalyse. </w:t>
            </w:r>
            <w:proofErr w:type="spellStart"/>
            <w:r w:rsidRPr="00C61645">
              <w:rPr>
                <w:color w:val="auto"/>
              </w:rPr>
              <w:t>n.d</w:t>
            </w:r>
            <w:proofErr w:type="spellEnd"/>
            <w:r w:rsidRPr="00C61645">
              <w:rPr>
                <w:color w:val="auto"/>
              </w:rPr>
              <w:t xml:space="preserve">.: Subgruppenanalyse nicht durchgeführt. </w:t>
            </w:r>
          </w:p>
        </w:tc>
      </w:tr>
    </w:tbl>
    <w:p w14:paraId="5E37147A" w14:textId="2FF77362" w:rsidR="004D457D" w:rsidRPr="00C61645" w:rsidRDefault="004D457D" w:rsidP="0027629B">
      <w:pPr>
        <w:pStyle w:val="FragestellungDossier"/>
        <w:spacing w:before="200"/>
        <w:rPr>
          <w:color w:val="auto"/>
        </w:rPr>
      </w:pPr>
      <w:r w:rsidRPr="00C61645">
        <w:rPr>
          <w:color w:val="auto"/>
        </w:rPr>
        <w:t>Stellen Sie anschließend</w:t>
      </w:r>
      <w:r w:rsidR="004D46BA" w:rsidRPr="00C61645">
        <w:rPr>
          <w:color w:val="auto"/>
        </w:rPr>
        <w:t xml:space="preserve"> in </w:t>
      </w:r>
      <w:r w:rsidR="00483E9A" w:rsidRPr="00C61645">
        <w:rPr>
          <w:color w:val="auto"/>
        </w:rPr>
        <w:fldChar w:fldCharType="begin"/>
      </w:r>
      <w:r w:rsidR="00483E9A" w:rsidRPr="00C61645">
        <w:rPr>
          <w:color w:val="auto"/>
        </w:rPr>
        <w:instrText xml:space="preserve"> REF _Ref506552597 \h  \* MERGEFORMAT </w:instrText>
      </w:r>
      <w:r w:rsidR="00483E9A" w:rsidRPr="00C61645">
        <w:rPr>
          <w:color w:val="auto"/>
        </w:rPr>
      </w:r>
      <w:r w:rsidR="00483E9A" w:rsidRPr="00C61645">
        <w:rPr>
          <w:color w:val="auto"/>
        </w:rPr>
        <w:fldChar w:fldCharType="separate"/>
      </w:r>
      <w:r w:rsidR="00686EB7" w:rsidRPr="00C61645">
        <w:rPr>
          <w:color w:val="auto"/>
        </w:rPr>
        <w:t>Tabelle 4-15</w:t>
      </w:r>
      <w:r w:rsidR="00483E9A" w:rsidRPr="00C61645">
        <w:rPr>
          <w:color w:val="auto"/>
        </w:rPr>
        <w:fldChar w:fldCharType="end"/>
      </w:r>
      <w:r w:rsidR="004D46BA" w:rsidRPr="00C61645">
        <w:rPr>
          <w:color w:val="auto"/>
        </w:rPr>
        <w:t xml:space="preserve"> </w:t>
      </w:r>
      <w:r w:rsidRPr="00C61645">
        <w:rPr>
          <w:color w:val="auto"/>
        </w:rPr>
        <w:t>die Ergebnisse der Interaktionsterme für alle Subgruppenanalysen je Endpunkt in tabellarischer Form dar, und zwar für jede einzelne Studie separat. Kennzeichnen Sie dabei statistisch signifikante (p &lt; 0,05) Interaktionsterme.</w:t>
      </w:r>
      <w:r w:rsidR="00873F89" w:rsidRPr="00C61645">
        <w:rPr>
          <w:color w:val="auto"/>
        </w:rPr>
        <w:t xml:space="preserve"> </w:t>
      </w:r>
    </w:p>
    <w:p w14:paraId="02197FCA" w14:textId="508451EE" w:rsidR="004D457D" w:rsidRPr="00C61645" w:rsidRDefault="004D457D" w:rsidP="004D457D">
      <w:pPr>
        <w:pStyle w:val="Beschriftung"/>
        <w:keepNext/>
        <w:rPr>
          <w:b w:val="0"/>
          <w:color w:val="auto"/>
          <w:sz w:val="24"/>
          <w:szCs w:val="24"/>
        </w:rPr>
      </w:pPr>
      <w:bookmarkStart w:id="129" w:name="_Ref506552597"/>
      <w:bookmarkStart w:id="130" w:name="_Toc201140148"/>
      <w:r w:rsidRPr="00C61645">
        <w:rPr>
          <w:b w:val="0"/>
          <w:color w:val="auto"/>
          <w:sz w:val="24"/>
          <w:szCs w:val="24"/>
        </w:rPr>
        <w:t>Tabelle 4-</w:t>
      </w:r>
      <w:r w:rsidRPr="00C61645">
        <w:rPr>
          <w:b w:val="0"/>
          <w:color w:val="auto"/>
          <w:sz w:val="24"/>
          <w:szCs w:val="24"/>
        </w:rPr>
        <w:fldChar w:fldCharType="begin"/>
      </w:r>
      <w:r w:rsidRPr="00C61645">
        <w:rPr>
          <w:b w:val="0"/>
          <w:color w:val="auto"/>
          <w:sz w:val="24"/>
          <w:szCs w:val="24"/>
        </w:rPr>
        <w:instrText xml:space="preserve"> SEQ Tabelle \* ARABIC </w:instrText>
      </w:r>
      <w:r w:rsidRPr="00C61645">
        <w:rPr>
          <w:b w:val="0"/>
          <w:color w:val="auto"/>
          <w:sz w:val="24"/>
          <w:szCs w:val="24"/>
        </w:rPr>
        <w:fldChar w:fldCharType="separate"/>
      </w:r>
      <w:r w:rsidR="00686EB7" w:rsidRPr="00C61645">
        <w:rPr>
          <w:b w:val="0"/>
          <w:noProof/>
          <w:color w:val="auto"/>
          <w:sz w:val="24"/>
          <w:szCs w:val="24"/>
        </w:rPr>
        <w:t>15</w:t>
      </w:r>
      <w:r w:rsidRPr="00C61645">
        <w:rPr>
          <w:b w:val="0"/>
          <w:color w:val="auto"/>
          <w:sz w:val="24"/>
          <w:szCs w:val="24"/>
        </w:rPr>
        <w:fldChar w:fldCharType="end"/>
      </w:r>
      <w:bookmarkEnd w:id="129"/>
      <w:r w:rsidR="00877602" w:rsidRPr="00C61645">
        <w:rPr>
          <w:b w:val="0"/>
          <w:color w:val="auto"/>
          <w:sz w:val="24"/>
          <w:szCs w:val="24"/>
        </w:rPr>
        <w:t>: Ergebnis des Interaktionsterm</w:t>
      </w:r>
      <w:r w:rsidRPr="00C61645">
        <w:rPr>
          <w:b w:val="0"/>
          <w:color w:val="auto"/>
          <w:sz w:val="24"/>
          <w:szCs w:val="24"/>
        </w:rPr>
        <w:t>s der Subgruppenanalysen je Endpunkt für &lt;Studie&gt; und &lt;Effektmodifikator&gt;</w:t>
      </w:r>
      <w:bookmarkEnd w:id="130"/>
    </w:p>
    <w:tbl>
      <w:tblPr>
        <w:tblW w:w="9186"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1"/>
        <w:gridCol w:w="1276"/>
        <w:gridCol w:w="1275"/>
        <w:gridCol w:w="1276"/>
        <w:gridCol w:w="1276"/>
        <w:gridCol w:w="1276"/>
        <w:gridCol w:w="1276"/>
      </w:tblGrid>
      <w:tr w:rsidR="00C61645" w:rsidRPr="00C61645" w14:paraId="6E3628B4" w14:textId="77777777" w:rsidTr="00ED3631">
        <w:tc>
          <w:tcPr>
            <w:tcW w:w="1531" w:type="dxa"/>
            <w:tcBorders>
              <w:top w:val="single" w:sz="4" w:space="0" w:color="auto"/>
              <w:bottom w:val="single" w:sz="4" w:space="0" w:color="auto"/>
            </w:tcBorders>
          </w:tcPr>
          <w:p w14:paraId="27481857" w14:textId="77777777" w:rsidR="004D457D" w:rsidRPr="00C61645" w:rsidRDefault="004D457D" w:rsidP="00ED3631">
            <w:pPr>
              <w:pStyle w:val="TabelleSpaltenberschrift10PtDossier"/>
              <w:rPr>
                <w:color w:val="auto"/>
              </w:rPr>
            </w:pPr>
            <w:r w:rsidRPr="00C61645">
              <w:rPr>
                <w:color w:val="auto"/>
              </w:rPr>
              <w:t>Endpunkt</w:t>
            </w:r>
          </w:p>
          <w:p w14:paraId="13DA7EAD" w14:textId="77777777" w:rsidR="004D457D" w:rsidRPr="00C61645" w:rsidRDefault="004D457D" w:rsidP="00ED3631">
            <w:pPr>
              <w:pStyle w:val="TabelleSpaltenberschrift10PtDossier"/>
              <w:rPr>
                <w:b w:val="0"/>
                <w:color w:val="auto"/>
              </w:rPr>
            </w:pPr>
            <w:r w:rsidRPr="00C61645">
              <w:rPr>
                <w:b w:val="0"/>
                <w:color w:val="auto"/>
              </w:rPr>
              <w:t>Studie</w:t>
            </w:r>
          </w:p>
        </w:tc>
        <w:tc>
          <w:tcPr>
            <w:tcW w:w="1276" w:type="dxa"/>
            <w:tcBorders>
              <w:top w:val="single" w:sz="4" w:space="0" w:color="auto"/>
              <w:bottom w:val="single" w:sz="4" w:space="0" w:color="auto"/>
            </w:tcBorders>
          </w:tcPr>
          <w:p w14:paraId="403A7EC0" w14:textId="77777777" w:rsidR="004D457D" w:rsidRPr="00C61645" w:rsidRDefault="004D457D" w:rsidP="00ED3631">
            <w:pPr>
              <w:pStyle w:val="TabelleSpaltenberschrift10PtDossier"/>
              <w:jc w:val="center"/>
              <w:rPr>
                <w:color w:val="auto"/>
              </w:rPr>
            </w:pPr>
            <w:r w:rsidRPr="00C61645">
              <w:rPr>
                <w:color w:val="auto"/>
              </w:rPr>
              <w:t>Alter</w:t>
            </w:r>
          </w:p>
        </w:tc>
        <w:tc>
          <w:tcPr>
            <w:tcW w:w="1275" w:type="dxa"/>
            <w:tcBorders>
              <w:top w:val="single" w:sz="4" w:space="0" w:color="auto"/>
              <w:bottom w:val="single" w:sz="4" w:space="0" w:color="auto"/>
            </w:tcBorders>
          </w:tcPr>
          <w:p w14:paraId="1F1D65AB" w14:textId="77777777" w:rsidR="004D457D" w:rsidRPr="00C61645" w:rsidRDefault="004D457D" w:rsidP="00ED3631">
            <w:pPr>
              <w:pStyle w:val="TabelleSpaltenberschrift10PtDossier"/>
              <w:jc w:val="center"/>
              <w:rPr>
                <w:color w:val="auto"/>
              </w:rPr>
            </w:pPr>
            <w:r w:rsidRPr="00C61645">
              <w:rPr>
                <w:color w:val="auto"/>
              </w:rPr>
              <w:t>Geschlecht</w:t>
            </w:r>
          </w:p>
        </w:tc>
        <w:tc>
          <w:tcPr>
            <w:tcW w:w="1276" w:type="dxa"/>
            <w:tcBorders>
              <w:top w:val="single" w:sz="4" w:space="0" w:color="auto"/>
              <w:bottom w:val="single" w:sz="4" w:space="0" w:color="auto"/>
            </w:tcBorders>
          </w:tcPr>
          <w:p w14:paraId="45D20366" w14:textId="77777777" w:rsidR="004D457D" w:rsidRPr="00C61645" w:rsidRDefault="004D457D" w:rsidP="00ED3631">
            <w:pPr>
              <w:pStyle w:val="TabelleSpaltenberschrift10PtDossier"/>
              <w:jc w:val="center"/>
              <w:rPr>
                <w:color w:val="auto"/>
              </w:rPr>
            </w:pPr>
            <w:r w:rsidRPr="00C61645">
              <w:rPr>
                <w:color w:val="auto"/>
              </w:rPr>
              <w:t>&lt;</w:t>
            </w:r>
            <w:proofErr w:type="spellStart"/>
            <w:r w:rsidRPr="00C61645">
              <w:rPr>
                <w:color w:val="auto"/>
              </w:rPr>
              <w:t>Effektmo</w:t>
            </w:r>
            <w:proofErr w:type="spellEnd"/>
            <w:r w:rsidRPr="00C61645">
              <w:rPr>
                <w:color w:val="auto"/>
              </w:rPr>
              <w:t>-</w:t>
            </w:r>
            <w:proofErr w:type="spellStart"/>
            <w:r w:rsidRPr="00C61645">
              <w:rPr>
                <w:color w:val="auto"/>
              </w:rPr>
              <w:t>difikator</w:t>
            </w:r>
            <w:proofErr w:type="spellEnd"/>
            <w:r w:rsidRPr="00C61645">
              <w:rPr>
                <w:color w:val="auto"/>
              </w:rPr>
              <w:t>-a&gt;</w:t>
            </w:r>
          </w:p>
        </w:tc>
        <w:tc>
          <w:tcPr>
            <w:tcW w:w="1276" w:type="dxa"/>
            <w:tcBorders>
              <w:top w:val="single" w:sz="4" w:space="0" w:color="auto"/>
              <w:bottom w:val="single" w:sz="4" w:space="0" w:color="auto"/>
            </w:tcBorders>
          </w:tcPr>
          <w:p w14:paraId="24D93553" w14:textId="77777777" w:rsidR="004D457D" w:rsidRPr="00C61645" w:rsidRDefault="004D457D" w:rsidP="00ED3631">
            <w:pPr>
              <w:pStyle w:val="TabelleSpaltenberschrift10PtDossier"/>
              <w:jc w:val="center"/>
              <w:rPr>
                <w:color w:val="auto"/>
              </w:rPr>
            </w:pPr>
            <w:r w:rsidRPr="00C61645">
              <w:rPr>
                <w:color w:val="auto"/>
              </w:rPr>
              <w:t>&lt;</w:t>
            </w:r>
            <w:proofErr w:type="spellStart"/>
            <w:r w:rsidRPr="00C61645">
              <w:rPr>
                <w:color w:val="auto"/>
              </w:rPr>
              <w:t>Effektmo</w:t>
            </w:r>
            <w:proofErr w:type="spellEnd"/>
            <w:r w:rsidRPr="00C61645">
              <w:rPr>
                <w:color w:val="auto"/>
              </w:rPr>
              <w:t>-</w:t>
            </w:r>
            <w:proofErr w:type="spellStart"/>
            <w:r w:rsidRPr="00C61645">
              <w:rPr>
                <w:color w:val="auto"/>
              </w:rPr>
              <w:t>difikator</w:t>
            </w:r>
            <w:proofErr w:type="spellEnd"/>
            <w:r w:rsidRPr="00C61645">
              <w:rPr>
                <w:color w:val="auto"/>
              </w:rPr>
              <w:t>-b&gt;</w:t>
            </w:r>
          </w:p>
        </w:tc>
        <w:tc>
          <w:tcPr>
            <w:tcW w:w="1276" w:type="dxa"/>
            <w:tcBorders>
              <w:top w:val="single" w:sz="4" w:space="0" w:color="auto"/>
              <w:bottom w:val="single" w:sz="4" w:space="0" w:color="auto"/>
            </w:tcBorders>
          </w:tcPr>
          <w:p w14:paraId="3BDF7FC1" w14:textId="77777777" w:rsidR="004D457D" w:rsidRPr="00C61645" w:rsidRDefault="004D457D" w:rsidP="00ED3631">
            <w:pPr>
              <w:pStyle w:val="TabelleSpaltenberschrift10PtDossier"/>
              <w:jc w:val="center"/>
              <w:rPr>
                <w:color w:val="auto"/>
              </w:rPr>
            </w:pPr>
            <w:r w:rsidRPr="00C61645">
              <w:rPr>
                <w:color w:val="auto"/>
              </w:rPr>
              <w:t>&lt;</w:t>
            </w:r>
            <w:proofErr w:type="spellStart"/>
            <w:r w:rsidRPr="00C61645">
              <w:rPr>
                <w:color w:val="auto"/>
              </w:rPr>
              <w:t>Effektmo</w:t>
            </w:r>
            <w:proofErr w:type="spellEnd"/>
            <w:r w:rsidRPr="00C61645">
              <w:rPr>
                <w:color w:val="auto"/>
              </w:rPr>
              <w:t>-</w:t>
            </w:r>
            <w:proofErr w:type="spellStart"/>
            <w:r w:rsidRPr="00C61645">
              <w:rPr>
                <w:color w:val="auto"/>
              </w:rPr>
              <w:t>difikator</w:t>
            </w:r>
            <w:proofErr w:type="spellEnd"/>
            <w:r w:rsidRPr="00C61645">
              <w:rPr>
                <w:color w:val="auto"/>
              </w:rPr>
              <w:t>-c&gt;</w:t>
            </w:r>
          </w:p>
        </w:tc>
        <w:tc>
          <w:tcPr>
            <w:tcW w:w="1276" w:type="dxa"/>
            <w:tcBorders>
              <w:top w:val="single" w:sz="4" w:space="0" w:color="auto"/>
              <w:bottom w:val="single" w:sz="4" w:space="0" w:color="auto"/>
            </w:tcBorders>
          </w:tcPr>
          <w:p w14:paraId="0834D759" w14:textId="77777777" w:rsidR="004D457D" w:rsidRPr="00C61645" w:rsidRDefault="004D457D" w:rsidP="00ED3631">
            <w:pPr>
              <w:pStyle w:val="TabelleSpaltenberschrift10PtDossier"/>
              <w:jc w:val="center"/>
              <w:rPr>
                <w:color w:val="auto"/>
              </w:rPr>
            </w:pPr>
            <w:r w:rsidRPr="00C61645">
              <w:rPr>
                <w:color w:val="auto"/>
              </w:rPr>
              <w:t>&lt;</w:t>
            </w:r>
            <w:proofErr w:type="spellStart"/>
            <w:r w:rsidRPr="00C61645">
              <w:rPr>
                <w:color w:val="auto"/>
              </w:rPr>
              <w:t>Effektmo</w:t>
            </w:r>
            <w:proofErr w:type="spellEnd"/>
            <w:r w:rsidRPr="00C61645">
              <w:rPr>
                <w:color w:val="auto"/>
              </w:rPr>
              <w:t>-</w:t>
            </w:r>
            <w:proofErr w:type="spellStart"/>
            <w:r w:rsidRPr="00C61645">
              <w:rPr>
                <w:color w:val="auto"/>
              </w:rPr>
              <w:t>difikator</w:t>
            </w:r>
            <w:proofErr w:type="spellEnd"/>
            <w:r w:rsidRPr="00C61645">
              <w:rPr>
                <w:color w:val="auto"/>
              </w:rPr>
              <w:t>-d&gt;</w:t>
            </w:r>
          </w:p>
        </w:tc>
      </w:tr>
      <w:tr w:rsidR="00C61645" w:rsidRPr="00C61645" w14:paraId="3F42C8DE" w14:textId="77777777" w:rsidTr="00ED3631">
        <w:tc>
          <w:tcPr>
            <w:tcW w:w="9186" w:type="dxa"/>
            <w:gridSpan w:val="7"/>
            <w:tcBorders>
              <w:top w:val="single" w:sz="4" w:space="0" w:color="auto"/>
              <w:bottom w:val="single" w:sz="4" w:space="0" w:color="auto"/>
            </w:tcBorders>
          </w:tcPr>
          <w:p w14:paraId="2EC46426" w14:textId="77777777" w:rsidR="004D457D" w:rsidRPr="00C61645" w:rsidRDefault="004D457D" w:rsidP="00ED3631">
            <w:pPr>
              <w:pStyle w:val="TabelleInhalt10PtDossier"/>
              <w:rPr>
                <w:color w:val="auto"/>
              </w:rPr>
            </w:pPr>
            <w:r w:rsidRPr="00C61645">
              <w:rPr>
                <w:b/>
                <w:color w:val="auto"/>
                <w:lang w:val="da-DK"/>
              </w:rPr>
              <w:t>Gesamtmortalität</w:t>
            </w:r>
          </w:p>
        </w:tc>
      </w:tr>
      <w:tr w:rsidR="00C61645" w:rsidRPr="00C61645" w14:paraId="297E00A9" w14:textId="77777777" w:rsidTr="00ED3631">
        <w:tc>
          <w:tcPr>
            <w:tcW w:w="1531" w:type="dxa"/>
            <w:tcBorders>
              <w:top w:val="single" w:sz="4" w:space="0" w:color="auto"/>
              <w:bottom w:val="single" w:sz="4" w:space="0" w:color="auto"/>
            </w:tcBorders>
          </w:tcPr>
          <w:p w14:paraId="0020B5EF" w14:textId="77777777" w:rsidR="004D457D" w:rsidRPr="00C61645" w:rsidRDefault="004D457D" w:rsidP="00ED3631">
            <w:pPr>
              <w:pStyle w:val="TabelleInhalt10PtDossier"/>
              <w:rPr>
                <w:color w:val="auto"/>
                <w:lang w:val="da-DK"/>
              </w:rPr>
            </w:pPr>
            <w:r w:rsidRPr="00C61645">
              <w:rPr>
                <w:color w:val="auto"/>
                <w:lang w:val="da-DK"/>
              </w:rPr>
              <w:t>&lt;Studie 1&gt;</w:t>
            </w:r>
          </w:p>
        </w:tc>
        <w:tc>
          <w:tcPr>
            <w:tcW w:w="1276" w:type="dxa"/>
            <w:tcBorders>
              <w:top w:val="single" w:sz="4" w:space="0" w:color="auto"/>
              <w:bottom w:val="single" w:sz="4" w:space="0" w:color="auto"/>
            </w:tcBorders>
          </w:tcPr>
          <w:p w14:paraId="01F037AB" w14:textId="77777777" w:rsidR="004D457D" w:rsidRPr="00C61645" w:rsidRDefault="004D457D" w:rsidP="00ED3631">
            <w:pPr>
              <w:pStyle w:val="TabelleInhalt10PtDossier"/>
              <w:jc w:val="center"/>
              <w:rPr>
                <w:color w:val="auto"/>
                <w:lang w:val="da-DK"/>
              </w:rPr>
            </w:pPr>
            <w:r w:rsidRPr="00C61645">
              <w:rPr>
                <w:color w:val="auto"/>
                <w:lang w:val="da-DK"/>
              </w:rPr>
              <w:t>p=0,345</w:t>
            </w:r>
          </w:p>
        </w:tc>
        <w:tc>
          <w:tcPr>
            <w:tcW w:w="1275" w:type="dxa"/>
            <w:tcBorders>
              <w:top w:val="single" w:sz="4" w:space="0" w:color="auto"/>
              <w:bottom w:val="single" w:sz="4" w:space="0" w:color="auto"/>
            </w:tcBorders>
          </w:tcPr>
          <w:p w14:paraId="7794442E" w14:textId="77777777" w:rsidR="004D457D" w:rsidRPr="00C61645" w:rsidRDefault="004D457D" w:rsidP="00ED3631">
            <w:pPr>
              <w:pStyle w:val="TabelleInhalt10PtDossier"/>
              <w:jc w:val="center"/>
              <w:rPr>
                <w:color w:val="auto"/>
              </w:rPr>
            </w:pPr>
            <w:r w:rsidRPr="00C61645">
              <w:rPr>
                <w:color w:val="auto"/>
              </w:rPr>
              <w:t>p=0,321</w:t>
            </w:r>
          </w:p>
        </w:tc>
        <w:tc>
          <w:tcPr>
            <w:tcW w:w="1276" w:type="dxa"/>
            <w:tcBorders>
              <w:top w:val="single" w:sz="4" w:space="0" w:color="auto"/>
              <w:bottom w:val="single" w:sz="4" w:space="0" w:color="auto"/>
            </w:tcBorders>
          </w:tcPr>
          <w:p w14:paraId="0E08959C" w14:textId="77777777" w:rsidR="004D457D" w:rsidRPr="00C61645" w:rsidRDefault="004D457D" w:rsidP="00ED3631">
            <w:pPr>
              <w:pStyle w:val="TabelleInhalt10PtDossier"/>
              <w:jc w:val="center"/>
              <w:rPr>
                <w:color w:val="auto"/>
              </w:rPr>
            </w:pPr>
            <w:r w:rsidRPr="00C61645">
              <w:rPr>
                <w:b/>
                <w:color w:val="auto"/>
              </w:rPr>
              <w:t>p=0,003</w:t>
            </w:r>
          </w:p>
        </w:tc>
        <w:tc>
          <w:tcPr>
            <w:tcW w:w="1276" w:type="dxa"/>
            <w:tcBorders>
              <w:top w:val="single" w:sz="4" w:space="0" w:color="auto"/>
              <w:bottom w:val="single" w:sz="4" w:space="0" w:color="auto"/>
            </w:tcBorders>
          </w:tcPr>
          <w:p w14:paraId="7A602D80" w14:textId="77777777" w:rsidR="004D457D" w:rsidRPr="00C61645" w:rsidRDefault="004D457D" w:rsidP="00ED3631">
            <w:pPr>
              <w:pStyle w:val="TabelleInhalt10PtDossier"/>
              <w:jc w:val="center"/>
              <w:rPr>
                <w:b/>
                <w:color w:val="auto"/>
              </w:rPr>
            </w:pPr>
            <w:r w:rsidRPr="00C61645">
              <w:rPr>
                <w:b/>
                <w:color w:val="auto"/>
              </w:rPr>
              <w:t>p=0,041</w:t>
            </w:r>
          </w:p>
        </w:tc>
        <w:tc>
          <w:tcPr>
            <w:tcW w:w="1276" w:type="dxa"/>
            <w:tcBorders>
              <w:top w:val="single" w:sz="4" w:space="0" w:color="auto"/>
              <w:bottom w:val="single" w:sz="4" w:space="0" w:color="auto"/>
            </w:tcBorders>
          </w:tcPr>
          <w:p w14:paraId="56BE91AB" w14:textId="77777777" w:rsidR="004D457D" w:rsidRPr="00C61645" w:rsidRDefault="004D457D" w:rsidP="00ED3631">
            <w:pPr>
              <w:pStyle w:val="TabelleInhalt10PtDossier"/>
              <w:jc w:val="center"/>
              <w:rPr>
                <w:color w:val="auto"/>
              </w:rPr>
            </w:pPr>
            <w:r w:rsidRPr="00C61645">
              <w:rPr>
                <w:color w:val="auto"/>
              </w:rPr>
              <w:t>p=0,981</w:t>
            </w:r>
          </w:p>
        </w:tc>
        <w:tc>
          <w:tcPr>
            <w:tcW w:w="1276" w:type="dxa"/>
            <w:tcBorders>
              <w:top w:val="single" w:sz="4" w:space="0" w:color="auto"/>
              <w:bottom w:val="single" w:sz="4" w:space="0" w:color="auto"/>
            </w:tcBorders>
          </w:tcPr>
          <w:p w14:paraId="67E724DC" w14:textId="77777777" w:rsidR="004D457D" w:rsidRPr="00C61645" w:rsidRDefault="004D457D" w:rsidP="00ED3631">
            <w:pPr>
              <w:pStyle w:val="TabelleInhalt10PtDossier"/>
              <w:jc w:val="center"/>
              <w:rPr>
                <w:color w:val="auto"/>
              </w:rPr>
            </w:pPr>
            <w:r w:rsidRPr="00C61645">
              <w:rPr>
                <w:color w:val="auto"/>
              </w:rPr>
              <w:t>p=0,212</w:t>
            </w:r>
          </w:p>
        </w:tc>
      </w:tr>
      <w:tr w:rsidR="00C61645" w:rsidRPr="00C61645" w14:paraId="68260D7B" w14:textId="77777777" w:rsidTr="00ED3631">
        <w:tc>
          <w:tcPr>
            <w:tcW w:w="1531" w:type="dxa"/>
            <w:tcBorders>
              <w:top w:val="single" w:sz="4" w:space="0" w:color="auto"/>
              <w:bottom w:val="single" w:sz="4" w:space="0" w:color="auto"/>
            </w:tcBorders>
          </w:tcPr>
          <w:p w14:paraId="61EC2D15" w14:textId="77777777" w:rsidR="004D457D" w:rsidRPr="00C61645" w:rsidRDefault="004D457D" w:rsidP="00ED3631">
            <w:pPr>
              <w:pStyle w:val="TabelleInhalt10PtDossier"/>
              <w:rPr>
                <w:color w:val="auto"/>
              </w:rPr>
            </w:pPr>
            <w:r w:rsidRPr="00C61645">
              <w:rPr>
                <w:color w:val="auto"/>
              </w:rPr>
              <w:t>&lt;Studie 2&gt;</w:t>
            </w:r>
          </w:p>
        </w:tc>
        <w:tc>
          <w:tcPr>
            <w:tcW w:w="1276" w:type="dxa"/>
            <w:tcBorders>
              <w:top w:val="single" w:sz="4" w:space="0" w:color="auto"/>
              <w:bottom w:val="single" w:sz="4" w:space="0" w:color="auto"/>
            </w:tcBorders>
          </w:tcPr>
          <w:p w14:paraId="3C8A68BA" w14:textId="77777777" w:rsidR="004D457D" w:rsidRPr="00C61645" w:rsidRDefault="004D457D" w:rsidP="00ED3631">
            <w:pPr>
              <w:pStyle w:val="TabelleInhalt10PtDossier"/>
              <w:jc w:val="center"/>
              <w:rPr>
                <w:color w:val="auto"/>
              </w:rPr>
            </w:pPr>
            <w:r w:rsidRPr="00C61645">
              <w:rPr>
                <w:color w:val="auto"/>
                <w:lang w:val="da-DK"/>
              </w:rPr>
              <w:t>p=0,634</w:t>
            </w:r>
          </w:p>
        </w:tc>
        <w:tc>
          <w:tcPr>
            <w:tcW w:w="1275" w:type="dxa"/>
            <w:tcBorders>
              <w:top w:val="single" w:sz="4" w:space="0" w:color="auto"/>
              <w:bottom w:val="single" w:sz="4" w:space="0" w:color="auto"/>
            </w:tcBorders>
          </w:tcPr>
          <w:p w14:paraId="24E08934" w14:textId="77777777" w:rsidR="004D457D" w:rsidRPr="00C61645" w:rsidRDefault="004D457D" w:rsidP="00ED3631">
            <w:pPr>
              <w:pStyle w:val="TabelleInhalt10PtDossier"/>
              <w:jc w:val="center"/>
              <w:rPr>
                <w:color w:val="auto"/>
              </w:rPr>
            </w:pPr>
            <w:r w:rsidRPr="00C61645">
              <w:rPr>
                <w:color w:val="auto"/>
              </w:rPr>
              <w:t>p=0,212</w:t>
            </w:r>
          </w:p>
        </w:tc>
        <w:tc>
          <w:tcPr>
            <w:tcW w:w="1276" w:type="dxa"/>
            <w:tcBorders>
              <w:top w:val="single" w:sz="4" w:space="0" w:color="auto"/>
              <w:bottom w:val="single" w:sz="4" w:space="0" w:color="auto"/>
            </w:tcBorders>
          </w:tcPr>
          <w:p w14:paraId="54FC5D5E" w14:textId="77777777" w:rsidR="004D457D" w:rsidRPr="00C61645" w:rsidRDefault="004D457D" w:rsidP="00ED3631">
            <w:pPr>
              <w:pStyle w:val="TabelleInhalt10PtDossier"/>
              <w:jc w:val="center"/>
              <w:rPr>
                <w:color w:val="auto"/>
              </w:rPr>
            </w:pPr>
            <w:r w:rsidRPr="00C61645">
              <w:rPr>
                <w:b/>
                <w:color w:val="auto"/>
              </w:rPr>
              <w:t>p&lt;0,001</w:t>
            </w:r>
          </w:p>
        </w:tc>
        <w:tc>
          <w:tcPr>
            <w:tcW w:w="1276" w:type="dxa"/>
            <w:tcBorders>
              <w:top w:val="single" w:sz="4" w:space="0" w:color="auto"/>
              <w:bottom w:val="single" w:sz="4" w:space="0" w:color="auto"/>
            </w:tcBorders>
          </w:tcPr>
          <w:p w14:paraId="7096B1F1" w14:textId="77777777" w:rsidR="004D457D" w:rsidRPr="00C61645" w:rsidRDefault="004D457D" w:rsidP="00ED3631">
            <w:pPr>
              <w:pStyle w:val="TabelleInhalt10PtDossier"/>
              <w:jc w:val="center"/>
              <w:rPr>
                <w:color w:val="auto"/>
              </w:rPr>
            </w:pPr>
            <w:proofErr w:type="spellStart"/>
            <w:r w:rsidRPr="00C61645">
              <w:rPr>
                <w:color w:val="auto"/>
              </w:rPr>
              <w:t>k.A</w:t>
            </w:r>
            <w:proofErr w:type="spellEnd"/>
            <w:r w:rsidRPr="00C61645">
              <w:rPr>
                <w:color w:val="auto"/>
              </w:rPr>
              <w:t>.</w:t>
            </w:r>
          </w:p>
        </w:tc>
        <w:tc>
          <w:tcPr>
            <w:tcW w:w="1276" w:type="dxa"/>
            <w:tcBorders>
              <w:top w:val="single" w:sz="4" w:space="0" w:color="auto"/>
              <w:bottom w:val="single" w:sz="4" w:space="0" w:color="auto"/>
            </w:tcBorders>
          </w:tcPr>
          <w:p w14:paraId="60355FBD" w14:textId="77777777" w:rsidR="004D457D" w:rsidRPr="00C61645" w:rsidRDefault="004D457D" w:rsidP="00ED3631">
            <w:pPr>
              <w:pStyle w:val="TabelleInhalt10PtDossier"/>
              <w:jc w:val="center"/>
              <w:rPr>
                <w:color w:val="auto"/>
              </w:rPr>
            </w:pPr>
            <w:proofErr w:type="spellStart"/>
            <w:r w:rsidRPr="00C61645">
              <w:rPr>
                <w:color w:val="auto"/>
              </w:rPr>
              <w:t>k.A</w:t>
            </w:r>
            <w:proofErr w:type="spellEnd"/>
            <w:r w:rsidRPr="00C61645">
              <w:rPr>
                <w:color w:val="auto"/>
              </w:rPr>
              <w:t>.</w:t>
            </w:r>
          </w:p>
        </w:tc>
        <w:tc>
          <w:tcPr>
            <w:tcW w:w="1276" w:type="dxa"/>
            <w:tcBorders>
              <w:top w:val="single" w:sz="4" w:space="0" w:color="auto"/>
              <w:bottom w:val="single" w:sz="4" w:space="0" w:color="auto"/>
            </w:tcBorders>
          </w:tcPr>
          <w:p w14:paraId="7AA6B2CB" w14:textId="77777777" w:rsidR="004D457D" w:rsidRPr="00C61645" w:rsidRDefault="004D457D" w:rsidP="00ED3631">
            <w:pPr>
              <w:pStyle w:val="TabelleInhalt10PtDossier"/>
              <w:jc w:val="center"/>
              <w:rPr>
                <w:color w:val="auto"/>
              </w:rPr>
            </w:pPr>
            <w:proofErr w:type="spellStart"/>
            <w:r w:rsidRPr="00C61645">
              <w:rPr>
                <w:color w:val="auto"/>
              </w:rPr>
              <w:t>k.A</w:t>
            </w:r>
            <w:proofErr w:type="spellEnd"/>
            <w:r w:rsidRPr="00C61645">
              <w:rPr>
                <w:color w:val="auto"/>
              </w:rPr>
              <w:t>.</w:t>
            </w:r>
          </w:p>
        </w:tc>
      </w:tr>
      <w:tr w:rsidR="00C61645" w:rsidRPr="00C61645" w14:paraId="2C2E31C4" w14:textId="77777777" w:rsidTr="00ED3631">
        <w:tc>
          <w:tcPr>
            <w:tcW w:w="9186" w:type="dxa"/>
            <w:gridSpan w:val="7"/>
            <w:tcBorders>
              <w:top w:val="single" w:sz="4" w:space="0" w:color="auto"/>
              <w:bottom w:val="single" w:sz="4" w:space="0" w:color="auto"/>
            </w:tcBorders>
          </w:tcPr>
          <w:p w14:paraId="16E00BB7" w14:textId="77777777" w:rsidR="004D457D" w:rsidRPr="00C61645" w:rsidRDefault="004D457D" w:rsidP="00ED3631">
            <w:pPr>
              <w:pStyle w:val="TabelleInhalt10PtDossier"/>
              <w:rPr>
                <w:color w:val="auto"/>
              </w:rPr>
            </w:pPr>
            <w:r w:rsidRPr="00C61645">
              <w:rPr>
                <w:b/>
                <w:color w:val="auto"/>
              </w:rPr>
              <w:t>&lt;Endpunkt 2&gt;</w:t>
            </w:r>
          </w:p>
        </w:tc>
      </w:tr>
      <w:tr w:rsidR="00C61645" w:rsidRPr="00C61645" w14:paraId="689BDA3E" w14:textId="77777777" w:rsidTr="00ED3631">
        <w:tc>
          <w:tcPr>
            <w:tcW w:w="1531" w:type="dxa"/>
            <w:tcBorders>
              <w:top w:val="single" w:sz="4" w:space="0" w:color="auto"/>
              <w:bottom w:val="single" w:sz="4" w:space="0" w:color="auto"/>
            </w:tcBorders>
          </w:tcPr>
          <w:p w14:paraId="0337EE38" w14:textId="77777777" w:rsidR="004D457D" w:rsidRPr="00C61645" w:rsidRDefault="004D457D" w:rsidP="00ED3631">
            <w:pPr>
              <w:pStyle w:val="TabelleInhalt10PtDossier"/>
              <w:rPr>
                <w:color w:val="auto"/>
              </w:rPr>
            </w:pPr>
            <w:r w:rsidRPr="00C61645">
              <w:rPr>
                <w:color w:val="auto"/>
              </w:rPr>
              <w:t>...</w:t>
            </w:r>
          </w:p>
        </w:tc>
        <w:tc>
          <w:tcPr>
            <w:tcW w:w="1276" w:type="dxa"/>
            <w:tcBorders>
              <w:top w:val="single" w:sz="4" w:space="0" w:color="auto"/>
              <w:bottom w:val="single" w:sz="4" w:space="0" w:color="auto"/>
            </w:tcBorders>
          </w:tcPr>
          <w:p w14:paraId="13BA8ECC" w14:textId="77777777" w:rsidR="004D457D" w:rsidRPr="00C61645" w:rsidRDefault="004D457D" w:rsidP="00ED3631">
            <w:pPr>
              <w:pStyle w:val="TabelleInhalt10PtDossier"/>
              <w:jc w:val="center"/>
              <w:rPr>
                <w:color w:val="auto"/>
              </w:rPr>
            </w:pPr>
          </w:p>
        </w:tc>
        <w:tc>
          <w:tcPr>
            <w:tcW w:w="1275" w:type="dxa"/>
            <w:tcBorders>
              <w:top w:val="single" w:sz="4" w:space="0" w:color="auto"/>
              <w:bottom w:val="single" w:sz="4" w:space="0" w:color="auto"/>
            </w:tcBorders>
          </w:tcPr>
          <w:p w14:paraId="7704E147" w14:textId="77777777" w:rsidR="004D457D" w:rsidRPr="00C61645" w:rsidRDefault="004D457D" w:rsidP="00ED3631">
            <w:pPr>
              <w:pStyle w:val="TabelleInhalt10PtDossier"/>
              <w:jc w:val="center"/>
              <w:rPr>
                <w:color w:val="auto"/>
              </w:rPr>
            </w:pPr>
          </w:p>
        </w:tc>
        <w:tc>
          <w:tcPr>
            <w:tcW w:w="1276" w:type="dxa"/>
            <w:tcBorders>
              <w:top w:val="single" w:sz="4" w:space="0" w:color="auto"/>
              <w:bottom w:val="single" w:sz="4" w:space="0" w:color="auto"/>
            </w:tcBorders>
          </w:tcPr>
          <w:p w14:paraId="11436857" w14:textId="77777777" w:rsidR="004D457D" w:rsidRPr="00C61645" w:rsidRDefault="004D457D" w:rsidP="00ED3631">
            <w:pPr>
              <w:pStyle w:val="TabelleInhalt10PtDossier"/>
              <w:jc w:val="center"/>
              <w:rPr>
                <w:color w:val="auto"/>
              </w:rPr>
            </w:pPr>
          </w:p>
        </w:tc>
        <w:tc>
          <w:tcPr>
            <w:tcW w:w="1276" w:type="dxa"/>
            <w:tcBorders>
              <w:top w:val="single" w:sz="4" w:space="0" w:color="auto"/>
              <w:bottom w:val="single" w:sz="4" w:space="0" w:color="auto"/>
            </w:tcBorders>
          </w:tcPr>
          <w:p w14:paraId="62069BB5" w14:textId="77777777" w:rsidR="004D457D" w:rsidRPr="00C61645" w:rsidRDefault="004D457D" w:rsidP="00ED3631">
            <w:pPr>
              <w:pStyle w:val="TabelleInhalt10PtDossier"/>
              <w:jc w:val="center"/>
              <w:rPr>
                <w:color w:val="auto"/>
              </w:rPr>
            </w:pPr>
          </w:p>
        </w:tc>
        <w:tc>
          <w:tcPr>
            <w:tcW w:w="1276" w:type="dxa"/>
            <w:tcBorders>
              <w:top w:val="single" w:sz="4" w:space="0" w:color="auto"/>
              <w:bottom w:val="single" w:sz="4" w:space="0" w:color="auto"/>
            </w:tcBorders>
          </w:tcPr>
          <w:p w14:paraId="3290613F" w14:textId="77777777" w:rsidR="004D457D" w:rsidRPr="00C61645" w:rsidRDefault="004D457D" w:rsidP="00ED3631">
            <w:pPr>
              <w:pStyle w:val="TabelleInhalt10PtDossier"/>
              <w:jc w:val="center"/>
              <w:rPr>
                <w:color w:val="auto"/>
              </w:rPr>
            </w:pPr>
          </w:p>
        </w:tc>
        <w:tc>
          <w:tcPr>
            <w:tcW w:w="1276" w:type="dxa"/>
            <w:tcBorders>
              <w:top w:val="single" w:sz="4" w:space="0" w:color="auto"/>
              <w:bottom w:val="single" w:sz="4" w:space="0" w:color="auto"/>
            </w:tcBorders>
          </w:tcPr>
          <w:p w14:paraId="67EF7657" w14:textId="77777777" w:rsidR="004D457D" w:rsidRPr="00C61645" w:rsidRDefault="004D457D" w:rsidP="00ED3631">
            <w:pPr>
              <w:pStyle w:val="TabelleInhalt10PtDossier"/>
              <w:jc w:val="center"/>
              <w:rPr>
                <w:color w:val="auto"/>
              </w:rPr>
            </w:pPr>
          </w:p>
        </w:tc>
      </w:tr>
      <w:tr w:rsidR="00C61645" w:rsidRPr="00C61645" w14:paraId="19098332" w14:textId="77777777" w:rsidTr="00ED3631">
        <w:tc>
          <w:tcPr>
            <w:tcW w:w="9186" w:type="dxa"/>
            <w:gridSpan w:val="7"/>
            <w:tcBorders>
              <w:top w:val="single" w:sz="4" w:space="0" w:color="auto"/>
              <w:bottom w:val="single" w:sz="4" w:space="0" w:color="auto"/>
            </w:tcBorders>
          </w:tcPr>
          <w:p w14:paraId="3E107948" w14:textId="77777777" w:rsidR="004D457D" w:rsidRPr="00C61645" w:rsidRDefault="004D457D" w:rsidP="00ED3631">
            <w:pPr>
              <w:pStyle w:val="TabelleInhalt10PtDossier"/>
              <w:rPr>
                <w:color w:val="auto"/>
              </w:rPr>
            </w:pPr>
            <w:proofErr w:type="spellStart"/>
            <w:r w:rsidRPr="00C61645">
              <w:rPr>
                <w:color w:val="auto"/>
              </w:rPr>
              <w:t>k.A</w:t>
            </w:r>
            <w:proofErr w:type="spellEnd"/>
            <w:r w:rsidRPr="00C61645">
              <w:rPr>
                <w:color w:val="auto"/>
              </w:rPr>
              <w:t>.: keine Angabe.</w:t>
            </w:r>
          </w:p>
        </w:tc>
      </w:tr>
    </w:tbl>
    <w:p w14:paraId="5B8891E8" w14:textId="48C142B1" w:rsidR="004D457D" w:rsidRPr="00C61645" w:rsidRDefault="004D457D" w:rsidP="0027629B">
      <w:pPr>
        <w:pStyle w:val="FragestellungDossier"/>
        <w:spacing w:before="200"/>
        <w:rPr>
          <w:color w:val="auto"/>
        </w:rPr>
      </w:pPr>
      <w:r w:rsidRPr="00C61645">
        <w:rPr>
          <w:color w:val="auto"/>
        </w:rPr>
        <w:t>Stellen Sie schließlich alle Subgruppenergebnisse dar.</w:t>
      </w:r>
    </w:p>
    <w:p w14:paraId="21524594" w14:textId="574C7BB3" w:rsidR="004D457D" w:rsidRPr="00C61645" w:rsidRDefault="004D457D" w:rsidP="00EB66C0">
      <w:pPr>
        <w:pStyle w:val="FragestellungDossier"/>
        <w:rPr>
          <w:color w:val="auto"/>
        </w:rPr>
      </w:pPr>
      <w:r w:rsidRPr="00C61645">
        <w:rPr>
          <w:color w:val="auto"/>
        </w:rPr>
        <w:t xml:space="preserve">Sofern eine Effektmodifikation für mehr als ein Subgruppenmerkmal vorliegt, kann eine Untersuchung auf eine Wechselwirkung höherer Ordnung sinnvoll sein. Dies gilt insbesondere dann, wenn diese Effektmodifikation konsistent über mehrere Endpunkte besteht. Zur Interpretation der Ergebnisse sollte dann für diese Endpunkte zusätzlich eine Subgruppenanalyse durchgeführt werden, die die Merkmale mit Effektmodifikation kombiniert. Beispiel: Für die Endpunkte Mortalität, gesundheitsbezogene Lebensqualität und schwere unerwünschte Ereignisse liegt sowohl für das Merkmal Geschlecht (mit den Ausprägungen „weiblich“ und „männlich“) als auch für das Merkmal Schweregrad (mit den Ausprägungen „niedrig“ und „hoch“) eine Effektmodifikation vor. Die zusätzliche Subgruppenanalyse erfolgt dann für die </w:t>
      </w:r>
      <w:r w:rsidR="000E4E42" w:rsidRPr="00C61645">
        <w:rPr>
          <w:color w:val="auto"/>
        </w:rPr>
        <w:t>drei</w:t>
      </w:r>
      <w:r w:rsidRPr="00C61645">
        <w:rPr>
          <w:color w:val="auto"/>
        </w:rPr>
        <w:t xml:space="preserve"> genannten Endpunkte für das kombinierte Merkmal Geschlecht/Schweregrad mit den </w:t>
      </w:r>
      <w:r w:rsidR="000E4E42" w:rsidRPr="00C61645">
        <w:rPr>
          <w:color w:val="auto"/>
        </w:rPr>
        <w:t>vier</w:t>
      </w:r>
      <w:r w:rsidRPr="00C61645">
        <w:rPr>
          <w:color w:val="auto"/>
        </w:rPr>
        <w:t xml:space="preserve"> Ausprägungen weiblich/niedrig, weiblich/hoch, männlich/niedrig und männlich/hoch.</w:t>
      </w:r>
    </w:p>
    <w:p w14:paraId="6C43FF80" w14:textId="2C327232" w:rsidR="002A38ED" w:rsidRPr="00C61645" w:rsidRDefault="002A38ED" w:rsidP="00EB66C0">
      <w:pPr>
        <w:pStyle w:val="FragestellungDossier"/>
        <w:rPr>
          <w:color w:val="auto"/>
        </w:rPr>
      </w:pPr>
      <w:r w:rsidRPr="00C61645">
        <w:rPr>
          <w:color w:val="auto"/>
        </w:rPr>
        <w:lastRenderedPageBreak/>
        <w:t>Sofern die vorliegenden Studien b</w:t>
      </w:r>
      <w:r w:rsidR="000B1DB7" w:rsidRPr="00C61645">
        <w:rPr>
          <w:color w:val="auto"/>
        </w:rPr>
        <w:t>eziehungsweise</w:t>
      </w:r>
      <w:r w:rsidRPr="00C61645">
        <w:rPr>
          <w:color w:val="auto"/>
        </w:rPr>
        <w:t xml:space="preserve"> Daten für eine Meta</w:t>
      </w:r>
      <w:r w:rsidR="007C7E4A" w:rsidRPr="00C61645">
        <w:rPr>
          <w:color w:val="auto"/>
        </w:rPr>
        <w:t>a</w:t>
      </w:r>
      <w:r w:rsidRPr="00C61645">
        <w:rPr>
          <w:color w:val="auto"/>
        </w:rPr>
        <w:t xml:space="preserve">nalyse </w:t>
      </w:r>
      <w:r w:rsidR="00E7707E" w:rsidRPr="00C61645">
        <w:rPr>
          <w:color w:val="auto"/>
        </w:rPr>
        <w:t xml:space="preserve">medizinisch und methodisch </w:t>
      </w:r>
      <w:r w:rsidRPr="00C61645">
        <w:rPr>
          <w:color w:val="auto"/>
        </w:rPr>
        <w:t>geeignet sind, fassen Sie die Ergebnisse mithilfe einer Meta</w:t>
      </w:r>
      <w:r w:rsidR="007C7E4A" w:rsidRPr="00C61645">
        <w:rPr>
          <w:color w:val="auto"/>
        </w:rPr>
        <w:t>a</w:t>
      </w:r>
      <w:r w:rsidRPr="00C61645">
        <w:rPr>
          <w:color w:val="auto"/>
        </w:rPr>
        <w:t>nalyse quantitativ zusammen und stellen Sie die Ergebnisse der Meta</w:t>
      </w:r>
      <w:r w:rsidR="007C7E4A" w:rsidRPr="00C61645">
        <w:rPr>
          <w:color w:val="auto"/>
        </w:rPr>
        <w:t>a</w:t>
      </w:r>
      <w:r w:rsidRPr="00C61645">
        <w:rPr>
          <w:color w:val="auto"/>
        </w:rPr>
        <w:t xml:space="preserve">nalyse (als Forest-Plot) dar. </w:t>
      </w:r>
    </w:p>
    <w:p w14:paraId="07ADCF4F" w14:textId="2653BEC8" w:rsidR="002A38ED" w:rsidRPr="00C61645" w:rsidRDefault="002A38ED" w:rsidP="00EB66C0">
      <w:pPr>
        <w:pStyle w:val="FragestellungDossier"/>
        <w:rPr>
          <w:color w:val="auto"/>
        </w:rPr>
      </w:pPr>
      <w:r w:rsidRPr="00C61645">
        <w:rPr>
          <w:color w:val="auto"/>
        </w:rPr>
        <w:t>Beschreiben Sie die Ergebnisse zusammenfassend. Begründen Sie Ihr Vorgehen, wenn Sie keine Meta</w:t>
      </w:r>
      <w:r w:rsidR="007C7E4A" w:rsidRPr="00C61645">
        <w:rPr>
          <w:color w:val="auto"/>
        </w:rPr>
        <w:t>a</w:t>
      </w:r>
      <w:r w:rsidRPr="00C61645">
        <w:rPr>
          <w:color w:val="auto"/>
        </w:rPr>
        <w:t>nalyse durchführen b</w:t>
      </w:r>
      <w:r w:rsidR="00BC049F" w:rsidRPr="00C61645">
        <w:rPr>
          <w:color w:val="auto"/>
        </w:rPr>
        <w:t>eziehungsweise</w:t>
      </w:r>
      <w:r w:rsidRPr="00C61645">
        <w:rPr>
          <w:color w:val="auto"/>
        </w:rPr>
        <w:t xml:space="preserve"> wenn Sie nicht alle Studien in die Meta</w:t>
      </w:r>
      <w:r w:rsidR="007C7E4A" w:rsidRPr="00C61645">
        <w:rPr>
          <w:color w:val="auto"/>
        </w:rPr>
        <w:t>a</w:t>
      </w:r>
      <w:r w:rsidRPr="00C61645">
        <w:rPr>
          <w:color w:val="auto"/>
        </w:rPr>
        <w:t xml:space="preserve">nalyse einschließen. </w:t>
      </w:r>
    </w:p>
    <w:p w14:paraId="711A8CB0" w14:textId="01BDD35D" w:rsidR="00D13642" w:rsidRPr="00C61645" w:rsidRDefault="00D13642" w:rsidP="00C42E48">
      <w:pPr>
        <w:pStyle w:val="FragestellungDossier"/>
        <w:keepNext/>
        <w:keepLines/>
        <w:rPr>
          <w:color w:val="auto"/>
        </w:rPr>
      </w:pPr>
      <w:r w:rsidRPr="00C61645">
        <w:rPr>
          <w:color w:val="auto"/>
        </w:rPr>
        <w:t xml:space="preserve">Sofern </w:t>
      </w:r>
      <w:r w:rsidR="00A7494E" w:rsidRPr="00C61645">
        <w:rPr>
          <w:color w:val="auto"/>
        </w:rPr>
        <w:t>Informationen b</w:t>
      </w:r>
      <w:r w:rsidR="00BC049F" w:rsidRPr="00C61645">
        <w:rPr>
          <w:color w:val="auto"/>
        </w:rPr>
        <w:t>eziehungsweise</w:t>
      </w:r>
      <w:r w:rsidR="00A7494E" w:rsidRPr="00C61645">
        <w:rPr>
          <w:color w:val="auto"/>
        </w:rPr>
        <w:t xml:space="preserve"> </w:t>
      </w:r>
      <w:r w:rsidRPr="00C61645">
        <w:rPr>
          <w:color w:val="auto"/>
        </w:rPr>
        <w:t xml:space="preserve">Ergebnisse zu durchgeführten Subgruppenanalysen </w:t>
      </w:r>
      <w:r w:rsidR="00C43D7E" w:rsidRPr="00C61645">
        <w:rPr>
          <w:color w:val="auto"/>
        </w:rPr>
        <w:t xml:space="preserve">für den jeweiligen </w:t>
      </w:r>
      <w:r w:rsidRPr="00C61645">
        <w:rPr>
          <w:color w:val="auto"/>
        </w:rPr>
        <w:t xml:space="preserve">Endpunkt im </w:t>
      </w:r>
      <w:r w:rsidR="00C43D7E"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F91AA6" w:rsidRPr="00C61645">
        <w:rPr>
          <w:color w:val="auto"/>
        </w:rPr>
        <w:t>EU</w:t>
      </w:r>
      <w:r w:rsidR="00BC049F" w:rsidRPr="00C61645">
        <w:rPr>
          <w:color w:val="auto"/>
        </w:rPr>
        <w:t> </w:t>
      </w:r>
      <w:r w:rsidRPr="00C61645">
        <w:rPr>
          <w:color w:val="auto"/>
        </w:rPr>
        <w:t>Dossiers zu verweisen.</w:t>
      </w:r>
    </w:p>
    <w:p w14:paraId="31F6BC47" w14:textId="77777777" w:rsidR="002A38ED" w:rsidRPr="00C61645" w:rsidRDefault="002A38ED" w:rsidP="00EB66C0">
      <w:pPr>
        <w:pStyle w:val="TextkrperDossier"/>
        <w:rPr>
          <w:color w:val="auto"/>
          <w:highlight w:val="lightGray"/>
        </w:rPr>
      </w:pPr>
      <w:r w:rsidRPr="00C61645">
        <w:rPr>
          <w:color w:val="auto"/>
          <w:highlight w:val="darkGray"/>
        </w:rPr>
        <w:t>&lt;&lt; Angaben des pharmazeutischen Unternehmers &gt;&gt;</w:t>
      </w:r>
    </w:p>
    <w:p w14:paraId="06B75089" w14:textId="77777777" w:rsidR="002A38ED" w:rsidRPr="00C61645" w:rsidRDefault="002A38ED" w:rsidP="009B0BA0">
      <w:pPr>
        <w:pStyle w:val="berschrift3"/>
        <w:tabs>
          <w:tab w:val="clear" w:pos="926"/>
          <w:tab w:val="clear" w:pos="1492"/>
        </w:tabs>
        <w:rPr>
          <w:color w:val="auto"/>
        </w:rPr>
      </w:pPr>
      <w:bookmarkStart w:id="131" w:name="_Toc504651453"/>
      <w:bookmarkStart w:id="132" w:name="_Toc504659913"/>
      <w:bookmarkStart w:id="133" w:name="_Toc504651454"/>
      <w:bookmarkStart w:id="134" w:name="_Toc504659914"/>
      <w:bookmarkStart w:id="135" w:name="_Toc504651455"/>
      <w:bookmarkStart w:id="136" w:name="_Toc504659915"/>
      <w:bookmarkStart w:id="137" w:name="_Toc504651457"/>
      <w:bookmarkStart w:id="138" w:name="_Toc504659917"/>
      <w:bookmarkStart w:id="139" w:name="_Ref280186790"/>
      <w:bookmarkStart w:id="140" w:name="_Ref280868953"/>
      <w:bookmarkStart w:id="141" w:name="_Ref280869359"/>
      <w:bookmarkStart w:id="142" w:name="_Ref280886887"/>
      <w:bookmarkStart w:id="143" w:name="_Toc201140099"/>
      <w:bookmarkEnd w:id="131"/>
      <w:bookmarkEnd w:id="132"/>
      <w:bookmarkEnd w:id="133"/>
      <w:bookmarkEnd w:id="134"/>
      <w:bookmarkEnd w:id="135"/>
      <w:bookmarkEnd w:id="136"/>
      <w:bookmarkEnd w:id="137"/>
      <w:bookmarkEnd w:id="138"/>
      <w:r w:rsidRPr="00C61645">
        <w:rPr>
          <w:color w:val="auto"/>
        </w:rPr>
        <w:t xml:space="preserve">Weitere </w:t>
      </w:r>
      <w:bookmarkEnd w:id="139"/>
      <w:r w:rsidRPr="00C61645">
        <w:rPr>
          <w:color w:val="auto"/>
        </w:rPr>
        <w:t>Unterlagen</w:t>
      </w:r>
      <w:bookmarkEnd w:id="140"/>
      <w:bookmarkEnd w:id="141"/>
      <w:bookmarkEnd w:id="142"/>
      <w:bookmarkEnd w:id="143"/>
    </w:p>
    <w:p w14:paraId="419950F1" w14:textId="77777777" w:rsidR="002A38ED" w:rsidRPr="00C61645" w:rsidRDefault="002A38ED" w:rsidP="009B0BA0">
      <w:pPr>
        <w:pStyle w:val="berschrift4"/>
        <w:rPr>
          <w:color w:val="auto"/>
        </w:rPr>
      </w:pPr>
      <w:bookmarkStart w:id="144" w:name="_Ref280191890"/>
      <w:bookmarkStart w:id="145" w:name="_Ref280192295"/>
      <w:bookmarkStart w:id="146" w:name="_Ref280192330"/>
      <w:bookmarkStart w:id="147" w:name="_Toc201140100"/>
      <w:r w:rsidRPr="00C61645">
        <w:rPr>
          <w:color w:val="auto"/>
        </w:rPr>
        <w:t>Indirekte Vergleiche auf Basis randomisierter kontrollierter Studien</w:t>
      </w:r>
      <w:bookmarkEnd w:id="144"/>
      <w:bookmarkEnd w:id="145"/>
      <w:bookmarkEnd w:id="146"/>
      <w:bookmarkEnd w:id="147"/>
    </w:p>
    <w:p w14:paraId="31C2F7BB" w14:textId="77777777" w:rsidR="00E90CB1" w:rsidRPr="00C61645" w:rsidRDefault="002A38ED" w:rsidP="006E7C4F">
      <w:pPr>
        <w:pStyle w:val="ErlaeuterungenDossier"/>
        <w:rPr>
          <w:color w:val="auto"/>
        </w:rPr>
      </w:pPr>
      <w:r w:rsidRPr="00C61645">
        <w:rPr>
          <w:color w:val="auto"/>
        </w:rPr>
        <w:t>Hinweis: Die nachfolgenden Unterabschnitte sind nur dann auszufüllen, wenn indirekte Vergleiche als Nachweis für einen Zusatznutzen herangezogen werden sollen. Das ist dann möglich, wenn keine direkten Vergleichsstudien für das zu bewertende Arzneimittel gegenüber der zweckmäßigen Vergleichstherapie vorliegen oder diese keine ausreichenden Aussagen über den Zusatznutzen zulassen.</w:t>
      </w:r>
    </w:p>
    <w:p w14:paraId="7F19A359" w14:textId="0E557ABD" w:rsidR="00752405" w:rsidRPr="00C61645" w:rsidRDefault="002A38ED" w:rsidP="00E22658">
      <w:pPr>
        <w:pStyle w:val="berschrift5"/>
        <w:rPr>
          <w:color w:val="auto"/>
        </w:rPr>
      </w:pPr>
      <w:bookmarkStart w:id="148" w:name="_Toc201140101"/>
      <w:r w:rsidRPr="00C61645">
        <w:rPr>
          <w:color w:val="auto"/>
        </w:rPr>
        <w:t>Ergebnis der Informationsbeschaffung – Studien für indirekte Vergleiche</w:t>
      </w:r>
      <w:bookmarkEnd w:id="148"/>
    </w:p>
    <w:p w14:paraId="457C2405" w14:textId="03547FCB" w:rsidR="008B28D0" w:rsidRPr="00C61645" w:rsidRDefault="008B28D0" w:rsidP="008B28D0">
      <w:pPr>
        <w:pStyle w:val="ErlaeuterungenDossier"/>
        <w:rPr>
          <w:color w:val="auto"/>
        </w:rPr>
      </w:pPr>
      <w:r w:rsidRPr="00C61645">
        <w:rPr>
          <w:color w:val="auto"/>
        </w:rPr>
        <w:t xml:space="preserve">Das Datum der Recherche soll nicht mehr als </w:t>
      </w:r>
      <w:r w:rsidR="0067692F" w:rsidRPr="00C61645">
        <w:rPr>
          <w:color w:val="auto"/>
        </w:rPr>
        <w:t>drei</w:t>
      </w:r>
      <w:r w:rsidRPr="00C61645">
        <w:rPr>
          <w:color w:val="auto"/>
        </w:rPr>
        <w:t xml:space="preserve"> Monate vor dem für die Einreichung des Dossiers maßgeblichen Zeitpunkt liegen. Liegt die Recherche im EU-Dossier mehr als </w:t>
      </w:r>
      <w:r w:rsidR="0067692F" w:rsidRPr="00C61645">
        <w:rPr>
          <w:color w:val="auto"/>
        </w:rPr>
        <w:t xml:space="preserve">drei </w:t>
      </w:r>
      <w:r w:rsidRPr="00C61645">
        <w:rPr>
          <w:color w:val="auto"/>
        </w:rPr>
        <w:t>Monate vor dem für die Einreichung des Dossiers maßgeblichen Zeitpunkt, ist die Recherche zu aktualisieren. Die aktualisierte Recherche ist im Dossier darzustellen.</w:t>
      </w:r>
    </w:p>
    <w:p w14:paraId="6787DEC5" w14:textId="696579A2" w:rsidR="00847931" w:rsidRPr="00C61645" w:rsidRDefault="00847931" w:rsidP="00847931">
      <w:pPr>
        <w:pStyle w:val="ErlaeuterungenDossier"/>
        <w:rPr>
          <w:color w:val="auto"/>
        </w:rPr>
      </w:pPr>
      <w:r w:rsidRPr="00C61645">
        <w:rPr>
          <w:color w:val="auto"/>
        </w:rPr>
        <w:t>In den Fällen, in denen keine neuen Quellen identifiziert werden, kann auf d</w:t>
      </w:r>
      <w:r w:rsidR="00ED7769" w:rsidRPr="00C61645">
        <w:rPr>
          <w:color w:val="auto"/>
        </w:rPr>
        <w:t>as</w:t>
      </w:r>
      <w:r w:rsidRPr="00C61645">
        <w:rPr>
          <w:color w:val="auto"/>
        </w:rPr>
        <w:t xml:space="preserve"> Recherche</w:t>
      </w:r>
      <w:r w:rsidR="00ED7769" w:rsidRPr="00C61645">
        <w:rPr>
          <w:color w:val="auto"/>
        </w:rPr>
        <w:t>ergebnis</w:t>
      </w:r>
      <w:r w:rsidRPr="00C61645">
        <w:rPr>
          <w:color w:val="auto"/>
        </w:rPr>
        <w:t xml:space="preserve"> im EU-Dossier verwiesen werden. Sofern neue Quellen identifiziert werden, sind die neuen Erkenntnisse entsprechend der Vorgaben aufzuarbeiten</w:t>
      </w:r>
      <w:r w:rsidR="00CC1798" w:rsidRPr="00C61645">
        <w:rPr>
          <w:color w:val="auto"/>
        </w:rPr>
        <w:t>.</w:t>
      </w:r>
    </w:p>
    <w:p w14:paraId="5489BB3D" w14:textId="1C0E10DE" w:rsidR="002A38ED" w:rsidRPr="00C61645" w:rsidRDefault="002A38ED" w:rsidP="006E7C4F">
      <w:pPr>
        <w:pStyle w:val="FragestellungDossier"/>
        <w:rPr>
          <w:color w:val="auto"/>
        </w:rPr>
      </w:pPr>
      <w:bookmarkStart w:id="149" w:name="_Hlk175661923"/>
      <w:r w:rsidRPr="00C61645">
        <w:rPr>
          <w:color w:val="auto"/>
        </w:rPr>
        <w:t xml:space="preserve">Beschreiben Sie nachfolgend das Ergebnis der Informationsbeschaffung zu Studien für indirekte Vergleiche. </w:t>
      </w:r>
      <w:r w:rsidRPr="00C61645">
        <w:rPr>
          <w:b/>
          <w:color w:val="auto"/>
        </w:rPr>
        <w:t xml:space="preserve">Strukturieren Sie diesen Abschnitt analog Abschnitt </w:t>
      </w:r>
      <w:r w:rsidR="008D29F4" w:rsidRPr="00C61645">
        <w:rPr>
          <w:b/>
          <w:color w:val="auto"/>
        </w:rPr>
        <w:fldChar w:fldCharType="begin"/>
      </w:r>
      <w:r w:rsidR="008D29F4" w:rsidRPr="00C61645">
        <w:rPr>
          <w:b/>
          <w:color w:val="auto"/>
        </w:rPr>
        <w:instrText xml:space="preserve"> REF _Ref280187530 \r \h  \* MERGEFORMAT </w:instrText>
      </w:r>
      <w:r w:rsidR="008D29F4" w:rsidRPr="00C61645">
        <w:rPr>
          <w:b/>
          <w:color w:val="auto"/>
        </w:rPr>
      </w:r>
      <w:r w:rsidR="008D29F4" w:rsidRPr="00C61645">
        <w:rPr>
          <w:b/>
          <w:color w:val="auto"/>
        </w:rPr>
        <w:fldChar w:fldCharType="separate"/>
      </w:r>
      <w:r w:rsidR="00686EB7" w:rsidRPr="00C61645">
        <w:rPr>
          <w:b/>
          <w:color w:val="auto"/>
        </w:rPr>
        <w:t>4.3.1.1</w:t>
      </w:r>
      <w:r w:rsidR="008D29F4" w:rsidRPr="00C61645">
        <w:rPr>
          <w:b/>
          <w:color w:val="auto"/>
        </w:rPr>
        <w:fldChar w:fldCharType="end"/>
      </w:r>
      <w:r w:rsidRPr="00C61645">
        <w:rPr>
          <w:b/>
          <w:color w:val="auto"/>
        </w:rPr>
        <w:t xml:space="preserve"> (Ergebnis der Informationsbeschaffung – RCT mit dem zu bewertenden Arzneimittel) und stellen Sie Informationen </w:t>
      </w:r>
      <w:r w:rsidR="007D3586" w:rsidRPr="00C61645">
        <w:rPr>
          <w:b/>
          <w:color w:val="auto"/>
        </w:rPr>
        <w:t xml:space="preserve">sowohl für das zu bewertende Arzneimittel als auch für die zweckmäßige Vergleichstherapie </w:t>
      </w:r>
      <w:r w:rsidRPr="00C61645">
        <w:rPr>
          <w:b/>
          <w:color w:val="auto"/>
        </w:rPr>
        <w:t xml:space="preserve">analog Abschnitt </w:t>
      </w:r>
      <w:r w:rsidR="008D29F4" w:rsidRPr="00C61645">
        <w:rPr>
          <w:b/>
          <w:color w:val="auto"/>
        </w:rPr>
        <w:fldChar w:fldCharType="begin"/>
      </w:r>
      <w:r w:rsidR="008D29F4" w:rsidRPr="00C61645">
        <w:rPr>
          <w:b/>
          <w:color w:val="auto"/>
        </w:rPr>
        <w:instrText xml:space="preserve"> REF _Ref280187530 \r \h  \* MERGEFORMAT </w:instrText>
      </w:r>
      <w:r w:rsidR="008D29F4" w:rsidRPr="00C61645">
        <w:rPr>
          <w:b/>
          <w:color w:val="auto"/>
        </w:rPr>
      </w:r>
      <w:r w:rsidR="008D29F4" w:rsidRPr="00C61645">
        <w:rPr>
          <w:b/>
          <w:color w:val="auto"/>
        </w:rPr>
        <w:fldChar w:fldCharType="separate"/>
      </w:r>
      <w:r w:rsidR="00686EB7" w:rsidRPr="00C61645">
        <w:rPr>
          <w:b/>
          <w:color w:val="auto"/>
        </w:rPr>
        <w:t>4.3.1.1</w:t>
      </w:r>
      <w:r w:rsidR="008D29F4" w:rsidRPr="00C61645">
        <w:rPr>
          <w:b/>
          <w:color w:val="auto"/>
        </w:rPr>
        <w:fldChar w:fldCharType="end"/>
      </w:r>
      <w:r w:rsidRPr="00C61645">
        <w:rPr>
          <w:b/>
          <w:color w:val="auto"/>
        </w:rPr>
        <w:t xml:space="preserve"> zur Verfügung</w:t>
      </w:r>
      <w:r w:rsidR="00E90CB1" w:rsidRPr="00C61645">
        <w:rPr>
          <w:b/>
          <w:color w:val="auto"/>
        </w:rPr>
        <w:t xml:space="preserve"> (einschließlich tabellarischer Darstellungen, Angabe eines Flussdiagramms e</w:t>
      </w:r>
      <w:r w:rsidR="0067692F" w:rsidRPr="00C61645">
        <w:rPr>
          <w:b/>
          <w:color w:val="auto"/>
        </w:rPr>
        <w:t xml:space="preserve">t </w:t>
      </w:r>
      <w:proofErr w:type="spellStart"/>
      <w:r w:rsidR="0067692F" w:rsidRPr="00C61645">
        <w:rPr>
          <w:b/>
          <w:color w:val="auto"/>
        </w:rPr>
        <w:t>cetera</w:t>
      </w:r>
      <w:proofErr w:type="spellEnd"/>
      <w:r w:rsidR="00E90CB1" w:rsidRPr="00C61645">
        <w:rPr>
          <w:b/>
          <w:color w:val="auto"/>
        </w:rPr>
        <w:t>)</w:t>
      </w:r>
      <w:r w:rsidRPr="00C61645">
        <w:rPr>
          <w:b/>
          <w:color w:val="auto"/>
        </w:rPr>
        <w:t xml:space="preserve">. </w:t>
      </w:r>
      <w:r w:rsidRPr="00C61645">
        <w:rPr>
          <w:color w:val="auto"/>
        </w:rPr>
        <w:t>Benennen Sie</w:t>
      </w:r>
      <w:r w:rsidR="007D3586" w:rsidRPr="00C61645">
        <w:rPr>
          <w:color w:val="auto"/>
        </w:rPr>
        <w:t xml:space="preserve"> sowohl für das zu bewertende Arzneimittel als auch für die zweckmäßige Vergleichstherapie</w:t>
      </w:r>
    </w:p>
    <w:p w14:paraId="42E1062D" w14:textId="671A34DE" w:rsidR="002A38ED" w:rsidRPr="00C61645" w:rsidRDefault="002A38ED" w:rsidP="0007568E">
      <w:pPr>
        <w:pStyle w:val="FragestellungDossier"/>
        <w:numPr>
          <w:ilvl w:val="0"/>
          <w:numId w:val="4"/>
        </w:numPr>
        <w:tabs>
          <w:tab w:val="left" w:pos="357"/>
        </w:tabs>
        <w:spacing w:after="120"/>
        <w:ind w:left="357" w:hanging="357"/>
        <w:jc w:val="left"/>
        <w:rPr>
          <w:color w:val="auto"/>
        </w:rPr>
      </w:pPr>
      <w:r w:rsidRPr="00C61645">
        <w:rPr>
          <w:color w:val="auto"/>
        </w:rPr>
        <w:t>Studien des pharmazeutischen Unternehmers</w:t>
      </w:r>
    </w:p>
    <w:p w14:paraId="4DB6BF38" w14:textId="7ED2CD51" w:rsidR="002A38ED" w:rsidRPr="00C61645" w:rsidRDefault="002A38ED" w:rsidP="0007568E">
      <w:pPr>
        <w:pStyle w:val="FragestellungDossier"/>
        <w:numPr>
          <w:ilvl w:val="0"/>
          <w:numId w:val="4"/>
        </w:numPr>
        <w:tabs>
          <w:tab w:val="left" w:pos="357"/>
        </w:tabs>
        <w:spacing w:after="120"/>
        <w:ind w:left="357" w:hanging="357"/>
        <w:jc w:val="left"/>
        <w:rPr>
          <w:color w:val="auto"/>
        </w:rPr>
      </w:pPr>
      <w:r w:rsidRPr="00C61645">
        <w:rPr>
          <w:color w:val="auto"/>
        </w:rPr>
        <w:t>Studien aus der bibliografischen</w:t>
      </w:r>
      <w:r w:rsidR="0027629B" w:rsidRPr="00C61645">
        <w:rPr>
          <w:color w:val="auto"/>
        </w:rPr>
        <w:t xml:space="preserve"> R</w:t>
      </w:r>
      <w:r w:rsidRPr="00C61645">
        <w:rPr>
          <w:color w:val="auto"/>
        </w:rPr>
        <w:t>echerche</w:t>
      </w:r>
    </w:p>
    <w:p w14:paraId="76D29D22" w14:textId="6539A2C5" w:rsidR="002A38ED" w:rsidRPr="00C61645" w:rsidRDefault="002A38ED" w:rsidP="0007568E">
      <w:pPr>
        <w:pStyle w:val="FragestellungDossier"/>
        <w:numPr>
          <w:ilvl w:val="0"/>
          <w:numId w:val="4"/>
        </w:numPr>
        <w:tabs>
          <w:tab w:val="left" w:pos="357"/>
        </w:tabs>
        <w:spacing w:after="120"/>
        <w:ind w:left="357" w:hanging="357"/>
        <w:jc w:val="left"/>
        <w:rPr>
          <w:color w:val="auto"/>
        </w:rPr>
      </w:pPr>
      <w:r w:rsidRPr="00C61645">
        <w:rPr>
          <w:color w:val="auto"/>
        </w:rPr>
        <w:lastRenderedPageBreak/>
        <w:t xml:space="preserve">Studien aus der Suche in </w:t>
      </w:r>
      <w:r w:rsidR="00CD645B" w:rsidRPr="00C61645">
        <w:rPr>
          <w:color w:val="auto"/>
        </w:rPr>
        <w:t xml:space="preserve">Studienregistern/ </w:t>
      </w:r>
      <w:r w:rsidR="007D3586" w:rsidRPr="00C61645">
        <w:rPr>
          <w:color w:val="auto"/>
        </w:rPr>
        <w:t>Studienergebnisdatenbanken</w:t>
      </w:r>
    </w:p>
    <w:p w14:paraId="08E320BC" w14:textId="207FD5DE" w:rsidR="007D3586" w:rsidRPr="00C61645" w:rsidRDefault="007D3586" w:rsidP="0007568E">
      <w:pPr>
        <w:pStyle w:val="FragestellungDossier"/>
        <w:numPr>
          <w:ilvl w:val="0"/>
          <w:numId w:val="4"/>
        </w:numPr>
        <w:tabs>
          <w:tab w:val="left" w:pos="357"/>
        </w:tabs>
        <w:spacing w:after="120"/>
        <w:ind w:left="357" w:hanging="357"/>
        <w:jc w:val="left"/>
        <w:rPr>
          <w:color w:val="auto"/>
        </w:rPr>
      </w:pPr>
      <w:r w:rsidRPr="00C61645">
        <w:rPr>
          <w:color w:val="auto"/>
        </w:rPr>
        <w:t xml:space="preserve">Studien aus der Suche auf der </w:t>
      </w:r>
      <w:r w:rsidR="00DE4025" w:rsidRPr="00C61645">
        <w:rPr>
          <w:color w:val="auto"/>
        </w:rPr>
        <w:t>Internetseite</w:t>
      </w:r>
      <w:r w:rsidRPr="00C61645">
        <w:rPr>
          <w:color w:val="auto"/>
        </w:rPr>
        <w:t xml:space="preserve"> des </w:t>
      </w:r>
      <w:r w:rsidR="0067692F" w:rsidRPr="00C61645">
        <w:rPr>
          <w:color w:val="auto"/>
        </w:rPr>
        <w:t>Gemeinsamen Bundesausschusses</w:t>
      </w:r>
    </w:p>
    <w:p w14:paraId="78806A32" w14:textId="77777777" w:rsidR="00070758" w:rsidRPr="00C61645" w:rsidRDefault="00070758" w:rsidP="00070758">
      <w:pPr>
        <w:pStyle w:val="FragestellungDossier"/>
        <w:numPr>
          <w:ilvl w:val="0"/>
          <w:numId w:val="4"/>
        </w:numPr>
        <w:tabs>
          <w:tab w:val="left" w:pos="357"/>
        </w:tabs>
        <w:spacing w:after="120"/>
        <w:ind w:left="357" w:hanging="357"/>
        <w:jc w:val="left"/>
        <w:rPr>
          <w:color w:val="auto"/>
        </w:rPr>
      </w:pPr>
      <w:r w:rsidRPr="00C61645">
        <w:rPr>
          <w:color w:val="auto"/>
        </w:rPr>
        <w:t>Resultierender Studienpool aus den einzelnen Suchschritten</w:t>
      </w:r>
    </w:p>
    <w:p w14:paraId="059CD626" w14:textId="6FE2ED2A" w:rsidR="00070758" w:rsidRPr="00C61645" w:rsidRDefault="00070758" w:rsidP="00D740A7">
      <w:pPr>
        <w:pStyle w:val="FragestellungDossier"/>
        <w:tabs>
          <w:tab w:val="left" w:pos="357"/>
        </w:tabs>
        <w:spacing w:after="120"/>
        <w:rPr>
          <w:color w:val="auto"/>
        </w:rPr>
      </w:pPr>
      <w:bookmarkStart w:id="150" w:name="_Hlk175828499"/>
      <w:r w:rsidRPr="00C61645">
        <w:rPr>
          <w:color w:val="auto"/>
        </w:rPr>
        <w:t xml:space="preserve">Sofern </w:t>
      </w:r>
      <w:r w:rsidR="00E8530D" w:rsidRPr="00C61645">
        <w:rPr>
          <w:color w:val="auto"/>
        </w:rPr>
        <w:t xml:space="preserve">Angaben </w:t>
      </w:r>
      <w:r w:rsidRPr="00C61645">
        <w:rPr>
          <w:color w:val="auto"/>
        </w:rPr>
        <w:t>zur Informationsbeschaffung zu Studien für indirekte Vergleiche im EU</w:t>
      </w:r>
      <w:r w:rsidR="0027629B" w:rsidRPr="00C61645">
        <w:rPr>
          <w:color w:val="auto"/>
        </w:rPr>
        <w:noBreakHyphen/>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ist auf die entsprechenden Abschnitte des EU-Dossiers zu verweisen.</w:t>
      </w:r>
    </w:p>
    <w:bookmarkEnd w:id="149"/>
    <w:bookmarkEnd w:id="150"/>
    <w:p w14:paraId="11DB2E92" w14:textId="4922D40F" w:rsidR="002A38ED" w:rsidRPr="00C61645" w:rsidRDefault="002A38ED" w:rsidP="00EB66C0">
      <w:pPr>
        <w:pStyle w:val="TextkrperDossier"/>
        <w:rPr>
          <w:color w:val="auto"/>
          <w:highlight w:val="darkGray"/>
        </w:rPr>
      </w:pPr>
      <w:r w:rsidRPr="00C61645">
        <w:rPr>
          <w:color w:val="auto"/>
          <w:highlight w:val="darkGray"/>
        </w:rPr>
        <w:t>&lt;&lt; Angaben des pharmazeutischen Unternehmers &gt;&gt;</w:t>
      </w:r>
    </w:p>
    <w:p w14:paraId="44199492" w14:textId="77777777" w:rsidR="002A38ED" w:rsidRPr="00C61645" w:rsidRDefault="002A38ED" w:rsidP="009B0BA0">
      <w:pPr>
        <w:pStyle w:val="berschrift5"/>
        <w:rPr>
          <w:color w:val="auto"/>
        </w:rPr>
      </w:pPr>
      <w:bookmarkStart w:id="151" w:name="_Toc201140102"/>
      <w:r w:rsidRPr="00C61645">
        <w:rPr>
          <w:color w:val="auto"/>
        </w:rPr>
        <w:t>Charakteristika der Studien für indirekte Vergleiche</w:t>
      </w:r>
      <w:bookmarkEnd w:id="151"/>
    </w:p>
    <w:p w14:paraId="24656D7F" w14:textId="16C697EB" w:rsidR="002A38ED" w:rsidRPr="00C61645" w:rsidRDefault="002A38ED" w:rsidP="006E7C4F">
      <w:pPr>
        <w:pStyle w:val="FragestellungDossier"/>
        <w:rPr>
          <w:b/>
          <w:color w:val="auto"/>
        </w:rPr>
      </w:pPr>
      <w:r w:rsidRPr="00C61645">
        <w:rPr>
          <w:color w:val="auto"/>
        </w:rPr>
        <w:t xml:space="preserve">Charakterisieren Sie nachfolgend die Studien, die für indirekte Vergleiche </w:t>
      </w:r>
      <w:r w:rsidR="007D3586" w:rsidRPr="00C61645">
        <w:rPr>
          <w:color w:val="auto"/>
        </w:rPr>
        <w:t xml:space="preserve">identifiziert </w:t>
      </w:r>
      <w:r w:rsidRPr="00C61645">
        <w:rPr>
          <w:color w:val="auto"/>
        </w:rPr>
        <w:t>wurden</w:t>
      </w:r>
      <w:r w:rsidR="007D3586" w:rsidRPr="00C61645">
        <w:rPr>
          <w:color w:val="auto"/>
        </w:rPr>
        <w:t xml:space="preserve"> und bewerten Sie darüber hinaus deren Ähnlichkeit. Begründen Sie darauf basierend den Ein- </w:t>
      </w:r>
      <w:r w:rsidR="0067692F" w:rsidRPr="00C61645">
        <w:rPr>
          <w:color w:val="auto"/>
        </w:rPr>
        <w:t>beziehungsweise</w:t>
      </w:r>
      <w:r w:rsidR="007D3586" w:rsidRPr="00C61645">
        <w:rPr>
          <w:color w:val="auto"/>
        </w:rPr>
        <w:t xml:space="preserve"> Ausschluss von Studien für die von Ihnen durchgeführten indirekten Vergleiche. B</w:t>
      </w:r>
      <w:r w:rsidRPr="00C61645">
        <w:rPr>
          <w:color w:val="auto"/>
        </w:rPr>
        <w:t xml:space="preserve">ewerten Sie </w:t>
      </w:r>
      <w:r w:rsidR="007D3586" w:rsidRPr="00C61645">
        <w:rPr>
          <w:color w:val="auto"/>
        </w:rPr>
        <w:t xml:space="preserve">das </w:t>
      </w:r>
      <w:r w:rsidRPr="00C61645">
        <w:rPr>
          <w:color w:val="auto"/>
        </w:rPr>
        <w:t>Verzerrungspotenzial</w:t>
      </w:r>
      <w:r w:rsidR="007D3586" w:rsidRPr="00C61645">
        <w:rPr>
          <w:color w:val="auto"/>
        </w:rPr>
        <w:t xml:space="preserve"> der für indirekte Ve</w:t>
      </w:r>
      <w:r w:rsidR="00A20AD5" w:rsidRPr="00C61645">
        <w:rPr>
          <w:color w:val="auto"/>
        </w:rPr>
        <w:t>rgleiche herangezogenen Studien</w:t>
      </w:r>
      <w:r w:rsidRPr="00C61645">
        <w:rPr>
          <w:color w:val="auto"/>
        </w:rPr>
        <w:t xml:space="preserve">. </w:t>
      </w:r>
      <w:r w:rsidRPr="00C61645">
        <w:rPr>
          <w:b/>
          <w:color w:val="auto"/>
        </w:rPr>
        <w:t xml:space="preserve">Strukturieren Sie diesen Abschnitt analog Abschnitt </w:t>
      </w:r>
      <w:r w:rsidR="00970426" w:rsidRPr="00C61645">
        <w:rPr>
          <w:b/>
          <w:color w:val="auto"/>
        </w:rPr>
        <w:fldChar w:fldCharType="begin"/>
      </w:r>
      <w:r w:rsidR="00970426" w:rsidRPr="00C61645">
        <w:rPr>
          <w:b/>
          <w:color w:val="auto"/>
        </w:rPr>
        <w:instrText xml:space="preserve"> REF _Ref280191171 \r \h  \* MERGEFORMAT </w:instrText>
      </w:r>
      <w:r w:rsidR="00970426" w:rsidRPr="00C61645">
        <w:rPr>
          <w:b/>
          <w:color w:val="auto"/>
        </w:rPr>
      </w:r>
      <w:r w:rsidR="00970426" w:rsidRPr="00C61645">
        <w:rPr>
          <w:b/>
          <w:color w:val="auto"/>
        </w:rPr>
        <w:fldChar w:fldCharType="separate"/>
      </w:r>
      <w:r w:rsidR="00686EB7" w:rsidRPr="00C61645">
        <w:rPr>
          <w:b/>
          <w:color w:val="auto"/>
        </w:rPr>
        <w:t>4.3.1.2</w:t>
      </w:r>
      <w:r w:rsidR="00970426" w:rsidRPr="00C61645">
        <w:rPr>
          <w:b/>
          <w:color w:val="auto"/>
        </w:rPr>
        <w:fldChar w:fldCharType="end"/>
      </w:r>
      <w:r w:rsidRPr="00C61645">
        <w:rPr>
          <w:b/>
          <w:color w:val="auto"/>
        </w:rPr>
        <w:t xml:space="preserve"> und stellen Sie Informationen analog Abschnitt </w:t>
      </w:r>
      <w:r w:rsidRPr="00C61645">
        <w:rPr>
          <w:b/>
          <w:color w:val="auto"/>
        </w:rPr>
        <w:fldChar w:fldCharType="begin"/>
      </w:r>
      <w:r w:rsidRPr="00C61645">
        <w:rPr>
          <w:b/>
          <w:color w:val="auto"/>
        </w:rPr>
        <w:instrText xml:space="preserve"> REF _Ref280191171 \r \h </w:instrText>
      </w:r>
      <w:r w:rsidR="00E90CB1" w:rsidRPr="00C61645">
        <w:rPr>
          <w:b/>
          <w:color w:val="auto"/>
        </w:rPr>
        <w:instrText xml:space="preserve"> \* MERGEFORMAT </w:instrText>
      </w:r>
      <w:r w:rsidRPr="00C61645">
        <w:rPr>
          <w:b/>
          <w:color w:val="auto"/>
        </w:rPr>
      </w:r>
      <w:r w:rsidRPr="00C61645">
        <w:rPr>
          <w:b/>
          <w:color w:val="auto"/>
        </w:rPr>
        <w:fldChar w:fldCharType="separate"/>
      </w:r>
      <w:r w:rsidR="00686EB7" w:rsidRPr="00C61645">
        <w:rPr>
          <w:b/>
          <w:color w:val="auto"/>
        </w:rPr>
        <w:t>4.3.1.2</w:t>
      </w:r>
      <w:r w:rsidRPr="00C61645">
        <w:rPr>
          <w:b/>
          <w:color w:val="auto"/>
        </w:rPr>
        <w:fldChar w:fldCharType="end"/>
      </w:r>
      <w:r w:rsidRPr="00C61645">
        <w:rPr>
          <w:b/>
          <w:color w:val="auto"/>
        </w:rPr>
        <w:t xml:space="preserve"> zur Verfügung.</w:t>
      </w:r>
    </w:p>
    <w:p w14:paraId="1F101736" w14:textId="12C9874D" w:rsidR="00D13642" w:rsidRPr="00C61645" w:rsidRDefault="00D13642" w:rsidP="00C42E48">
      <w:pPr>
        <w:pStyle w:val="TextkrperDossier"/>
        <w:rPr>
          <w:i/>
          <w:color w:val="auto"/>
        </w:rPr>
      </w:pPr>
      <w:r w:rsidRPr="00C61645">
        <w:rPr>
          <w:i/>
          <w:color w:val="auto"/>
        </w:rPr>
        <w:t xml:space="preserve">Sofern Informationen zu den Charakteristika der Studien für indirekte Vergleiche im </w:t>
      </w:r>
      <w:r w:rsidR="00544AA0" w:rsidRPr="00C61645">
        <w:rPr>
          <w:i/>
          <w:color w:val="auto"/>
        </w:rPr>
        <w:t>EU</w:t>
      </w:r>
      <w:r w:rsidR="0027629B" w:rsidRPr="00C61645">
        <w:rPr>
          <w:i/>
          <w:color w:val="auto"/>
        </w:rPr>
        <w:noBreakHyphen/>
      </w:r>
      <w:r w:rsidRPr="00C61645">
        <w:rPr>
          <w:i/>
          <w:color w:val="auto"/>
        </w:rPr>
        <w:t xml:space="preserve">Dossier hinterlegt </w:t>
      </w:r>
      <w:r w:rsidR="00310AC2" w:rsidRPr="00C61645">
        <w:rPr>
          <w:i/>
          <w:color w:val="auto"/>
        </w:rPr>
        <w:t>sind und diese Grundlage der Nutzenbewertung nach § 35a SGB V sein sollen</w:t>
      </w:r>
      <w:r w:rsidRPr="00C61645">
        <w:rPr>
          <w:i/>
          <w:color w:val="auto"/>
        </w:rPr>
        <w:t xml:space="preserve">, ist auf die entsprechenden Abschnitte des </w:t>
      </w:r>
      <w:r w:rsidR="003A143F" w:rsidRPr="00C61645">
        <w:rPr>
          <w:i/>
          <w:color w:val="auto"/>
        </w:rPr>
        <w:t>EU-</w:t>
      </w:r>
      <w:r w:rsidRPr="00C61645">
        <w:rPr>
          <w:i/>
          <w:color w:val="auto"/>
        </w:rPr>
        <w:t>Dossiers zu verweisen.</w:t>
      </w:r>
    </w:p>
    <w:p w14:paraId="62266D69" w14:textId="77777777" w:rsidR="002A38ED" w:rsidRPr="00C61645" w:rsidRDefault="002A38ED" w:rsidP="00EB66C0">
      <w:pPr>
        <w:pStyle w:val="TextkrperDossier"/>
        <w:rPr>
          <w:color w:val="auto"/>
          <w:highlight w:val="darkGray"/>
        </w:rPr>
      </w:pPr>
      <w:r w:rsidRPr="00C61645">
        <w:rPr>
          <w:color w:val="auto"/>
          <w:highlight w:val="darkGray"/>
        </w:rPr>
        <w:t>&lt;&lt; Angaben des pharmazeutischen Unternehmers &gt;&gt;</w:t>
      </w:r>
    </w:p>
    <w:p w14:paraId="7992CEF3" w14:textId="77777777" w:rsidR="002A38ED" w:rsidRPr="00C61645" w:rsidRDefault="002A38ED" w:rsidP="009B0BA0">
      <w:pPr>
        <w:pStyle w:val="berschrift5"/>
        <w:rPr>
          <w:color w:val="auto"/>
        </w:rPr>
      </w:pPr>
      <w:bookmarkStart w:id="152" w:name="_Ref281214112"/>
      <w:bookmarkStart w:id="153" w:name="_Toc201140103"/>
      <w:r w:rsidRPr="00C61645">
        <w:rPr>
          <w:color w:val="auto"/>
        </w:rPr>
        <w:t>Ergebnisse aus indirekten Vergleichen</w:t>
      </w:r>
      <w:bookmarkEnd w:id="152"/>
      <w:bookmarkEnd w:id="153"/>
    </w:p>
    <w:p w14:paraId="101A3DC9" w14:textId="11FF20AB" w:rsidR="002A38ED" w:rsidRPr="00C61645" w:rsidRDefault="002A38ED" w:rsidP="008549DB">
      <w:pPr>
        <w:pStyle w:val="FragestellungDossier"/>
        <w:keepNext/>
        <w:keepLines/>
        <w:rPr>
          <w:color w:val="auto"/>
        </w:rPr>
      </w:pPr>
      <w:r w:rsidRPr="00C61645">
        <w:rPr>
          <w:color w:val="auto"/>
        </w:rPr>
        <w:t>Geben Sie in der folgenden Tabelle einen Überblick über die patientenrelevanten Endpunkte, auf denen Ihre Bewertung des medizinischen Nutzens und Zusatznutzens aus indirekten Vergleichen beruht. Orientieren Sie sich dabei an der beispielhaften Angabe in der ersten Zeile. Fügen Sie für jede Studie eine neue Zeile ein.</w:t>
      </w:r>
    </w:p>
    <w:p w14:paraId="65123AE5" w14:textId="461C553D" w:rsidR="00D13642" w:rsidRPr="00C61645" w:rsidRDefault="00D13642" w:rsidP="00D13642">
      <w:pPr>
        <w:pStyle w:val="TextkrperDossier"/>
        <w:rPr>
          <w:i/>
          <w:color w:val="auto"/>
        </w:rPr>
      </w:pPr>
      <w:r w:rsidRPr="00C61645">
        <w:rPr>
          <w:i/>
          <w:color w:val="auto"/>
        </w:rPr>
        <w:t xml:space="preserve">Sofern ein Überblick </w:t>
      </w:r>
      <w:r w:rsidR="00FE0918" w:rsidRPr="00C61645">
        <w:rPr>
          <w:i/>
          <w:color w:val="auto"/>
        </w:rPr>
        <w:t>über</w:t>
      </w:r>
      <w:r w:rsidRPr="00C61645">
        <w:rPr>
          <w:i/>
          <w:color w:val="auto"/>
        </w:rPr>
        <w:t xml:space="preserve"> </w:t>
      </w:r>
      <w:r w:rsidR="00A7494E" w:rsidRPr="00C61645">
        <w:rPr>
          <w:i/>
          <w:color w:val="auto"/>
        </w:rPr>
        <w:t xml:space="preserve">die </w:t>
      </w:r>
      <w:r w:rsidRPr="00C61645">
        <w:rPr>
          <w:i/>
          <w:color w:val="auto"/>
        </w:rPr>
        <w:t>patientenrelevante</w:t>
      </w:r>
      <w:r w:rsidR="00A7494E" w:rsidRPr="00C61645">
        <w:rPr>
          <w:i/>
          <w:color w:val="auto"/>
        </w:rPr>
        <w:t>n</w:t>
      </w:r>
      <w:r w:rsidRPr="00C61645">
        <w:rPr>
          <w:i/>
          <w:color w:val="auto"/>
        </w:rPr>
        <w:t xml:space="preserve"> Endpunkte aus indirekten Vergleichen im </w:t>
      </w:r>
      <w:r w:rsidR="00544AA0" w:rsidRPr="00C61645">
        <w:rPr>
          <w:i/>
          <w:color w:val="auto"/>
        </w:rPr>
        <w:t>EU-</w:t>
      </w:r>
      <w:r w:rsidRPr="00C61645">
        <w:rPr>
          <w:i/>
          <w:color w:val="auto"/>
        </w:rPr>
        <w:t xml:space="preserve">Dossier hinterlegt </w:t>
      </w:r>
      <w:r w:rsidR="00310AC2" w:rsidRPr="00C61645">
        <w:rPr>
          <w:i/>
          <w:color w:val="auto"/>
        </w:rPr>
        <w:t>ist und dieser Grundlage der Nutzenbewertung nach § 35a SGB V sein soll</w:t>
      </w:r>
      <w:r w:rsidRPr="00C61645">
        <w:rPr>
          <w:i/>
          <w:color w:val="auto"/>
        </w:rPr>
        <w:t xml:space="preserve">, ist auf die entsprechenden Abschnitte des </w:t>
      </w:r>
      <w:r w:rsidR="003A143F" w:rsidRPr="00C61645">
        <w:rPr>
          <w:i/>
          <w:color w:val="auto"/>
        </w:rPr>
        <w:t>EU-</w:t>
      </w:r>
      <w:r w:rsidRPr="00C61645">
        <w:rPr>
          <w:i/>
          <w:color w:val="auto"/>
        </w:rPr>
        <w:t>Dossiers zu verweisen.</w:t>
      </w:r>
    </w:p>
    <w:p w14:paraId="59C10516" w14:textId="7D0E6607" w:rsidR="002A38ED" w:rsidRPr="00C61645" w:rsidRDefault="002A38ED" w:rsidP="00EB66C0">
      <w:pPr>
        <w:pStyle w:val="Tabelle-BeschriftungDossier"/>
        <w:rPr>
          <w:color w:val="auto"/>
        </w:rPr>
      </w:pPr>
      <w:bookmarkStart w:id="154" w:name="_Toc201140149"/>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16</w:t>
      </w:r>
      <w:r w:rsidR="00BB4424" w:rsidRPr="00C61645">
        <w:rPr>
          <w:noProof/>
          <w:color w:val="auto"/>
        </w:rPr>
        <w:fldChar w:fldCharType="end"/>
      </w:r>
      <w:r w:rsidRPr="00C61645">
        <w:rPr>
          <w:color w:val="auto"/>
        </w:rPr>
        <w:t>: Matrix der Endpunkte in den eingeschlossenen RCT für indirekte Vergleiche</w:t>
      </w:r>
      <w:bookmarkEnd w:id="154"/>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587"/>
        <w:gridCol w:w="1674"/>
        <w:gridCol w:w="1501"/>
        <w:gridCol w:w="1588"/>
        <w:gridCol w:w="1588"/>
      </w:tblGrid>
      <w:tr w:rsidR="00C61645" w:rsidRPr="00C61645" w14:paraId="62BD35B8" w14:textId="77777777" w:rsidTr="00D30717">
        <w:tc>
          <w:tcPr>
            <w:tcW w:w="1134" w:type="dxa"/>
            <w:tcBorders>
              <w:top w:val="single" w:sz="4" w:space="0" w:color="auto"/>
              <w:bottom w:val="single" w:sz="4" w:space="0" w:color="auto"/>
            </w:tcBorders>
          </w:tcPr>
          <w:p w14:paraId="5CECF841" w14:textId="77777777" w:rsidR="002A38ED" w:rsidRPr="00C61645" w:rsidRDefault="002A38ED" w:rsidP="00EB66C0">
            <w:pPr>
              <w:pStyle w:val="TabelleSpaltenberschrift10PtDossier"/>
              <w:rPr>
                <w:color w:val="auto"/>
              </w:rPr>
            </w:pPr>
            <w:r w:rsidRPr="00C61645">
              <w:rPr>
                <w:color w:val="auto"/>
              </w:rPr>
              <w:t>Studie</w:t>
            </w:r>
          </w:p>
        </w:tc>
        <w:tc>
          <w:tcPr>
            <w:tcW w:w="1587" w:type="dxa"/>
            <w:tcBorders>
              <w:top w:val="single" w:sz="4" w:space="0" w:color="auto"/>
              <w:bottom w:val="single" w:sz="4" w:space="0" w:color="auto"/>
            </w:tcBorders>
          </w:tcPr>
          <w:p w14:paraId="09FCB899" w14:textId="77777777" w:rsidR="002A38ED" w:rsidRPr="00C61645" w:rsidRDefault="002A38ED" w:rsidP="00EB66C0">
            <w:pPr>
              <w:pStyle w:val="TabelleSpaltenberschrift10PtDossier"/>
              <w:jc w:val="center"/>
              <w:rPr>
                <w:color w:val="auto"/>
              </w:rPr>
            </w:pPr>
            <w:r w:rsidRPr="00C61645">
              <w:rPr>
                <w:color w:val="auto"/>
              </w:rPr>
              <w:t>&lt;Mortalität&gt;</w:t>
            </w:r>
          </w:p>
        </w:tc>
        <w:tc>
          <w:tcPr>
            <w:tcW w:w="1674" w:type="dxa"/>
            <w:tcBorders>
              <w:top w:val="single" w:sz="4" w:space="0" w:color="auto"/>
              <w:bottom w:val="single" w:sz="4" w:space="0" w:color="auto"/>
            </w:tcBorders>
          </w:tcPr>
          <w:p w14:paraId="3F427709" w14:textId="77777777" w:rsidR="002A38ED" w:rsidRPr="00C61645" w:rsidRDefault="002A38ED" w:rsidP="00EB66C0">
            <w:pPr>
              <w:pStyle w:val="TabelleSpaltenberschrift10PtDossier"/>
              <w:jc w:val="center"/>
              <w:rPr>
                <w:color w:val="auto"/>
              </w:rPr>
            </w:pPr>
            <w:r w:rsidRPr="00C61645">
              <w:rPr>
                <w:color w:val="auto"/>
              </w:rPr>
              <w:t>&lt;Gesundheits</w:t>
            </w:r>
            <w:r w:rsidRPr="00C61645">
              <w:rPr>
                <w:color w:val="auto"/>
              </w:rPr>
              <w:softHyphen/>
              <w:t>bezogene Lebensqualität&gt;</w:t>
            </w:r>
          </w:p>
        </w:tc>
        <w:tc>
          <w:tcPr>
            <w:tcW w:w="1501" w:type="dxa"/>
            <w:tcBorders>
              <w:top w:val="single" w:sz="4" w:space="0" w:color="auto"/>
              <w:bottom w:val="single" w:sz="4" w:space="0" w:color="auto"/>
            </w:tcBorders>
          </w:tcPr>
          <w:p w14:paraId="73DD699C" w14:textId="77777777" w:rsidR="002A38ED" w:rsidRPr="00C61645" w:rsidRDefault="002A38ED" w:rsidP="00EB66C0">
            <w:pPr>
              <w:pStyle w:val="TabelleSpaltenberschrift10PtDossier"/>
              <w:jc w:val="center"/>
              <w:rPr>
                <w:color w:val="auto"/>
              </w:rPr>
            </w:pPr>
            <w:r w:rsidRPr="00C61645">
              <w:rPr>
                <w:color w:val="auto"/>
              </w:rPr>
              <w:t>&lt;Endpunkt&gt;</w:t>
            </w:r>
          </w:p>
        </w:tc>
        <w:tc>
          <w:tcPr>
            <w:tcW w:w="1588" w:type="dxa"/>
            <w:tcBorders>
              <w:top w:val="single" w:sz="4" w:space="0" w:color="auto"/>
              <w:bottom w:val="single" w:sz="4" w:space="0" w:color="auto"/>
            </w:tcBorders>
          </w:tcPr>
          <w:p w14:paraId="1029819B" w14:textId="77777777" w:rsidR="002A38ED" w:rsidRPr="00C61645" w:rsidRDefault="002A38ED" w:rsidP="00EB66C0">
            <w:pPr>
              <w:pStyle w:val="TabelleSpaltenberschrift10PtDossier"/>
              <w:jc w:val="center"/>
              <w:rPr>
                <w:color w:val="auto"/>
              </w:rPr>
            </w:pPr>
            <w:r w:rsidRPr="00C61645">
              <w:rPr>
                <w:color w:val="auto"/>
              </w:rPr>
              <w:t>&lt;Endpunkt&gt;</w:t>
            </w:r>
          </w:p>
        </w:tc>
        <w:tc>
          <w:tcPr>
            <w:tcW w:w="1588" w:type="dxa"/>
            <w:tcBorders>
              <w:top w:val="single" w:sz="4" w:space="0" w:color="auto"/>
              <w:bottom w:val="single" w:sz="4" w:space="0" w:color="auto"/>
            </w:tcBorders>
          </w:tcPr>
          <w:p w14:paraId="235DDB92" w14:textId="77777777" w:rsidR="002A38ED" w:rsidRPr="00C61645" w:rsidRDefault="002A38ED" w:rsidP="00EB66C0">
            <w:pPr>
              <w:pStyle w:val="TabelleSpaltenberschrift10PtDossier"/>
              <w:jc w:val="center"/>
              <w:rPr>
                <w:color w:val="auto"/>
              </w:rPr>
            </w:pPr>
            <w:r w:rsidRPr="00C61645">
              <w:rPr>
                <w:color w:val="auto"/>
              </w:rPr>
              <w:t>&lt;Endpunkt&gt;</w:t>
            </w:r>
          </w:p>
        </w:tc>
      </w:tr>
      <w:tr w:rsidR="00C61645" w:rsidRPr="00C61645" w14:paraId="774AF78C" w14:textId="77777777" w:rsidTr="00D30717">
        <w:tc>
          <w:tcPr>
            <w:tcW w:w="1134" w:type="dxa"/>
            <w:tcBorders>
              <w:top w:val="single" w:sz="4" w:space="0" w:color="auto"/>
              <w:bottom w:val="single" w:sz="4" w:space="0" w:color="auto"/>
            </w:tcBorders>
          </w:tcPr>
          <w:p w14:paraId="0FC2D134" w14:textId="77777777" w:rsidR="002A38ED" w:rsidRPr="00C61645" w:rsidRDefault="002A38ED" w:rsidP="00EB66C0">
            <w:pPr>
              <w:pStyle w:val="TabelleInhalt10PtDossier"/>
              <w:rPr>
                <w:color w:val="auto"/>
                <w:lang w:val="da-DK"/>
              </w:rPr>
            </w:pPr>
            <w:r w:rsidRPr="00C61645">
              <w:rPr>
                <w:color w:val="auto"/>
                <w:lang w:val="da-DK"/>
              </w:rPr>
              <w:t>&lt;Studie 1&gt;</w:t>
            </w:r>
          </w:p>
        </w:tc>
        <w:tc>
          <w:tcPr>
            <w:tcW w:w="1587" w:type="dxa"/>
            <w:tcBorders>
              <w:top w:val="single" w:sz="4" w:space="0" w:color="auto"/>
              <w:bottom w:val="single" w:sz="4" w:space="0" w:color="auto"/>
            </w:tcBorders>
          </w:tcPr>
          <w:p w14:paraId="3FE066F2" w14:textId="77777777" w:rsidR="002A38ED" w:rsidRPr="00C61645" w:rsidRDefault="002A38ED" w:rsidP="00EB66C0">
            <w:pPr>
              <w:pStyle w:val="TabelleInhalt10PtDossier"/>
              <w:jc w:val="center"/>
              <w:rPr>
                <w:color w:val="auto"/>
                <w:lang w:val="da-DK"/>
              </w:rPr>
            </w:pPr>
            <w:r w:rsidRPr="00C61645">
              <w:rPr>
                <w:color w:val="auto"/>
                <w:lang w:val="da-DK"/>
              </w:rPr>
              <w:t>nein</w:t>
            </w:r>
          </w:p>
        </w:tc>
        <w:tc>
          <w:tcPr>
            <w:tcW w:w="1674" w:type="dxa"/>
            <w:tcBorders>
              <w:top w:val="single" w:sz="4" w:space="0" w:color="auto"/>
              <w:bottom w:val="single" w:sz="4" w:space="0" w:color="auto"/>
            </w:tcBorders>
          </w:tcPr>
          <w:p w14:paraId="1EDA2E74" w14:textId="77777777" w:rsidR="002A38ED" w:rsidRPr="00C61645" w:rsidRDefault="002A38ED" w:rsidP="00EB66C0">
            <w:pPr>
              <w:pStyle w:val="TabelleInhalt10PtDossier"/>
              <w:jc w:val="center"/>
              <w:rPr>
                <w:color w:val="auto"/>
              </w:rPr>
            </w:pPr>
            <w:r w:rsidRPr="00C61645">
              <w:rPr>
                <w:color w:val="auto"/>
              </w:rPr>
              <w:t>ja</w:t>
            </w:r>
          </w:p>
        </w:tc>
        <w:tc>
          <w:tcPr>
            <w:tcW w:w="1501" w:type="dxa"/>
            <w:tcBorders>
              <w:top w:val="single" w:sz="4" w:space="0" w:color="auto"/>
              <w:bottom w:val="single" w:sz="4" w:space="0" w:color="auto"/>
            </w:tcBorders>
          </w:tcPr>
          <w:p w14:paraId="3334D821" w14:textId="77777777" w:rsidR="002A38ED" w:rsidRPr="00C61645" w:rsidRDefault="002A38ED" w:rsidP="00EB66C0">
            <w:pPr>
              <w:pStyle w:val="TabelleInhalt10PtDossier"/>
              <w:jc w:val="center"/>
              <w:rPr>
                <w:color w:val="auto"/>
              </w:rPr>
            </w:pPr>
            <w:r w:rsidRPr="00C61645">
              <w:rPr>
                <w:color w:val="auto"/>
              </w:rPr>
              <w:t>ja</w:t>
            </w:r>
          </w:p>
        </w:tc>
        <w:tc>
          <w:tcPr>
            <w:tcW w:w="1588" w:type="dxa"/>
            <w:tcBorders>
              <w:top w:val="single" w:sz="4" w:space="0" w:color="auto"/>
              <w:bottom w:val="single" w:sz="4" w:space="0" w:color="auto"/>
            </w:tcBorders>
          </w:tcPr>
          <w:p w14:paraId="0D54487A" w14:textId="77777777" w:rsidR="002A38ED" w:rsidRPr="00C61645" w:rsidRDefault="002A38ED" w:rsidP="00EB66C0">
            <w:pPr>
              <w:pStyle w:val="TabelleInhalt10PtDossier"/>
              <w:jc w:val="center"/>
              <w:rPr>
                <w:color w:val="auto"/>
              </w:rPr>
            </w:pPr>
            <w:r w:rsidRPr="00C61645">
              <w:rPr>
                <w:color w:val="auto"/>
              </w:rPr>
              <w:t>ja</w:t>
            </w:r>
          </w:p>
        </w:tc>
        <w:tc>
          <w:tcPr>
            <w:tcW w:w="1588" w:type="dxa"/>
            <w:tcBorders>
              <w:top w:val="single" w:sz="4" w:space="0" w:color="auto"/>
              <w:bottom w:val="single" w:sz="4" w:space="0" w:color="auto"/>
            </w:tcBorders>
          </w:tcPr>
          <w:p w14:paraId="756D25AB" w14:textId="77777777" w:rsidR="002A38ED" w:rsidRPr="00C61645" w:rsidRDefault="002A38ED" w:rsidP="00EB66C0">
            <w:pPr>
              <w:pStyle w:val="TabelleInhalt10PtDossier"/>
              <w:jc w:val="center"/>
              <w:rPr>
                <w:color w:val="auto"/>
              </w:rPr>
            </w:pPr>
            <w:r w:rsidRPr="00C61645">
              <w:rPr>
                <w:color w:val="auto"/>
              </w:rPr>
              <w:t>nein</w:t>
            </w:r>
          </w:p>
        </w:tc>
      </w:tr>
      <w:tr w:rsidR="00C61645" w:rsidRPr="00C61645" w14:paraId="16A2459F" w14:textId="77777777" w:rsidTr="00D30717">
        <w:tc>
          <w:tcPr>
            <w:tcW w:w="1134" w:type="dxa"/>
            <w:tcBorders>
              <w:top w:val="single" w:sz="4" w:space="0" w:color="auto"/>
              <w:bottom w:val="single" w:sz="4" w:space="0" w:color="auto"/>
            </w:tcBorders>
          </w:tcPr>
          <w:p w14:paraId="12079B64" w14:textId="77777777" w:rsidR="002A38ED" w:rsidRPr="00C61645" w:rsidRDefault="002A38ED" w:rsidP="00EB66C0">
            <w:pPr>
              <w:pStyle w:val="TabelleInhalt10PtDossier"/>
              <w:rPr>
                <w:color w:val="auto"/>
              </w:rPr>
            </w:pPr>
          </w:p>
        </w:tc>
        <w:tc>
          <w:tcPr>
            <w:tcW w:w="1587" w:type="dxa"/>
            <w:tcBorders>
              <w:top w:val="single" w:sz="4" w:space="0" w:color="auto"/>
              <w:bottom w:val="single" w:sz="4" w:space="0" w:color="auto"/>
            </w:tcBorders>
          </w:tcPr>
          <w:p w14:paraId="48E10399" w14:textId="77777777" w:rsidR="002A38ED" w:rsidRPr="00C61645" w:rsidRDefault="002A38ED" w:rsidP="00EB66C0">
            <w:pPr>
              <w:pStyle w:val="TabelleInhalt10PtDossier"/>
              <w:jc w:val="center"/>
              <w:rPr>
                <w:color w:val="auto"/>
              </w:rPr>
            </w:pPr>
          </w:p>
        </w:tc>
        <w:tc>
          <w:tcPr>
            <w:tcW w:w="1674" w:type="dxa"/>
            <w:tcBorders>
              <w:top w:val="single" w:sz="4" w:space="0" w:color="auto"/>
              <w:bottom w:val="single" w:sz="4" w:space="0" w:color="auto"/>
            </w:tcBorders>
          </w:tcPr>
          <w:p w14:paraId="7B53EE3A" w14:textId="77777777" w:rsidR="002A38ED" w:rsidRPr="00C61645" w:rsidRDefault="002A38ED" w:rsidP="00EB66C0">
            <w:pPr>
              <w:pStyle w:val="TabelleInhalt10PtDossier"/>
              <w:jc w:val="center"/>
              <w:rPr>
                <w:color w:val="auto"/>
              </w:rPr>
            </w:pPr>
          </w:p>
        </w:tc>
        <w:tc>
          <w:tcPr>
            <w:tcW w:w="1501" w:type="dxa"/>
            <w:tcBorders>
              <w:top w:val="single" w:sz="4" w:space="0" w:color="auto"/>
              <w:bottom w:val="single" w:sz="4" w:space="0" w:color="auto"/>
            </w:tcBorders>
          </w:tcPr>
          <w:p w14:paraId="5DE72B9E" w14:textId="77777777" w:rsidR="002A38ED" w:rsidRPr="00C61645" w:rsidRDefault="002A38ED" w:rsidP="00EB66C0">
            <w:pPr>
              <w:pStyle w:val="TabelleInhalt10PtDossier"/>
              <w:jc w:val="center"/>
              <w:rPr>
                <w:color w:val="auto"/>
              </w:rPr>
            </w:pPr>
          </w:p>
        </w:tc>
        <w:tc>
          <w:tcPr>
            <w:tcW w:w="1588" w:type="dxa"/>
            <w:tcBorders>
              <w:top w:val="single" w:sz="4" w:space="0" w:color="auto"/>
              <w:bottom w:val="single" w:sz="4" w:space="0" w:color="auto"/>
            </w:tcBorders>
          </w:tcPr>
          <w:p w14:paraId="088132AE" w14:textId="77777777" w:rsidR="002A38ED" w:rsidRPr="00C61645" w:rsidRDefault="002A38ED" w:rsidP="00EB66C0">
            <w:pPr>
              <w:pStyle w:val="TabelleInhalt10PtDossier"/>
              <w:jc w:val="center"/>
              <w:rPr>
                <w:color w:val="auto"/>
              </w:rPr>
            </w:pPr>
          </w:p>
        </w:tc>
        <w:tc>
          <w:tcPr>
            <w:tcW w:w="1588" w:type="dxa"/>
            <w:tcBorders>
              <w:top w:val="single" w:sz="4" w:space="0" w:color="auto"/>
              <w:bottom w:val="single" w:sz="4" w:space="0" w:color="auto"/>
            </w:tcBorders>
          </w:tcPr>
          <w:p w14:paraId="5F81EE5D" w14:textId="77777777" w:rsidR="002A38ED" w:rsidRPr="00C61645" w:rsidRDefault="002A38ED" w:rsidP="00EB66C0">
            <w:pPr>
              <w:pStyle w:val="TabelleInhalt10PtDossier"/>
              <w:jc w:val="center"/>
              <w:rPr>
                <w:color w:val="auto"/>
              </w:rPr>
            </w:pPr>
          </w:p>
        </w:tc>
      </w:tr>
      <w:tr w:rsidR="002A38ED" w:rsidRPr="00C61645" w14:paraId="2F3A47AD" w14:textId="77777777" w:rsidTr="00D30717">
        <w:tc>
          <w:tcPr>
            <w:tcW w:w="1134" w:type="dxa"/>
            <w:tcBorders>
              <w:top w:val="single" w:sz="4" w:space="0" w:color="auto"/>
              <w:bottom w:val="single" w:sz="4" w:space="0" w:color="auto"/>
            </w:tcBorders>
          </w:tcPr>
          <w:p w14:paraId="6A55A473" w14:textId="77777777" w:rsidR="002A38ED" w:rsidRPr="00C61645" w:rsidRDefault="002A38ED" w:rsidP="00EB66C0">
            <w:pPr>
              <w:pStyle w:val="TabelleInhalt10PtDossier"/>
              <w:rPr>
                <w:color w:val="auto"/>
              </w:rPr>
            </w:pPr>
          </w:p>
        </w:tc>
        <w:tc>
          <w:tcPr>
            <w:tcW w:w="1587" w:type="dxa"/>
            <w:tcBorders>
              <w:top w:val="single" w:sz="4" w:space="0" w:color="auto"/>
              <w:bottom w:val="single" w:sz="4" w:space="0" w:color="auto"/>
            </w:tcBorders>
          </w:tcPr>
          <w:p w14:paraId="7292B8C0" w14:textId="77777777" w:rsidR="002A38ED" w:rsidRPr="00C61645" w:rsidRDefault="002A38ED" w:rsidP="00EB66C0">
            <w:pPr>
              <w:pStyle w:val="TabelleInhalt10PtDossier"/>
              <w:jc w:val="center"/>
              <w:rPr>
                <w:color w:val="auto"/>
              </w:rPr>
            </w:pPr>
          </w:p>
        </w:tc>
        <w:tc>
          <w:tcPr>
            <w:tcW w:w="1674" w:type="dxa"/>
            <w:tcBorders>
              <w:top w:val="single" w:sz="4" w:space="0" w:color="auto"/>
              <w:bottom w:val="single" w:sz="4" w:space="0" w:color="auto"/>
            </w:tcBorders>
          </w:tcPr>
          <w:p w14:paraId="01C689F3" w14:textId="77777777" w:rsidR="002A38ED" w:rsidRPr="00C61645" w:rsidRDefault="002A38ED" w:rsidP="00EB66C0">
            <w:pPr>
              <w:pStyle w:val="TabelleInhalt10PtDossier"/>
              <w:jc w:val="center"/>
              <w:rPr>
                <w:color w:val="auto"/>
              </w:rPr>
            </w:pPr>
          </w:p>
        </w:tc>
        <w:tc>
          <w:tcPr>
            <w:tcW w:w="1501" w:type="dxa"/>
            <w:tcBorders>
              <w:top w:val="single" w:sz="4" w:space="0" w:color="auto"/>
              <w:bottom w:val="single" w:sz="4" w:space="0" w:color="auto"/>
            </w:tcBorders>
          </w:tcPr>
          <w:p w14:paraId="38A6EDD8" w14:textId="77777777" w:rsidR="002A38ED" w:rsidRPr="00C61645" w:rsidRDefault="002A38ED" w:rsidP="00EB66C0">
            <w:pPr>
              <w:pStyle w:val="TabelleInhalt10PtDossier"/>
              <w:jc w:val="center"/>
              <w:rPr>
                <w:color w:val="auto"/>
              </w:rPr>
            </w:pPr>
          </w:p>
        </w:tc>
        <w:tc>
          <w:tcPr>
            <w:tcW w:w="1588" w:type="dxa"/>
            <w:tcBorders>
              <w:top w:val="single" w:sz="4" w:space="0" w:color="auto"/>
              <w:bottom w:val="single" w:sz="4" w:space="0" w:color="auto"/>
            </w:tcBorders>
          </w:tcPr>
          <w:p w14:paraId="76FF44A5" w14:textId="77777777" w:rsidR="002A38ED" w:rsidRPr="00C61645" w:rsidRDefault="002A38ED" w:rsidP="00EB66C0">
            <w:pPr>
              <w:pStyle w:val="TabelleInhalt10PtDossier"/>
              <w:jc w:val="center"/>
              <w:rPr>
                <w:color w:val="auto"/>
              </w:rPr>
            </w:pPr>
          </w:p>
        </w:tc>
        <w:tc>
          <w:tcPr>
            <w:tcW w:w="1588" w:type="dxa"/>
            <w:tcBorders>
              <w:top w:val="single" w:sz="4" w:space="0" w:color="auto"/>
              <w:bottom w:val="single" w:sz="4" w:space="0" w:color="auto"/>
            </w:tcBorders>
          </w:tcPr>
          <w:p w14:paraId="39F9623B" w14:textId="77777777" w:rsidR="002A38ED" w:rsidRPr="00C61645" w:rsidRDefault="002A38ED" w:rsidP="00EB66C0">
            <w:pPr>
              <w:pStyle w:val="TabelleInhalt10PtDossier"/>
              <w:jc w:val="center"/>
              <w:rPr>
                <w:color w:val="auto"/>
              </w:rPr>
            </w:pPr>
          </w:p>
        </w:tc>
      </w:tr>
    </w:tbl>
    <w:p w14:paraId="69DC944F" w14:textId="77777777" w:rsidR="002A38ED" w:rsidRPr="00C61645" w:rsidRDefault="002A38ED" w:rsidP="006C7FC7">
      <w:pPr>
        <w:pStyle w:val="TextkrperDossier"/>
        <w:rPr>
          <w:color w:val="auto"/>
        </w:rPr>
      </w:pPr>
    </w:p>
    <w:p w14:paraId="4E327A15" w14:textId="77777777" w:rsidR="002A38ED" w:rsidRPr="00C61645" w:rsidRDefault="002A38ED" w:rsidP="006C7FC7">
      <w:pPr>
        <w:pStyle w:val="berschrift6"/>
        <w:tabs>
          <w:tab w:val="clear" w:pos="926"/>
          <w:tab w:val="clear" w:pos="1492"/>
        </w:tabs>
        <w:rPr>
          <w:color w:val="auto"/>
        </w:rPr>
      </w:pPr>
      <w:bookmarkStart w:id="155" w:name="_Toc201140104"/>
      <w:r w:rsidRPr="00C61645">
        <w:rPr>
          <w:color w:val="auto"/>
        </w:rPr>
        <w:lastRenderedPageBreak/>
        <w:t>&lt;Endpunkt xxx&gt; – indirekte Vergleiche aus RCT</w:t>
      </w:r>
      <w:bookmarkEnd w:id="155"/>
    </w:p>
    <w:p w14:paraId="01825A3D" w14:textId="7F81BD00" w:rsidR="002A38ED" w:rsidRPr="00C61645" w:rsidRDefault="002A38ED" w:rsidP="00DD572A">
      <w:pPr>
        <w:pStyle w:val="ErlaeuterungenDossier"/>
        <w:rPr>
          <w:color w:val="auto"/>
        </w:rPr>
      </w:pPr>
      <w:r w:rsidRPr="00C61645">
        <w:rPr>
          <w:color w:val="auto"/>
        </w:rPr>
        <w:t>Für die indirekten Vergleiche soll zunächst für jeden Endpunkt eine Übersicht über die verfügbaren Vergleiche gegeben werden. Anschließend soll die</w:t>
      </w:r>
      <w:r w:rsidR="00877602" w:rsidRPr="00C61645">
        <w:rPr>
          <w:color w:val="auto"/>
        </w:rPr>
        <w:t xml:space="preserve"> Darstellung der Ergebnisse in drei</w:t>
      </w:r>
      <w:r w:rsidRPr="00C61645">
        <w:rPr>
          <w:color w:val="auto"/>
        </w:rPr>
        <w:t xml:space="preserve"> Schritten erfolgen: 1) Bewertung des Verzerrungspotenzials auf Endpunktebene pro Studie, 2) tabellarische Darstellung der Ergebnisse der einzelnen Studien, 3) Darstellung des indirekten Vergleichs. </w:t>
      </w:r>
      <w:r w:rsidRPr="00C61645">
        <w:rPr>
          <w:b/>
          <w:color w:val="auto"/>
        </w:rPr>
        <w:t xml:space="preserve">Für die Punkte 1 und 2 gelten die gleichen Anforderungen wie für die Darstellung der Ergebnisse der direkten Vergleiche in Abschnitt </w:t>
      </w:r>
      <w:r w:rsidR="00970426" w:rsidRPr="00C61645">
        <w:rPr>
          <w:b/>
          <w:color w:val="auto"/>
        </w:rPr>
        <w:fldChar w:fldCharType="begin"/>
      </w:r>
      <w:r w:rsidR="00970426" w:rsidRPr="00C61645">
        <w:rPr>
          <w:b/>
          <w:color w:val="auto"/>
        </w:rPr>
        <w:instrText xml:space="preserve"> REF _Ref279506629 \r \h  \* MERGEFORMAT </w:instrText>
      </w:r>
      <w:r w:rsidR="00970426" w:rsidRPr="00C61645">
        <w:rPr>
          <w:b/>
          <w:color w:val="auto"/>
        </w:rPr>
      </w:r>
      <w:r w:rsidR="00970426" w:rsidRPr="00C61645">
        <w:rPr>
          <w:b/>
          <w:color w:val="auto"/>
        </w:rPr>
        <w:fldChar w:fldCharType="separate"/>
      </w:r>
      <w:r w:rsidR="00686EB7" w:rsidRPr="00C61645">
        <w:rPr>
          <w:b/>
          <w:color w:val="auto"/>
        </w:rPr>
        <w:t>4.3.1.3.1</w:t>
      </w:r>
      <w:r w:rsidR="00970426" w:rsidRPr="00C61645">
        <w:rPr>
          <w:b/>
          <w:color w:val="auto"/>
        </w:rPr>
        <w:fldChar w:fldCharType="end"/>
      </w:r>
      <w:r w:rsidRPr="00C61645">
        <w:rPr>
          <w:b/>
          <w:color w:val="auto"/>
        </w:rPr>
        <w:t>.</w:t>
      </w:r>
    </w:p>
    <w:p w14:paraId="2D1BC508" w14:textId="34A23069" w:rsidR="00084EF0" w:rsidRPr="00C61645" w:rsidRDefault="002A38ED" w:rsidP="006C7FC7">
      <w:pPr>
        <w:pStyle w:val="FragestellungDossier"/>
        <w:keepNext/>
        <w:keepLines/>
        <w:rPr>
          <w:color w:val="auto"/>
        </w:rPr>
      </w:pPr>
      <w:r w:rsidRPr="00C61645">
        <w:rPr>
          <w:color w:val="auto"/>
        </w:rPr>
        <w:t>Geben Sie für den im vorliegenden Abschnitt präsentierten Endpunkt einen Überblick über die in den Studien verfügbaren Vergleiche. Beispielhaft wäre folgende Darstellung denkbar:</w:t>
      </w:r>
    </w:p>
    <w:p w14:paraId="7527462A" w14:textId="18DB7833" w:rsidR="002A38ED" w:rsidRPr="00C61645" w:rsidRDefault="002A38ED" w:rsidP="0027629B">
      <w:pPr>
        <w:pStyle w:val="Tabelle-BeschriftungDossier"/>
        <w:jc w:val="both"/>
        <w:rPr>
          <w:color w:val="auto"/>
        </w:rPr>
      </w:pPr>
      <w:bookmarkStart w:id="156" w:name="_Toc201140150"/>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17</w:t>
      </w:r>
      <w:r w:rsidR="00BB4424" w:rsidRPr="00C61645">
        <w:rPr>
          <w:noProof/>
          <w:color w:val="auto"/>
        </w:rPr>
        <w:fldChar w:fldCharType="end"/>
      </w:r>
      <w:r w:rsidRPr="00C61645">
        <w:rPr>
          <w:color w:val="auto"/>
        </w:rPr>
        <w:t>: Zusammenfassung der verfügbaren Vergleiche in den Studien, die für den indirekten Vergleich herangezogen wurden</w:t>
      </w:r>
      <w:bookmarkEnd w:id="156"/>
    </w:p>
    <w:tbl>
      <w:tblPr>
        <w:tblW w:w="907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
        <w:gridCol w:w="1755"/>
        <w:gridCol w:w="1559"/>
        <w:gridCol w:w="1559"/>
        <w:gridCol w:w="1559"/>
        <w:gridCol w:w="1560"/>
      </w:tblGrid>
      <w:tr w:rsidR="00C61645" w:rsidRPr="00C61645" w14:paraId="13F10396" w14:textId="77777777" w:rsidTr="00D51BB7">
        <w:tc>
          <w:tcPr>
            <w:tcW w:w="1080" w:type="dxa"/>
            <w:tcBorders>
              <w:top w:val="single" w:sz="4" w:space="0" w:color="auto"/>
              <w:bottom w:val="single" w:sz="4" w:space="0" w:color="auto"/>
            </w:tcBorders>
          </w:tcPr>
          <w:p w14:paraId="7EBBAD05" w14:textId="77777777" w:rsidR="002A38ED" w:rsidRPr="00C61645" w:rsidRDefault="002A38ED" w:rsidP="00EB66C0">
            <w:pPr>
              <w:pStyle w:val="TabelleSpaltenberschrift10PtDossier"/>
              <w:rPr>
                <w:color w:val="auto"/>
              </w:rPr>
            </w:pPr>
            <w:r w:rsidRPr="00C61645">
              <w:rPr>
                <w:color w:val="auto"/>
              </w:rPr>
              <w:t>Anzahl Studien</w:t>
            </w:r>
          </w:p>
        </w:tc>
        <w:tc>
          <w:tcPr>
            <w:tcW w:w="1755" w:type="dxa"/>
            <w:tcBorders>
              <w:top w:val="single" w:sz="4" w:space="0" w:color="auto"/>
              <w:bottom w:val="single" w:sz="4" w:space="0" w:color="auto"/>
            </w:tcBorders>
          </w:tcPr>
          <w:p w14:paraId="00E98B16" w14:textId="77777777" w:rsidR="002A38ED" w:rsidRPr="00C61645" w:rsidRDefault="002A38ED" w:rsidP="00384CD5">
            <w:pPr>
              <w:pStyle w:val="TabelleSpaltenberschrift10PtDossier"/>
              <w:rPr>
                <w:color w:val="auto"/>
              </w:rPr>
            </w:pPr>
            <w:r w:rsidRPr="00C61645">
              <w:rPr>
                <w:color w:val="auto"/>
              </w:rPr>
              <w:t>Studie</w:t>
            </w:r>
          </w:p>
        </w:tc>
        <w:tc>
          <w:tcPr>
            <w:tcW w:w="1559" w:type="dxa"/>
            <w:tcBorders>
              <w:top w:val="single" w:sz="4" w:space="0" w:color="auto"/>
              <w:bottom w:val="single" w:sz="4" w:space="0" w:color="auto"/>
            </w:tcBorders>
          </w:tcPr>
          <w:p w14:paraId="1A897E9F" w14:textId="77777777" w:rsidR="002A38ED" w:rsidRPr="00C61645" w:rsidRDefault="002A38ED" w:rsidP="00EB66C0">
            <w:pPr>
              <w:pStyle w:val="TabelleSpaltenberschrift10PtDossier"/>
              <w:jc w:val="center"/>
              <w:rPr>
                <w:color w:val="auto"/>
              </w:rPr>
            </w:pPr>
            <w:r w:rsidRPr="00C61645">
              <w:rPr>
                <w:color w:val="auto"/>
              </w:rPr>
              <w:t>Intervention</w:t>
            </w:r>
          </w:p>
        </w:tc>
        <w:tc>
          <w:tcPr>
            <w:tcW w:w="1559" w:type="dxa"/>
            <w:tcBorders>
              <w:top w:val="single" w:sz="4" w:space="0" w:color="auto"/>
              <w:bottom w:val="single" w:sz="4" w:space="0" w:color="auto"/>
            </w:tcBorders>
          </w:tcPr>
          <w:p w14:paraId="27CB5303" w14:textId="77777777" w:rsidR="002A38ED" w:rsidRPr="00C61645" w:rsidRDefault="002A38ED" w:rsidP="00EB66C0">
            <w:pPr>
              <w:pStyle w:val="TabelleSpaltenberschrift10PtDossier"/>
              <w:jc w:val="center"/>
              <w:rPr>
                <w:color w:val="auto"/>
              </w:rPr>
            </w:pPr>
            <w:r w:rsidRPr="00C61645">
              <w:rPr>
                <w:color w:val="auto"/>
              </w:rPr>
              <w:t>&lt;Vergleichs</w:t>
            </w:r>
            <w:r w:rsidRPr="00C61645">
              <w:rPr>
                <w:color w:val="auto"/>
              </w:rPr>
              <w:softHyphen/>
              <w:t>therapie 1&gt;</w:t>
            </w:r>
          </w:p>
        </w:tc>
        <w:tc>
          <w:tcPr>
            <w:tcW w:w="1559" w:type="dxa"/>
            <w:tcBorders>
              <w:top w:val="single" w:sz="4" w:space="0" w:color="auto"/>
              <w:bottom w:val="single" w:sz="4" w:space="0" w:color="auto"/>
            </w:tcBorders>
          </w:tcPr>
          <w:p w14:paraId="3E3C5060" w14:textId="77777777" w:rsidR="002A38ED" w:rsidRPr="00C61645" w:rsidRDefault="002A38ED" w:rsidP="00EB66C0">
            <w:pPr>
              <w:pStyle w:val="TabelleSpaltenberschrift10PtDossier"/>
              <w:jc w:val="center"/>
              <w:rPr>
                <w:color w:val="auto"/>
              </w:rPr>
            </w:pPr>
            <w:r w:rsidRPr="00C61645">
              <w:rPr>
                <w:color w:val="auto"/>
              </w:rPr>
              <w:t>&lt;Vergleichs</w:t>
            </w:r>
            <w:r w:rsidRPr="00C61645">
              <w:rPr>
                <w:color w:val="auto"/>
              </w:rPr>
              <w:softHyphen/>
              <w:t>therapie 2&gt;</w:t>
            </w:r>
          </w:p>
        </w:tc>
        <w:tc>
          <w:tcPr>
            <w:tcW w:w="1560" w:type="dxa"/>
            <w:tcBorders>
              <w:top w:val="single" w:sz="4" w:space="0" w:color="auto"/>
              <w:bottom w:val="single" w:sz="4" w:space="0" w:color="auto"/>
            </w:tcBorders>
          </w:tcPr>
          <w:p w14:paraId="2AE45080" w14:textId="77777777" w:rsidR="002A38ED" w:rsidRPr="00C61645" w:rsidRDefault="002A38ED" w:rsidP="00EB66C0">
            <w:pPr>
              <w:pStyle w:val="TabelleSpaltenberschrift10PtDossier"/>
              <w:jc w:val="center"/>
              <w:rPr>
                <w:color w:val="auto"/>
              </w:rPr>
            </w:pPr>
            <w:r w:rsidRPr="00C61645">
              <w:rPr>
                <w:color w:val="auto"/>
              </w:rPr>
              <w:t>&lt;Vergleichs</w:t>
            </w:r>
            <w:r w:rsidRPr="00C61645">
              <w:rPr>
                <w:color w:val="auto"/>
              </w:rPr>
              <w:softHyphen/>
              <w:t>therapie 3&gt;</w:t>
            </w:r>
          </w:p>
        </w:tc>
      </w:tr>
      <w:tr w:rsidR="00C61645" w:rsidRPr="00C61645" w14:paraId="45C3E9D8" w14:textId="77777777" w:rsidTr="00D51BB7">
        <w:tc>
          <w:tcPr>
            <w:tcW w:w="1080" w:type="dxa"/>
            <w:tcBorders>
              <w:top w:val="single" w:sz="4" w:space="0" w:color="auto"/>
              <w:bottom w:val="single" w:sz="4" w:space="0" w:color="auto"/>
            </w:tcBorders>
          </w:tcPr>
          <w:p w14:paraId="2023571A" w14:textId="77777777" w:rsidR="002A38ED" w:rsidRPr="00C61645" w:rsidRDefault="002A38ED" w:rsidP="00EB66C0">
            <w:pPr>
              <w:pStyle w:val="TabelleInhalt10PtDossier"/>
              <w:rPr>
                <w:color w:val="auto"/>
              </w:rPr>
            </w:pPr>
            <w:r w:rsidRPr="00C61645">
              <w:rPr>
                <w:color w:val="auto"/>
              </w:rPr>
              <w:t>1</w:t>
            </w:r>
          </w:p>
        </w:tc>
        <w:tc>
          <w:tcPr>
            <w:tcW w:w="1755" w:type="dxa"/>
            <w:tcBorders>
              <w:top w:val="single" w:sz="4" w:space="0" w:color="auto"/>
              <w:bottom w:val="single" w:sz="4" w:space="0" w:color="auto"/>
            </w:tcBorders>
          </w:tcPr>
          <w:p w14:paraId="06D15079" w14:textId="77777777" w:rsidR="002A38ED" w:rsidRPr="00C61645" w:rsidRDefault="002A38ED" w:rsidP="00EB66C0">
            <w:pPr>
              <w:pStyle w:val="TabelleInhalt10PtDossier"/>
              <w:rPr>
                <w:color w:val="auto"/>
              </w:rPr>
            </w:pPr>
            <w:r w:rsidRPr="00C61645">
              <w:rPr>
                <w:color w:val="auto"/>
              </w:rPr>
              <w:t>&lt;Studie 1&gt;</w:t>
            </w:r>
          </w:p>
        </w:tc>
        <w:tc>
          <w:tcPr>
            <w:tcW w:w="1559" w:type="dxa"/>
            <w:tcBorders>
              <w:top w:val="single" w:sz="4" w:space="0" w:color="auto"/>
              <w:bottom w:val="single" w:sz="4" w:space="0" w:color="auto"/>
            </w:tcBorders>
            <w:vAlign w:val="center"/>
          </w:tcPr>
          <w:p w14:paraId="2708E523" w14:textId="77777777" w:rsidR="002A38ED" w:rsidRPr="00C61645" w:rsidRDefault="002A38ED" w:rsidP="00EB66C0">
            <w:pPr>
              <w:pStyle w:val="TabelleInhalt10PtDossier"/>
              <w:jc w:val="center"/>
              <w:rPr>
                <w:color w:val="auto"/>
              </w:rPr>
            </w:pPr>
            <w:r w:rsidRPr="00C61645">
              <w:rPr>
                <w:color w:val="auto"/>
              </w:rPr>
              <w:t>●</w:t>
            </w:r>
          </w:p>
        </w:tc>
        <w:tc>
          <w:tcPr>
            <w:tcW w:w="1559" w:type="dxa"/>
            <w:tcBorders>
              <w:top w:val="single" w:sz="4" w:space="0" w:color="auto"/>
              <w:bottom w:val="single" w:sz="4" w:space="0" w:color="auto"/>
            </w:tcBorders>
            <w:vAlign w:val="center"/>
          </w:tcPr>
          <w:p w14:paraId="1B4B2584" w14:textId="77777777" w:rsidR="002A38ED" w:rsidRPr="00C61645" w:rsidRDefault="002A38ED" w:rsidP="00EB66C0">
            <w:pPr>
              <w:pStyle w:val="TabelleInhalt10PtDossier"/>
              <w:jc w:val="center"/>
              <w:rPr>
                <w:color w:val="auto"/>
              </w:rPr>
            </w:pPr>
          </w:p>
        </w:tc>
        <w:tc>
          <w:tcPr>
            <w:tcW w:w="1559" w:type="dxa"/>
            <w:tcBorders>
              <w:top w:val="single" w:sz="4" w:space="0" w:color="auto"/>
              <w:bottom w:val="single" w:sz="4" w:space="0" w:color="auto"/>
            </w:tcBorders>
            <w:vAlign w:val="center"/>
          </w:tcPr>
          <w:p w14:paraId="2CEAFC77" w14:textId="77777777" w:rsidR="002A38ED" w:rsidRPr="00C61645" w:rsidRDefault="009E79E1" w:rsidP="00EB66C0">
            <w:pPr>
              <w:pStyle w:val="TabelleInhalt10PtDossier"/>
              <w:jc w:val="center"/>
              <w:rPr>
                <w:color w:val="auto"/>
              </w:rPr>
            </w:pPr>
            <w:r w:rsidRPr="00C61645">
              <w:rPr>
                <w:color w:val="auto"/>
              </w:rPr>
              <w:t>●</w:t>
            </w:r>
          </w:p>
        </w:tc>
        <w:tc>
          <w:tcPr>
            <w:tcW w:w="1560" w:type="dxa"/>
            <w:tcBorders>
              <w:top w:val="single" w:sz="4" w:space="0" w:color="auto"/>
              <w:bottom w:val="single" w:sz="4" w:space="0" w:color="auto"/>
            </w:tcBorders>
            <w:vAlign w:val="center"/>
          </w:tcPr>
          <w:p w14:paraId="4DE42DF5" w14:textId="77777777" w:rsidR="002A38ED" w:rsidRPr="00C61645" w:rsidRDefault="009E79E1" w:rsidP="00EB66C0">
            <w:pPr>
              <w:pStyle w:val="TabelleInhalt10PtDossier"/>
              <w:jc w:val="center"/>
              <w:rPr>
                <w:color w:val="auto"/>
              </w:rPr>
            </w:pPr>
            <w:r w:rsidRPr="00C61645">
              <w:rPr>
                <w:color w:val="auto"/>
              </w:rPr>
              <w:t>●</w:t>
            </w:r>
          </w:p>
        </w:tc>
      </w:tr>
      <w:tr w:rsidR="00C61645" w:rsidRPr="00C61645" w14:paraId="31363C6E" w14:textId="77777777" w:rsidTr="00D51BB7">
        <w:tc>
          <w:tcPr>
            <w:tcW w:w="1080" w:type="dxa"/>
            <w:tcBorders>
              <w:top w:val="single" w:sz="4" w:space="0" w:color="auto"/>
              <w:bottom w:val="single" w:sz="4" w:space="0" w:color="auto"/>
            </w:tcBorders>
          </w:tcPr>
          <w:p w14:paraId="07EED525" w14:textId="77777777" w:rsidR="002A38ED" w:rsidRPr="00C61645" w:rsidRDefault="002A38ED" w:rsidP="00EB66C0">
            <w:pPr>
              <w:pStyle w:val="TabelleInhalt10PtDossier"/>
              <w:rPr>
                <w:color w:val="auto"/>
              </w:rPr>
            </w:pPr>
            <w:r w:rsidRPr="00C61645">
              <w:rPr>
                <w:color w:val="auto"/>
              </w:rPr>
              <w:t>2</w:t>
            </w:r>
          </w:p>
        </w:tc>
        <w:tc>
          <w:tcPr>
            <w:tcW w:w="1755" w:type="dxa"/>
            <w:tcBorders>
              <w:top w:val="single" w:sz="4" w:space="0" w:color="auto"/>
              <w:bottom w:val="single" w:sz="4" w:space="0" w:color="auto"/>
            </w:tcBorders>
          </w:tcPr>
          <w:p w14:paraId="70739F77" w14:textId="77777777" w:rsidR="002A38ED" w:rsidRPr="00C61645" w:rsidRDefault="002A38ED" w:rsidP="00EB66C0">
            <w:pPr>
              <w:pStyle w:val="TabelleInhalt10PtDossier"/>
              <w:rPr>
                <w:color w:val="auto"/>
              </w:rPr>
            </w:pPr>
            <w:r w:rsidRPr="00C61645">
              <w:rPr>
                <w:color w:val="auto"/>
              </w:rPr>
              <w:t>&lt;Studie 2&gt;</w:t>
            </w:r>
          </w:p>
          <w:p w14:paraId="1EB98CD2" w14:textId="77777777" w:rsidR="002A38ED" w:rsidRPr="00C61645" w:rsidRDefault="002A38ED" w:rsidP="00EB66C0">
            <w:pPr>
              <w:pStyle w:val="TabelleInhalt10PtDossier"/>
              <w:rPr>
                <w:color w:val="auto"/>
              </w:rPr>
            </w:pPr>
            <w:r w:rsidRPr="00C61645">
              <w:rPr>
                <w:color w:val="auto"/>
              </w:rPr>
              <w:t>&lt;Studie 3&gt;</w:t>
            </w:r>
          </w:p>
        </w:tc>
        <w:tc>
          <w:tcPr>
            <w:tcW w:w="1559" w:type="dxa"/>
            <w:tcBorders>
              <w:top w:val="single" w:sz="4" w:space="0" w:color="auto"/>
              <w:bottom w:val="single" w:sz="4" w:space="0" w:color="auto"/>
            </w:tcBorders>
            <w:vAlign w:val="center"/>
          </w:tcPr>
          <w:p w14:paraId="4F5C200A" w14:textId="77777777" w:rsidR="002A38ED" w:rsidRPr="00C61645" w:rsidRDefault="00CF6B5A" w:rsidP="00EB66C0">
            <w:pPr>
              <w:pStyle w:val="TabelleInhalt10PtDossier"/>
              <w:jc w:val="center"/>
              <w:rPr>
                <w:color w:val="auto"/>
              </w:rPr>
            </w:pPr>
            <w:r w:rsidRPr="00C61645">
              <w:rPr>
                <w:color w:val="auto"/>
              </w:rPr>
              <w:t>●</w:t>
            </w:r>
          </w:p>
          <w:p w14:paraId="1C4611FA" w14:textId="77777777" w:rsidR="002A38ED" w:rsidRPr="00C61645" w:rsidRDefault="002A38ED" w:rsidP="00EB66C0">
            <w:pPr>
              <w:pStyle w:val="TabelleInhalt10PtDossier"/>
              <w:jc w:val="center"/>
              <w:rPr>
                <w:color w:val="auto"/>
              </w:rPr>
            </w:pPr>
            <w:r w:rsidRPr="00C61645">
              <w:rPr>
                <w:color w:val="auto"/>
              </w:rPr>
              <w:t>●</w:t>
            </w:r>
          </w:p>
        </w:tc>
        <w:tc>
          <w:tcPr>
            <w:tcW w:w="1559" w:type="dxa"/>
            <w:tcBorders>
              <w:top w:val="single" w:sz="4" w:space="0" w:color="auto"/>
              <w:bottom w:val="single" w:sz="4" w:space="0" w:color="auto"/>
            </w:tcBorders>
            <w:vAlign w:val="center"/>
          </w:tcPr>
          <w:p w14:paraId="472C5E57" w14:textId="77777777" w:rsidR="002A38ED" w:rsidRPr="00C61645" w:rsidRDefault="002A38ED" w:rsidP="00CF6B5A">
            <w:pPr>
              <w:pStyle w:val="TabelleInhalt10PtDossier"/>
              <w:jc w:val="center"/>
              <w:rPr>
                <w:color w:val="auto"/>
              </w:rPr>
            </w:pPr>
          </w:p>
        </w:tc>
        <w:tc>
          <w:tcPr>
            <w:tcW w:w="1559" w:type="dxa"/>
            <w:tcBorders>
              <w:top w:val="single" w:sz="4" w:space="0" w:color="auto"/>
              <w:bottom w:val="single" w:sz="4" w:space="0" w:color="auto"/>
            </w:tcBorders>
            <w:vAlign w:val="center"/>
          </w:tcPr>
          <w:p w14:paraId="0C2C0421" w14:textId="77777777" w:rsidR="00CF6B5A" w:rsidRPr="00C61645" w:rsidRDefault="00CF6B5A" w:rsidP="00CF6B5A">
            <w:pPr>
              <w:pStyle w:val="TabelleInhalt10PtDossier"/>
              <w:jc w:val="center"/>
              <w:rPr>
                <w:color w:val="auto"/>
              </w:rPr>
            </w:pPr>
            <w:r w:rsidRPr="00C61645">
              <w:rPr>
                <w:color w:val="auto"/>
              </w:rPr>
              <w:t>●</w:t>
            </w:r>
          </w:p>
          <w:p w14:paraId="0FA71545" w14:textId="77777777" w:rsidR="002A38ED" w:rsidRPr="00C61645" w:rsidRDefault="00CF6B5A" w:rsidP="00CF6B5A">
            <w:pPr>
              <w:pStyle w:val="TabelleInhalt10PtDossier"/>
              <w:jc w:val="center"/>
              <w:rPr>
                <w:color w:val="auto"/>
              </w:rPr>
            </w:pPr>
            <w:r w:rsidRPr="00C61645">
              <w:rPr>
                <w:color w:val="auto"/>
              </w:rPr>
              <w:t>●</w:t>
            </w:r>
          </w:p>
        </w:tc>
        <w:tc>
          <w:tcPr>
            <w:tcW w:w="1560" w:type="dxa"/>
            <w:tcBorders>
              <w:top w:val="single" w:sz="4" w:space="0" w:color="auto"/>
              <w:bottom w:val="single" w:sz="4" w:space="0" w:color="auto"/>
            </w:tcBorders>
            <w:vAlign w:val="center"/>
          </w:tcPr>
          <w:p w14:paraId="17E7C326" w14:textId="77777777" w:rsidR="002A38ED" w:rsidRPr="00C61645" w:rsidRDefault="002A38ED" w:rsidP="00EB66C0">
            <w:pPr>
              <w:pStyle w:val="TabelleInhalt10PtDossier"/>
              <w:jc w:val="center"/>
              <w:rPr>
                <w:color w:val="auto"/>
              </w:rPr>
            </w:pPr>
          </w:p>
        </w:tc>
      </w:tr>
      <w:tr w:rsidR="00C61645" w:rsidRPr="00C61645" w14:paraId="621CB128" w14:textId="77777777" w:rsidTr="00D51BB7">
        <w:tc>
          <w:tcPr>
            <w:tcW w:w="1080" w:type="dxa"/>
            <w:tcBorders>
              <w:top w:val="single" w:sz="4" w:space="0" w:color="auto"/>
              <w:bottom w:val="single" w:sz="4" w:space="0" w:color="auto"/>
            </w:tcBorders>
          </w:tcPr>
          <w:p w14:paraId="08B92793" w14:textId="77777777" w:rsidR="002A38ED" w:rsidRPr="00C61645" w:rsidRDefault="002A38ED" w:rsidP="00EB66C0">
            <w:pPr>
              <w:pStyle w:val="TabelleInhalt10PtDossier"/>
              <w:rPr>
                <w:color w:val="auto"/>
              </w:rPr>
            </w:pPr>
            <w:r w:rsidRPr="00C61645">
              <w:rPr>
                <w:color w:val="auto"/>
              </w:rPr>
              <w:t>1</w:t>
            </w:r>
          </w:p>
        </w:tc>
        <w:tc>
          <w:tcPr>
            <w:tcW w:w="1755" w:type="dxa"/>
            <w:tcBorders>
              <w:top w:val="single" w:sz="4" w:space="0" w:color="auto"/>
              <w:bottom w:val="single" w:sz="4" w:space="0" w:color="auto"/>
            </w:tcBorders>
          </w:tcPr>
          <w:p w14:paraId="422FDD30" w14:textId="77777777" w:rsidR="002A38ED" w:rsidRPr="00C61645" w:rsidRDefault="002A38ED" w:rsidP="00EB66C0">
            <w:pPr>
              <w:pStyle w:val="TabelleInhalt10PtDossier"/>
              <w:rPr>
                <w:color w:val="auto"/>
              </w:rPr>
            </w:pPr>
            <w:r w:rsidRPr="00C61645">
              <w:rPr>
                <w:color w:val="auto"/>
              </w:rPr>
              <w:t>&lt;Studie 4&gt;</w:t>
            </w:r>
          </w:p>
        </w:tc>
        <w:tc>
          <w:tcPr>
            <w:tcW w:w="1559" w:type="dxa"/>
            <w:tcBorders>
              <w:top w:val="single" w:sz="4" w:space="0" w:color="auto"/>
              <w:bottom w:val="single" w:sz="4" w:space="0" w:color="auto"/>
            </w:tcBorders>
            <w:vAlign w:val="center"/>
          </w:tcPr>
          <w:p w14:paraId="4145496A" w14:textId="77777777" w:rsidR="002A38ED" w:rsidRPr="00C61645" w:rsidRDefault="002A38ED" w:rsidP="00EB66C0">
            <w:pPr>
              <w:pStyle w:val="TabelleInhalt10PtDossier"/>
              <w:jc w:val="center"/>
              <w:rPr>
                <w:color w:val="auto"/>
              </w:rPr>
            </w:pPr>
          </w:p>
        </w:tc>
        <w:tc>
          <w:tcPr>
            <w:tcW w:w="1559" w:type="dxa"/>
            <w:tcBorders>
              <w:top w:val="single" w:sz="4" w:space="0" w:color="auto"/>
              <w:bottom w:val="single" w:sz="4" w:space="0" w:color="auto"/>
            </w:tcBorders>
            <w:vAlign w:val="center"/>
          </w:tcPr>
          <w:p w14:paraId="1A1E2C38" w14:textId="77777777" w:rsidR="002A38ED" w:rsidRPr="00C61645" w:rsidRDefault="002A38ED" w:rsidP="00EB66C0">
            <w:pPr>
              <w:pStyle w:val="TabelleInhalt10PtDossier"/>
              <w:jc w:val="center"/>
              <w:rPr>
                <w:color w:val="auto"/>
              </w:rPr>
            </w:pPr>
            <w:r w:rsidRPr="00C61645">
              <w:rPr>
                <w:color w:val="auto"/>
              </w:rPr>
              <w:t>●</w:t>
            </w:r>
          </w:p>
        </w:tc>
        <w:tc>
          <w:tcPr>
            <w:tcW w:w="1559" w:type="dxa"/>
            <w:tcBorders>
              <w:top w:val="single" w:sz="4" w:space="0" w:color="auto"/>
              <w:bottom w:val="single" w:sz="4" w:space="0" w:color="auto"/>
            </w:tcBorders>
            <w:vAlign w:val="center"/>
          </w:tcPr>
          <w:p w14:paraId="1293297A" w14:textId="77777777" w:rsidR="002A38ED" w:rsidRPr="00C61645" w:rsidRDefault="00CF6B5A" w:rsidP="00EB66C0">
            <w:pPr>
              <w:pStyle w:val="TabelleInhalt10PtDossier"/>
              <w:jc w:val="center"/>
              <w:rPr>
                <w:color w:val="auto"/>
              </w:rPr>
            </w:pPr>
            <w:r w:rsidRPr="00C61645">
              <w:rPr>
                <w:color w:val="auto"/>
              </w:rPr>
              <w:t>●</w:t>
            </w:r>
          </w:p>
        </w:tc>
        <w:tc>
          <w:tcPr>
            <w:tcW w:w="1560" w:type="dxa"/>
            <w:tcBorders>
              <w:top w:val="single" w:sz="4" w:space="0" w:color="auto"/>
              <w:bottom w:val="single" w:sz="4" w:space="0" w:color="auto"/>
            </w:tcBorders>
            <w:vAlign w:val="center"/>
          </w:tcPr>
          <w:p w14:paraId="32AAEB96" w14:textId="77777777" w:rsidR="002A38ED" w:rsidRPr="00C61645" w:rsidRDefault="009E79E1" w:rsidP="00EB66C0">
            <w:pPr>
              <w:pStyle w:val="TabelleInhalt10PtDossier"/>
              <w:jc w:val="center"/>
              <w:rPr>
                <w:color w:val="auto"/>
              </w:rPr>
            </w:pPr>
            <w:r w:rsidRPr="00C61645">
              <w:rPr>
                <w:color w:val="auto"/>
              </w:rPr>
              <w:t>●</w:t>
            </w:r>
          </w:p>
        </w:tc>
      </w:tr>
      <w:tr w:rsidR="00C61645" w:rsidRPr="00C61645" w14:paraId="3A3EF912" w14:textId="77777777" w:rsidTr="00D51BB7">
        <w:tc>
          <w:tcPr>
            <w:tcW w:w="1080" w:type="dxa"/>
            <w:tcBorders>
              <w:top w:val="single" w:sz="4" w:space="0" w:color="auto"/>
              <w:bottom w:val="single" w:sz="4" w:space="0" w:color="auto"/>
            </w:tcBorders>
          </w:tcPr>
          <w:p w14:paraId="01C5394E" w14:textId="63C9496D" w:rsidR="002A38ED" w:rsidRPr="00C61645" w:rsidRDefault="000B1DB7" w:rsidP="00EB66C0">
            <w:pPr>
              <w:pStyle w:val="TabelleInhalt10PtDossier"/>
              <w:rPr>
                <w:color w:val="auto"/>
              </w:rPr>
            </w:pPr>
            <w:r w:rsidRPr="00C61645">
              <w:rPr>
                <w:color w:val="auto"/>
              </w:rPr>
              <w:t>e</w:t>
            </w:r>
            <w:r w:rsidR="002A38ED" w:rsidRPr="00C61645">
              <w:rPr>
                <w:color w:val="auto"/>
              </w:rPr>
              <w:t>t</w:t>
            </w:r>
            <w:r w:rsidRPr="00C61645">
              <w:rPr>
                <w:color w:val="auto"/>
              </w:rPr>
              <w:t xml:space="preserve"> </w:t>
            </w:r>
            <w:proofErr w:type="spellStart"/>
            <w:r w:rsidRPr="00C61645">
              <w:rPr>
                <w:color w:val="auto"/>
              </w:rPr>
              <w:t>cetera</w:t>
            </w:r>
            <w:proofErr w:type="spellEnd"/>
          </w:p>
        </w:tc>
        <w:tc>
          <w:tcPr>
            <w:tcW w:w="1755" w:type="dxa"/>
            <w:tcBorders>
              <w:top w:val="single" w:sz="4" w:space="0" w:color="auto"/>
              <w:bottom w:val="single" w:sz="4" w:space="0" w:color="auto"/>
            </w:tcBorders>
          </w:tcPr>
          <w:p w14:paraId="06341CC9" w14:textId="3A18DF61" w:rsidR="002A38ED" w:rsidRPr="00C61645" w:rsidRDefault="000B1DB7" w:rsidP="00EB66C0">
            <w:pPr>
              <w:pStyle w:val="TabelleInhalt10PtDossier"/>
              <w:rPr>
                <w:color w:val="auto"/>
              </w:rPr>
            </w:pPr>
            <w:r w:rsidRPr="00C61645">
              <w:rPr>
                <w:color w:val="auto"/>
              </w:rPr>
              <w:t>e</w:t>
            </w:r>
            <w:r w:rsidR="002A38ED" w:rsidRPr="00C61645">
              <w:rPr>
                <w:color w:val="auto"/>
              </w:rPr>
              <w:t>t</w:t>
            </w:r>
            <w:r w:rsidRPr="00C61645">
              <w:rPr>
                <w:color w:val="auto"/>
              </w:rPr>
              <w:t xml:space="preserve"> </w:t>
            </w:r>
            <w:proofErr w:type="spellStart"/>
            <w:r w:rsidRPr="00C61645">
              <w:rPr>
                <w:color w:val="auto"/>
              </w:rPr>
              <w:t>cetera</w:t>
            </w:r>
            <w:proofErr w:type="spellEnd"/>
          </w:p>
        </w:tc>
        <w:tc>
          <w:tcPr>
            <w:tcW w:w="1559" w:type="dxa"/>
            <w:tcBorders>
              <w:top w:val="single" w:sz="4" w:space="0" w:color="auto"/>
              <w:bottom w:val="single" w:sz="4" w:space="0" w:color="auto"/>
            </w:tcBorders>
          </w:tcPr>
          <w:p w14:paraId="18410E63" w14:textId="5DFED489" w:rsidR="002A38ED" w:rsidRPr="00C61645" w:rsidRDefault="000B1DB7" w:rsidP="00EB66C0">
            <w:pPr>
              <w:pStyle w:val="TabelleInhalt10PtDossier"/>
              <w:jc w:val="center"/>
              <w:rPr>
                <w:color w:val="auto"/>
              </w:rPr>
            </w:pPr>
            <w:r w:rsidRPr="00C61645">
              <w:rPr>
                <w:color w:val="auto"/>
              </w:rPr>
              <w:t xml:space="preserve">et </w:t>
            </w:r>
            <w:proofErr w:type="spellStart"/>
            <w:r w:rsidRPr="00C61645">
              <w:rPr>
                <w:color w:val="auto"/>
              </w:rPr>
              <w:t>cetera</w:t>
            </w:r>
            <w:proofErr w:type="spellEnd"/>
          </w:p>
        </w:tc>
        <w:tc>
          <w:tcPr>
            <w:tcW w:w="1559" w:type="dxa"/>
            <w:tcBorders>
              <w:top w:val="single" w:sz="4" w:space="0" w:color="auto"/>
              <w:bottom w:val="single" w:sz="4" w:space="0" w:color="auto"/>
            </w:tcBorders>
          </w:tcPr>
          <w:p w14:paraId="12D19B63" w14:textId="05D88822" w:rsidR="002A38ED" w:rsidRPr="00C61645" w:rsidRDefault="000B1DB7" w:rsidP="00EB66C0">
            <w:pPr>
              <w:pStyle w:val="TabelleInhalt10PtDossier"/>
              <w:jc w:val="center"/>
              <w:rPr>
                <w:color w:val="auto"/>
              </w:rPr>
            </w:pPr>
            <w:r w:rsidRPr="00C61645">
              <w:rPr>
                <w:color w:val="auto"/>
              </w:rPr>
              <w:t>e</w:t>
            </w:r>
            <w:r w:rsidR="002A38ED" w:rsidRPr="00C61645">
              <w:rPr>
                <w:color w:val="auto"/>
              </w:rPr>
              <w:t>t</w:t>
            </w:r>
            <w:r w:rsidRPr="00C61645">
              <w:rPr>
                <w:color w:val="auto"/>
              </w:rPr>
              <w:t xml:space="preserve"> </w:t>
            </w:r>
            <w:proofErr w:type="spellStart"/>
            <w:r w:rsidRPr="00C61645">
              <w:rPr>
                <w:color w:val="auto"/>
              </w:rPr>
              <w:t>cetera</w:t>
            </w:r>
            <w:proofErr w:type="spellEnd"/>
          </w:p>
        </w:tc>
        <w:tc>
          <w:tcPr>
            <w:tcW w:w="1559" w:type="dxa"/>
            <w:tcBorders>
              <w:top w:val="single" w:sz="4" w:space="0" w:color="auto"/>
              <w:bottom w:val="single" w:sz="4" w:space="0" w:color="auto"/>
            </w:tcBorders>
          </w:tcPr>
          <w:p w14:paraId="0E42EEBC" w14:textId="77777777" w:rsidR="002A38ED" w:rsidRPr="00C61645" w:rsidRDefault="002A38ED" w:rsidP="00EB66C0">
            <w:pPr>
              <w:pStyle w:val="TabelleInhalt10PtDossier"/>
              <w:jc w:val="center"/>
              <w:rPr>
                <w:color w:val="auto"/>
              </w:rPr>
            </w:pPr>
          </w:p>
        </w:tc>
        <w:tc>
          <w:tcPr>
            <w:tcW w:w="1560" w:type="dxa"/>
            <w:tcBorders>
              <w:top w:val="single" w:sz="4" w:space="0" w:color="auto"/>
              <w:bottom w:val="single" w:sz="4" w:space="0" w:color="auto"/>
            </w:tcBorders>
          </w:tcPr>
          <w:p w14:paraId="38CD6240" w14:textId="77777777" w:rsidR="002A38ED" w:rsidRPr="00C61645" w:rsidRDefault="002A38ED" w:rsidP="00EB66C0">
            <w:pPr>
              <w:pStyle w:val="TabelleInhalt10PtDossier"/>
              <w:jc w:val="center"/>
              <w:rPr>
                <w:color w:val="auto"/>
              </w:rPr>
            </w:pPr>
          </w:p>
        </w:tc>
      </w:tr>
    </w:tbl>
    <w:p w14:paraId="3C88322A" w14:textId="2A8B8402" w:rsidR="002A38ED" w:rsidRPr="00C61645" w:rsidRDefault="002A38ED" w:rsidP="0027629B">
      <w:pPr>
        <w:pStyle w:val="FragestellungDossier"/>
        <w:spacing w:before="200"/>
        <w:rPr>
          <w:color w:val="auto"/>
        </w:rPr>
      </w:pPr>
      <w:r w:rsidRPr="00C61645">
        <w:rPr>
          <w:color w:val="auto"/>
        </w:rPr>
        <w:t>Stellen Sie zusätzlich die Netzwerkstruktur des indirekten Vergleichs grafisch dar.</w:t>
      </w:r>
    </w:p>
    <w:p w14:paraId="4554031D" w14:textId="2D892156" w:rsidR="00084EF0" w:rsidRPr="00C61645" w:rsidRDefault="00084EF0" w:rsidP="006C7FC7">
      <w:pPr>
        <w:pStyle w:val="FragestellungDossier"/>
        <w:rPr>
          <w:color w:val="auto"/>
        </w:rPr>
      </w:pPr>
      <w:r w:rsidRPr="00C61645">
        <w:rPr>
          <w:color w:val="auto"/>
        </w:rPr>
        <w:t xml:space="preserve">Sofern Informationen zur Netzwerkstruktur des indirekten Vergleichs im </w:t>
      </w:r>
      <w:r w:rsidR="00544AA0"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3A143F" w:rsidRPr="00C61645">
        <w:rPr>
          <w:color w:val="auto"/>
        </w:rPr>
        <w:t>EU-</w:t>
      </w:r>
      <w:r w:rsidRPr="00C61645">
        <w:rPr>
          <w:color w:val="auto"/>
        </w:rPr>
        <w:t>Dossiers zu verweisen.</w:t>
      </w:r>
    </w:p>
    <w:p w14:paraId="4FF9473B" w14:textId="77777777" w:rsidR="002A38ED" w:rsidRPr="00C61645" w:rsidRDefault="002A38ED" w:rsidP="00EB66C0">
      <w:pPr>
        <w:pStyle w:val="TextkrperDossier"/>
        <w:rPr>
          <w:color w:val="auto"/>
          <w:highlight w:val="lightGray"/>
        </w:rPr>
      </w:pPr>
      <w:r w:rsidRPr="00C61645">
        <w:rPr>
          <w:color w:val="auto"/>
          <w:highlight w:val="darkGray"/>
        </w:rPr>
        <w:t>&lt;&lt; Angaben des pharmazeutischen Unternehmers &gt;&gt;</w:t>
      </w:r>
    </w:p>
    <w:p w14:paraId="75BEADFB" w14:textId="5D8E676A" w:rsidR="002A38ED" w:rsidRPr="00C61645" w:rsidRDefault="002A38ED" w:rsidP="00946A9F">
      <w:pPr>
        <w:pStyle w:val="FragestellungDossier"/>
        <w:rPr>
          <w:color w:val="auto"/>
        </w:rPr>
      </w:pPr>
      <w:r w:rsidRPr="00C61645">
        <w:rPr>
          <w:color w:val="auto"/>
        </w:rPr>
        <w:t xml:space="preserve">Beschreiben Sie die Operationalisierung des Endpunkts für jede Studie in der folgenden Tabelle. Fügen Sie für jede Studie eine neue Zeile ein. </w:t>
      </w:r>
    </w:p>
    <w:p w14:paraId="13282E89" w14:textId="3281ED57" w:rsidR="00084EF0" w:rsidRPr="00C61645" w:rsidRDefault="00084EF0" w:rsidP="00084EF0">
      <w:pPr>
        <w:pStyle w:val="FragestellungDossier"/>
        <w:keepNext/>
        <w:keepLines/>
        <w:rPr>
          <w:color w:val="auto"/>
        </w:rPr>
      </w:pPr>
      <w:r w:rsidRPr="00C61645">
        <w:rPr>
          <w:color w:val="auto"/>
        </w:rPr>
        <w:t xml:space="preserve">Sofern Informationen zur Operationalisierung des </w:t>
      </w:r>
      <w:r w:rsidR="00544AA0" w:rsidRPr="00C61645">
        <w:rPr>
          <w:color w:val="auto"/>
        </w:rPr>
        <w:t xml:space="preserve">jeweiligen </w:t>
      </w:r>
      <w:r w:rsidRPr="00C61645">
        <w:rPr>
          <w:color w:val="auto"/>
        </w:rPr>
        <w:t xml:space="preserve">Endpunkts im </w:t>
      </w:r>
      <w:r w:rsidR="00544AA0"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3A143F" w:rsidRPr="00C61645">
        <w:rPr>
          <w:color w:val="auto"/>
        </w:rPr>
        <w:t>EU-</w:t>
      </w:r>
      <w:r w:rsidRPr="00C61645">
        <w:rPr>
          <w:color w:val="auto"/>
        </w:rPr>
        <w:t>Dossiers zu verweisen.</w:t>
      </w:r>
    </w:p>
    <w:p w14:paraId="2F2569CD" w14:textId="6222A31C" w:rsidR="002A38ED" w:rsidRPr="00C61645" w:rsidRDefault="002A38ED" w:rsidP="00946A9F">
      <w:pPr>
        <w:pStyle w:val="Tabelle-BeschriftungDossier"/>
        <w:rPr>
          <w:color w:val="auto"/>
        </w:rPr>
      </w:pPr>
      <w:bookmarkStart w:id="157" w:name="_Toc201140151"/>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18</w:t>
      </w:r>
      <w:r w:rsidR="00BB4424" w:rsidRPr="00C61645">
        <w:rPr>
          <w:noProof/>
          <w:color w:val="auto"/>
        </w:rPr>
        <w:fldChar w:fldCharType="end"/>
      </w:r>
      <w:r w:rsidRPr="00C61645">
        <w:rPr>
          <w:color w:val="auto"/>
        </w:rPr>
        <w:t>: Operationalisierung von &lt;Endpunkt xxx&gt;</w:t>
      </w:r>
      <w:bookmarkEnd w:id="157"/>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7938"/>
      </w:tblGrid>
      <w:tr w:rsidR="00C61645" w:rsidRPr="00C61645" w14:paraId="0230AB5D" w14:textId="77777777" w:rsidTr="00731261">
        <w:tc>
          <w:tcPr>
            <w:tcW w:w="1134" w:type="dxa"/>
            <w:tcBorders>
              <w:top w:val="single" w:sz="4" w:space="0" w:color="auto"/>
              <w:bottom w:val="single" w:sz="4" w:space="0" w:color="auto"/>
            </w:tcBorders>
          </w:tcPr>
          <w:p w14:paraId="49589B70" w14:textId="77777777" w:rsidR="002A38ED" w:rsidRPr="00C61645" w:rsidRDefault="002A38ED" w:rsidP="00731261">
            <w:pPr>
              <w:pStyle w:val="TabelleSpaltenberschrift10PtDossier"/>
              <w:rPr>
                <w:color w:val="auto"/>
              </w:rPr>
            </w:pPr>
            <w:r w:rsidRPr="00C61645">
              <w:rPr>
                <w:color w:val="auto"/>
              </w:rPr>
              <w:t>Studie</w:t>
            </w:r>
          </w:p>
        </w:tc>
        <w:tc>
          <w:tcPr>
            <w:tcW w:w="7938" w:type="dxa"/>
            <w:tcBorders>
              <w:top w:val="single" w:sz="4" w:space="0" w:color="auto"/>
              <w:bottom w:val="single" w:sz="4" w:space="0" w:color="auto"/>
            </w:tcBorders>
          </w:tcPr>
          <w:p w14:paraId="674FF9D7" w14:textId="77777777" w:rsidR="002A38ED" w:rsidRPr="00C61645" w:rsidRDefault="002A38ED" w:rsidP="00731261">
            <w:pPr>
              <w:pStyle w:val="TabelleSpaltenberschrift10PtDossier"/>
              <w:rPr>
                <w:color w:val="auto"/>
              </w:rPr>
            </w:pPr>
            <w:r w:rsidRPr="00C61645">
              <w:rPr>
                <w:color w:val="auto"/>
              </w:rPr>
              <w:t xml:space="preserve">Operationalisierung </w:t>
            </w:r>
          </w:p>
        </w:tc>
      </w:tr>
      <w:tr w:rsidR="00C61645" w:rsidRPr="00C61645" w14:paraId="1EE347E0" w14:textId="77777777" w:rsidTr="00731261">
        <w:tc>
          <w:tcPr>
            <w:tcW w:w="1134" w:type="dxa"/>
            <w:tcBorders>
              <w:top w:val="single" w:sz="4" w:space="0" w:color="auto"/>
              <w:bottom w:val="single" w:sz="4" w:space="0" w:color="auto"/>
            </w:tcBorders>
          </w:tcPr>
          <w:p w14:paraId="202AC4BC" w14:textId="77777777" w:rsidR="002A38ED" w:rsidRPr="00C61645" w:rsidRDefault="002A38ED" w:rsidP="00731261">
            <w:pPr>
              <w:pStyle w:val="TabelleInhalt10PtDossier"/>
              <w:rPr>
                <w:color w:val="auto"/>
                <w:lang w:val="da-DK"/>
              </w:rPr>
            </w:pPr>
            <w:r w:rsidRPr="00C61645">
              <w:rPr>
                <w:color w:val="auto"/>
                <w:lang w:val="da-DK"/>
              </w:rPr>
              <w:t>&lt;Studie 1&gt;</w:t>
            </w:r>
          </w:p>
        </w:tc>
        <w:tc>
          <w:tcPr>
            <w:tcW w:w="7938" w:type="dxa"/>
            <w:tcBorders>
              <w:top w:val="single" w:sz="4" w:space="0" w:color="auto"/>
              <w:bottom w:val="single" w:sz="4" w:space="0" w:color="auto"/>
            </w:tcBorders>
          </w:tcPr>
          <w:p w14:paraId="23CA31C0" w14:textId="77777777" w:rsidR="002A38ED" w:rsidRPr="00C61645" w:rsidRDefault="002A38ED" w:rsidP="00731261">
            <w:pPr>
              <w:pStyle w:val="TabelleInhalt10PtDossier"/>
              <w:rPr>
                <w:color w:val="auto"/>
              </w:rPr>
            </w:pPr>
          </w:p>
        </w:tc>
      </w:tr>
      <w:tr w:rsidR="002A38ED" w:rsidRPr="00C61645" w14:paraId="61D7CF31" w14:textId="77777777" w:rsidTr="00731261">
        <w:tc>
          <w:tcPr>
            <w:tcW w:w="1134" w:type="dxa"/>
            <w:tcBorders>
              <w:top w:val="single" w:sz="4" w:space="0" w:color="auto"/>
              <w:bottom w:val="single" w:sz="4" w:space="0" w:color="auto"/>
            </w:tcBorders>
          </w:tcPr>
          <w:p w14:paraId="10492DE6" w14:textId="77777777" w:rsidR="002A38ED" w:rsidRPr="00C61645" w:rsidRDefault="002A38ED" w:rsidP="00731261">
            <w:pPr>
              <w:pStyle w:val="TabelleInhalt10PtDossier"/>
              <w:rPr>
                <w:color w:val="auto"/>
              </w:rPr>
            </w:pPr>
          </w:p>
        </w:tc>
        <w:tc>
          <w:tcPr>
            <w:tcW w:w="7938" w:type="dxa"/>
            <w:tcBorders>
              <w:top w:val="single" w:sz="4" w:space="0" w:color="auto"/>
              <w:bottom w:val="single" w:sz="4" w:space="0" w:color="auto"/>
            </w:tcBorders>
          </w:tcPr>
          <w:p w14:paraId="62729C01" w14:textId="77777777" w:rsidR="002A38ED" w:rsidRPr="00C61645" w:rsidRDefault="002A38ED" w:rsidP="00731261">
            <w:pPr>
              <w:pStyle w:val="TabelleInhalt10PtDossier"/>
              <w:rPr>
                <w:color w:val="auto"/>
              </w:rPr>
            </w:pPr>
          </w:p>
        </w:tc>
      </w:tr>
    </w:tbl>
    <w:p w14:paraId="2F347C2B" w14:textId="77777777" w:rsidR="002A38ED" w:rsidRPr="00C61645" w:rsidRDefault="002A38ED" w:rsidP="00946A9F">
      <w:pPr>
        <w:pStyle w:val="TextkrperDossier"/>
        <w:rPr>
          <w:color w:val="auto"/>
        </w:rPr>
      </w:pPr>
    </w:p>
    <w:p w14:paraId="0B8C50A5" w14:textId="02297D41" w:rsidR="002A38ED" w:rsidRPr="00C61645" w:rsidRDefault="002A38ED" w:rsidP="00D100AF">
      <w:pPr>
        <w:pStyle w:val="FragestellungDossier"/>
        <w:rPr>
          <w:color w:val="auto"/>
        </w:rPr>
      </w:pPr>
      <w:r w:rsidRPr="00C61645">
        <w:rPr>
          <w:color w:val="auto"/>
        </w:rPr>
        <w:lastRenderedPageBreak/>
        <w:t xml:space="preserve">Bewerten Sie das Verzerrungspotenzial für den in diesem Abschnitt beschriebenen Endpunkt mithilfe des Bewertungsbogens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Pr="00C61645">
        <w:rPr>
          <w:color w:val="auto"/>
        </w:rPr>
        <w:t>. Fassen Sie die Bewertung mit den Angaben in der folgenden Tabelle zusammen. Fügen Sie für jede Studie eine neue Zeile ein.</w:t>
      </w:r>
    </w:p>
    <w:p w14:paraId="20FE874F" w14:textId="5F3DE5FE" w:rsidR="002A38ED" w:rsidRPr="00C61645" w:rsidRDefault="002A38ED" w:rsidP="00D100AF">
      <w:pPr>
        <w:pStyle w:val="FragestellungDossier"/>
        <w:rPr>
          <w:color w:val="auto"/>
        </w:rPr>
      </w:pPr>
      <w:r w:rsidRPr="00C61645">
        <w:rPr>
          <w:color w:val="auto"/>
        </w:rPr>
        <w:t xml:space="preserve">Dokumentieren Sie die Einschätzung für jede Studie mit einem Bewertungsbogen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00DB594C" w:rsidRPr="00C61645">
        <w:rPr>
          <w:color w:val="auto"/>
        </w:rPr>
        <w:t>.</w:t>
      </w:r>
    </w:p>
    <w:p w14:paraId="5F99B278" w14:textId="6F70EFC7" w:rsidR="002A38ED" w:rsidRPr="00C61645" w:rsidRDefault="002A38ED" w:rsidP="00EB66C0">
      <w:pPr>
        <w:pStyle w:val="Tabelle-BeschriftungDossier"/>
        <w:rPr>
          <w:color w:val="auto"/>
        </w:rPr>
      </w:pPr>
      <w:bookmarkStart w:id="158" w:name="_Toc201140152"/>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19</w:t>
      </w:r>
      <w:r w:rsidR="00BB4424" w:rsidRPr="00C61645">
        <w:rPr>
          <w:noProof/>
          <w:color w:val="auto"/>
        </w:rPr>
        <w:fldChar w:fldCharType="end"/>
      </w:r>
      <w:r w:rsidRPr="00C61645">
        <w:rPr>
          <w:color w:val="auto"/>
        </w:rPr>
        <w:t>: Bewertung des Verzerrungspotenzials für &lt;Endpunkt xxx&gt; in RCT für indirekte Vergleiche</w:t>
      </w:r>
      <w:bookmarkEnd w:id="1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620"/>
        <w:gridCol w:w="1230"/>
        <w:gridCol w:w="1230"/>
        <w:gridCol w:w="1230"/>
        <w:gridCol w:w="1230"/>
        <w:gridCol w:w="1230"/>
        <w:gridCol w:w="1302"/>
      </w:tblGrid>
      <w:tr w:rsidR="00C61645" w:rsidRPr="00C61645" w14:paraId="290788AE" w14:textId="77777777" w:rsidTr="00FE2A30">
        <w:trPr>
          <w:cantSplit/>
          <w:trHeight w:val="1976"/>
        </w:trPr>
        <w:tc>
          <w:tcPr>
            <w:tcW w:w="1620" w:type="dxa"/>
            <w:vAlign w:val="bottom"/>
          </w:tcPr>
          <w:p w14:paraId="26609E74" w14:textId="77777777" w:rsidR="002A38ED" w:rsidRPr="00C61645" w:rsidRDefault="002A38ED" w:rsidP="00EB66C0">
            <w:pPr>
              <w:pStyle w:val="TabelleSpaltenberschrift10PtDossier"/>
              <w:rPr>
                <w:color w:val="auto"/>
              </w:rPr>
            </w:pPr>
            <w:r w:rsidRPr="00C61645">
              <w:rPr>
                <w:color w:val="auto"/>
              </w:rPr>
              <w:t>Studie</w:t>
            </w:r>
          </w:p>
        </w:tc>
        <w:tc>
          <w:tcPr>
            <w:tcW w:w="1230" w:type="dxa"/>
            <w:textDirection w:val="btLr"/>
            <w:vAlign w:val="center"/>
          </w:tcPr>
          <w:p w14:paraId="63ABA174" w14:textId="77777777" w:rsidR="002A38ED" w:rsidRPr="00C61645" w:rsidRDefault="002A38ED" w:rsidP="00EB66C0">
            <w:pPr>
              <w:pStyle w:val="TabelleSpaltenberschrift10PtDossier"/>
              <w:rPr>
                <w:color w:val="auto"/>
              </w:rPr>
            </w:pPr>
            <w:r w:rsidRPr="00C61645">
              <w:rPr>
                <w:color w:val="auto"/>
              </w:rPr>
              <w:t>Verzerrungspotenzial auf Studienebene</w:t>
            </w:r>
          </w:p>
        </w:tc>
        <w:tc>
          <w:tcPr>
            <w:tcW w:w="1230" w:type="dxa"/>
            <w:textDirection w:val="btLr"/>
            <w:vAlign w:val="center"/>
          </w:tcPr>
          <w:p w14:paraId="4A5DCCC3" w14:textId="77777777" w:rsidR="002A38ED" w:rsidRPr="00C61645" w:rsidRDefault="002A38ED" w:rsidP="00EB66C0">
            <w:pPr>
              <w:pStyle w:val="TabelleSpaltenberschrift10PtDossier"/>
              <w:rPr>
                <w:color w:val="auto"/>
              </w:rPr>
            </w:pPr>
            <w:r w:rsidRPr="00C61645">
              <w:rPr>
                <w:color w:val="auto"/>
              </w:rPr>
              <w:t xml:space="preserve">Verblindung </w:t>
            </w:r>
            <w:proofErr w:type="spellStart"/>
            <w:r w:rsidRPr="00C61645">
              <w:rPr>
                <w:color w:val="auto"/>
              </w:rPr>
              <w:t>Endpunkterheber</w:t>
            </w:r>
            <w:proofErr w:type="spellEnd"/>
          </w:p>
        </w:tc>
        <w:tc>
          <w:tcPr>
            <w:tcW w:w="1230" w:type="dxa"/>
            <w:textDirection w:val="btLr"/>
            <w:vAlign w:val="center"/>
          </w:tcPr>
          <w:p w14:paraId="0B8524B8" w14:textId="77777777" w:rsidR="002A38ED" w:rsidRPr="00C61645" w:rsidRDefault="002A38ED" w:rsidP="00EB66C0">
            <w:pPr>
              <w:pStyle w:val="TabelleSpaltenberschrift10PtDossier"/>
              <w:rPr>
                <w:color w:val="auto"/>
              </w:rPr>
            </w:pPr>
            <w:r w:rsidRPr="00C61645">
              <w:rPr>
                <w:color w:val="auto"/>
              </w:rPr>
              <w:t>Adäquate Umsetzung des ITT-Prinzips</w:t>
            </w:r>
          </w:p>
        </w:tc>
        <w:tc>
          <w:tcPr>
            <w:tcW w:w="1230" w:type="dxa"/>
            <w:textDirection w:val="btLr"/>
            <w:vAlign w:val="center"/>
          </w:tcPr>
          <w:p w14:paraId="0DDE4C16" w14:textId="77777777" w:rsidR="002A38ED" w:rsidRPr="00C61645" w:rsidRDefault="00DD2915" w:rsidP="00DD2915">
            <w:pPr>
              <w:pStyle w:val="TabelleSpaltenberschrift10PtDossier"/>
              <w:rPr>
                <w:color w:val="auto"/>
              </w:rPr>
            </w:pPr>
            <w:r w:rsidRPr="00C61645">
              <w:rPr>
                <w:color w:val="auto"/>
              </w:rPr>
              <w:t>E</w:t>
            </w:r>
            <w:r w:rsidR="002A38ED" w:rsidRPr="00C61645">
              <w:rPr>
                <w:color w:val="auto"/>
              </w:rPr>
              <w:t>rgebnis</w:t>
            </w:r>
            <w:r w:rsidRPr="00C61645">
              <w:rPr>
                <w:color w:val="auto"/>
              </w:rPr>
              <w:t>unabhängige</w:t>
            </w:r>
            <w:r w:rsidR="002A38ED" w:rsidRPr="00C61645">
              <w:rPr>
                <w:color w:val="auto"/>
              </w:rPr>
              <w:t xml:space="preserve"> Berichterstattung</w:t>
            </w:r>
          </w:p>
        </w:tc>
        <w:tc>
          <w:tcPr>
            <w:tcW w:w="1230" w:type="dxa"/>
            <w:textDirection w:val="btLr"/>
            <w:vAlign w:val="center"/>
          </w:tcPr>
          <w:p w14:paraId="2419A609" w14:textId="77777777" w:rsidR="002A38ED" w:rsidRPr="00C61645" w:rsidRDefault="00DD2915" w:rsidP="00DD2915">
            <w:pPr>
              <w:pStyle w:val="TabelleSpaltenberschrift10PtDossier"/>
              <w:rPr>
                <w:color w:val="auto"/>
              </w:rPr>
            </w:pPr>
            <w:r w:rsidRPr="00C61645">
              <w:rPr>
                <w:color w:val="auto"/>
              </w:rPr>
              <w:t>Keine sonstigen Aspekte</w:t>
            </w:r>
          </w:p>
        </w:tc>
        <w:tc>
          <w:tcPr>
            <w:tcW w:w="1302" w:type="dxa"/>
            <w:textDirection w:val="btLr"/>
            <w:vAlign w:val="center"/>
          </w:tcPr>
          <w:p w14:paraId="07036A09" w14:textId="77777777" w:rsidR="002A38ED" w:rsidRPr="00C61645" w:rsidRDefault="002A38ED" w:rsidP="00EB66C0">
            <w:pPr>
              <w:pStyle w:val="TabelleSpaltenberschrift10PtDossier"/>
              <w:rPr>
                <w:color w:val="auto"/>
              </w:rPr>
            </w:pPr>
            <w:r w:rsidRPr="00C61645">
              <w:rPr>
                <w:color w:val="auto"/>
              </w:rPr>
              <w:t>Verzerrungspotenzial Endpunkt</w:t>
            </w:r>
          </w:p>
        </w:tc>
      </w:tr>
      <w:tr w:rsidR="00C61645" w:rsidRPr="00C61645" w14:paraId="2EDFEB4B" w14:textId="77777777" w:rsidTr="00FE2A30">
        <w:tc>
          <w:tcPr>
            <w:tcW w:w="1620" w:type="dxa"/>
            <w:vAlign w:val="bottom"/>
          </w:tcPr>
          <w:p w14:paraId="21133189" w14:textId="77777777" w:rsidR="002A38ED" w:rsidRPr="00C61645" w:rsidRDefault="002A38ED" w:rsidP="00EB66C0">
            <w:pPr>
              <w:pStyle w:val="TabelleInhalt10PtDossier"/>
              <w:rPr>
                <w:color w:val="auto"/>
              </w:rPr>
            </w:pPr>
            <w:r w:rsidRPr="00C61645">
              <w:rPr>
                <w:color w:val="auto"/>
              </w:rPr>
              <w:t>&lt;Studie 1&gt;</w:t>
            </w:r>
          </w:p>
        </w:tc>
        <w:tc>
          <w:tcPr>
            <w:tcW w:w="1230" w:type="dxa"/>
            <w:vAlign w:val="bottom"/>
          </w:tcPr>
          <w:p w14:paraId="786022B1" w14:textId="25022A7D" w:rsidR="002A38ED" w:rsidRPr="00C61645" w:rsidRDefault="002A38ED" w:rsidP="00EB66C0">
            <w:pPr>
              <w:pStyle w:val="TabelleInhalt10PtDossier"/>
              <w:jc w:val="center"/>
              <w:rPr>
                <w:color w:val="auto"/>
              </w:rPr>
            </w:pPr>
            <w:r w:rsidRPr="00C61645">
              <w:rPr>
                <w:color w:val="auto"/>
              </w:rPr>
              <w:t>&lt;hoch/</w:t>
            </w:r>
            <w:r w:rsidR="0027629B" w:rsidRPr="00C61645">
              <w:rPr>
                <w:color w:val="auto"/>
              </w:rPr>
              <w:br/>
            </w:r>
            <w:r w:rsidRPr="00C61645">
              <w:rPr>
                <w:color w:val="auto"/>
              </w:rPr>
              <w:t>niedrig&gt;</w:t>
            </w:r>
          </w:p>
        </w:tc>
        <w:tc>
          <w:tcPr>
            <w:tcW w:w="1230" w:type="dxa"/>
            <w:vAlign w:val="bottom"/>
          </w:tcPr>
          <w:p w14:paraId="1B1FDCE9" w14:textId="47BC4B3A" w:rsidR="002A38ED" w:rsidRPr="00C61645" w:rsidRDefault="002A38ED" w:rsidP="00EB66C0">
            <w:pPr>
              <w:pStyle w:val="TabelleInhalt10PtDossier"/>
              <w:jc w:val="center"/>
              <w:rPr>
                <w:color w:val="auto"/>
              </w:rPr>
            </w:pPr>
            <w:r w:rsidRPr="00C61645">
              <w:rPr>
                <w:color w:val="auto"/>
              </w:rPr>
              <w:t>&lt;ja/nein/</w:t>
            </w:r>
            <w:r w:rsidR="0027629B" w:rsidRPr="00C61645">
              <w:rPr>
                <w:color w:val="auto"/>
              </w:rPr>
              <w:br/>
            </w:r>
            <w:r w:rsidRPr="00C61645">
              <w:rPr>
                <w:color w:val="auto"/>
              </w:rPr>
              <w:t>unklar&gt;</w:t>
            </w:r>
          </w:p>
        </w:tc>
        <w:tc>
          <w:tcPr>
            <w:tcW w:w="1230" w:type="dxa"/>
            <w:vAlign w:val="bottom"/>
          </w:tcPr>
          <w:p w14:paraId="306A8CD2" w14:textId="4CE66230" w:rsidR="002A38ED" w:rsidRPr="00C61645" w:rsidRDefault="002A38ED" w:rsidP="00EB66C0">
            <w:pPr>
              <w:pStyle w:val="TabelleInhalt10PtDossier"/>
              <w:jc w:val="center"/>
              <w:rPr>
                <w:color w:val="auto"/>
              </w:rPr>
            </w:pPr>
            <w:r w:rsidRPr="00C61645">
              <w:rPr>
                <w:color w:val="auto"/>
              </w:rPr>
              <w:t>&lt;ja/nein/</w:t>
            </w:r>
            <w:r w:rsidR="0027629B" w:rsidRPr="00C61645">
              <w:rPr>
                <w:color w:val="auto"/>
              </w:rPr>
              <w:br/>
            </w:r>
            <w:r w:rsidRPr="00C61645">
              <w:rPr>
                <w:color w:val="auto"/>
              </w:rPr>
              <w:t>unklar&gt;</w:t>
            </w:r>
          </w:p>
        </w:tc>
        <w:tc>
          <w:tcPr>
            <w:tcW w:w="1230" w:type="dxa"/>
            <w:vAlign w:val="bottom"/>
          </w:tcPr>
          <w:p w14:paraId="02A91448" w14:textId="6FE81B98" w:rsidR="002A38ED" w:rsidRPr="00C61645" w:rsidRDefault="002A38ED" w:rsidP="00EB66C0">
            <w:pPr>
              <w:pStyle w:val="TabelleInhalt10PtDossier"/>
              <w:jc w:val="center"/>
              <w:rPr>
                <w:color w:val="auto"/>
              </w:rPr>
            </w:pPr>
            <w:r w:rsidRPr="00C61645">
              <w:rPr>
                <w:color w:val="auto"/>
              </w:rPr>
              <w:t>&lt;ja</w:t>
            </w:r>
            <w:r w:rsidR="0027629B" w:rsidRPr="00C61645">
              <w:rPr>
                <w:color w:val="auto"/>
              </w:rPr>
              <w:t>/</w:t>
            </w:r>
            <w:r w:rsidRPr="00C61645">
              <w:rPr>
                <w:color w:val="auto"/>
              </w:rPr>
              <w:t>nein/</w:t>
            </w:r>
            <w:r w:rsidR="0027629B" w:rsidRPr="00C61645">
              <w:rPr>
                <w:color w:val="auto"/>
              </w:rPr>
              <w:br/>
            </w:r>
            <w:r w:rsidRPr="00C61645">
              <w:rPr>
                <w:color w:val="auto"/>
              </w:rPr>
              <w:t>unklar&gt;</w:t>
            </w:r>
          </w:p>
        </w:tc>
        <w:tc>
          <w:tcPr>
            <w:tcW w:w="1230" w:type="dxa"/>
            <w:vAlign w:val="bottom"/>
          </w:tcPr>
          <w:p w14:paraId="2B7BC647" w14:textId="6BAEB204" w:rsidR="002A38ED" w:rsidRPr="00C61645" w:rsidRDefault="002A38ED" w:rsidP="00EB66C0">
            <w:pPr>
              <w:pStyle w:val="TabelleInhalt10PtDossier"/>
              <w:jc w:val="center"/>
              <w:rPr>
                <w:color w:val="auto"/>
              </w:rPr>
            </w:pPr>
            <w:r w:rsidRPr="00C61645">
              <w:rPr>
                <w:color w:val="auto"/>
              </w:rPr>
              <w:t>&lt;ja/</w:t>
            </w:r>
            <w:r w:rsidR="0027629B" w:rsidRPr="00C61645">
              <w:rPr>
                <w:color w:val="auto"/>
              </w:rPr>
              <w:br/>
            </w:r>
            <w:r w:rsidRPr="00C61645">
              <w:rPr>
                <w:color w:val="auto"/>
              </w:rPr>
              <w:t>nein&gt;</w:t>
            </w:r>
          </w:p>
        </w:tc>
        <w:tc>
          <w:tcPr>
            <w:tcW w:w="1302" w:type="dxa"/>
            <w:vAlign w:val="bottom"/>
          </w:tcPr>
          <w:p w14:paraId="46726D82" w14:textId="3B6609C6" w:rsidR="002A38ED" w:rsidRPr="00C61645" w:rsidRDefault="002A38ED" w:rsidP="00EB66C0">
            <w:pPr>
              <w:pStyle w:val="TabelleInhalt10PtDossier"/>
              <w:jc w:val="center"/>
              <w:rPr>
                <w:color w:val="auto"/>
              </w:rPr>
            </w:pPr>
            <w:r w:rsidRPr="00C61645">
              <w:rPr>
                <w:color w:val="auto"/>
              </w:rPr>
              <w:t>&lt;hoch/</w:t>
            </w:r>
            <w:r w:rsidR="0027629B" w:rsidRPr="00C61645">
              <w:rPr>
                <w:color w:val="auto"/>
              </w:rPr>
              <w:br/>
            </w:r>
            <w:r w:rsidRPr="00C61645">
              <w:rPr>
                <w:color w:val="auto"/>
              </w:rPr>
              <w:t>niedrig&gt;</w:t>
            </w:r>
          </w:p>
        </w:tc>
      </w:tr>
      <w:tr w:rsidR="00C61645" w:rsidRPr="00C61645" w14:paraId="0A6749C0" w14:textId="77777777" w:rsidTr="00FE2A30">
        <w:tc>
          <w:tcPr>
            <w:tcW w:w="1620" w:type="dxa"/>
            <w:vAlign w:val="bottom"/>
          </w:tcPr>
          <w:p w14:paraId="5F5278A2" w14:textId="77777777" w:rsidR="002A38ED" w:rsidRPr="00C61645" w:rsidRDefault="002A38ED" w:rsidP="00EB66C0">
            <w:pPr>
              <w:pStyle w:val="TabelleInhalt10PtDossier"/>
              <w:rPr>
                <w:color w:val="auto"/>
              </w:rPr>
            </w:pPr>
          </w:p>
        </w:tc>
        <w:tc>
          <w:tcPr>
            <w:tcW w:w="1230" w:type="dxa"/>
            <w:vAlign w:val="bottom"/>
          </w:tcPr>
          <w:p w14:paraId="79EAB744" w14:textId="77777777" w:rsidR="002A38ED" w:rsidRPr="00C61645" w:rsidRDefault="002A38ED" w:rsidP="00EB66C0">
            <w:pPr>
              <w:pStyle w:val="TabelleInhalt10PtDossier"/>
              <w:jc w:val="center"/>
              <w:rPr>
                <w:color w:val="auto"/>
              </w:rPr>
            </w:pPr>
          </w:p>
        </w:tc>
        <w:tc>
          <w:tcPr>
            <w:tcW w:w="1230" w:type="dxa"/>
            <w:vAlign w:val="bottom"/>
          </w:tcPr>
          <w:p w14:paraId="3C85926E" w14:textId="77777777" w:rsidR="002A38ED" w:rsidRPr="00C61645" w:rsidRDefault="002A38ED" w:rsidP="00EB66C0">
            <w:pPr>
              <w:pStyle w:val="TabelleInhalt10PtDossier"/>
              <w:jc w:val="center"/>
              <w:rPr>
                <w:color w:val="auto"/>
              </w:rPr>
            </w:pPr>
          </w:p>
        </w:tc>
        <w:tc>
          <w:tcPr>
            <w:tcW w:w="1230" w:type="dxa"/>
            <w:vAlign w:val="bottom"/>
          </w:tcPr>
          <w:p w14:paraId="6B4F60FF" w14:textId="77777777" w:rsidR="002A38ED" w:rsidRPr="00C61645" w:rsidRDefault="002A38ED" w:rsidP="00EB66C0">
            <w:pPr>
              <w:pStyle w:val="TabelleInhalt10PtDossier"/>
              <w:jc w:val="center"/>
              <w:rPr>
                <w:color w:val="auto"/>
              </w:rPr>
            </w:pPr>
          </w:p>
        </w:tc>
        <w:tc>
          <w:tcPr>
            <w:tcW w:w="1230" w:type="dxa"/>
            <w:vAlign w:val="bottom"/>
          </w:tcPr>
          <w:p w14:paraId="5F490B13" w14:textId="77777777" w:rsidR="002A38ED" w:rsidRPr="00C61645" w:rsidRDefault="002A38ED" w:rsidP="00EB66C0">
            <w:pPr>
              <w:pStyle w:val="TabelleInhalt10PtDossier"/>
              <w:jc w:val="center"/>
              <w:rPr>
                <w:color w:val="auto"/>
              </w:rPr>
            </w:pPr>
          </w:p>
        </w:tc>
        <w:tc>
          <w:tcPr>
            <w:tcW w:w="1230" w:type="dxa"/>
            <w:vAlign w:val="bottom"/>
          </w:tcPr>
          <w:p w14:paraId="103ABC3C" w14:textId="77777777" w:rsidR="002A38ED" w:rsidRPr="00C61645" w:rsidRDefault="002A38ED" w:rsidP="00EB66C0">
            <w:pPr>
              <w:pStyle w:val="TabelleInhalt10PtDossier"/>
              <w:jc w:val="center"/>
              <w:rPr>
                <w:color w:val="auto"/>
              </w:rPr>
            </w:pPr>
          </w:p>
        </w:tc>
        <w:tc>
          <w:tcPr>
            <w:tcW w:w="1302" w:type="dxa"/>
            <w:vAlign w:val="bottom"/>
          </w:tcPr>
          <w:p w14:paraId="38540597" w14:textId="77777777" w:rsidR="002A38ED" w:rsidRPr="00C61645" w:rsidRDefault="002A38ED" w:rsidP="00EB66C0">
            <w:pPr>
              <w:pStyle w:val="TabelleInhalt10PtDossier"/>
              <w:jc w:val="center"/>
              <w:rPr>
                <w:color w:val="auto"/>
              </w:rPr>
            </w:pPr>
          </w:p>
        </w:tc>
      </w:tr>
      <w:tr w:rsidR="00C61645" w:rsidRPr="00C61645" w14:paraId="080B74BE" w14:textId="77777777" w:rsidTr="00FE2A30">
        <w:tc>
          <w:tcPr>
            <w:tcW w:w="1620" w:type="dxa"/>
            <w:vAlign w:val="bottom"/>
          </w:tcPr>
          <w:p w14:paraId="378500B3" w14:textId="77777777" w:rsidR="002A38ED" w:rsidRPr="00C61645" w:rsidRDefault="002A38ED" w:rsidP="00EB66C0">
            <w:pPr>
              <w:pStyle w:val="TabelleInhalt10PtDossier"/>
              <w:rPr>
                <w:color w:val="auto"/>
              </w:rPr>
            </w:pPr>
          </w:p>
        </w:tc>
        <w:tc>
          <w:tcPr>
            <w:tcW w:w="1230" w:type="dxa"/>
            <w:vAlign w:val="bottom"/>
          </w:tcPr>
          <w:p w14:paraId="0478A47A" w14:textId="77777777" w:rsidR="002A38ED" w:rsidRPr="00C61645" w:rsidRDefault="002A38ED" w:rsidP="00EB66C0">
            <w:pPr>
              <w:pStyle w:val="TabelleInhalt10PtDossier"/>
              <w:jc w:val="center"/>
              <w:rPr>
                <w:color w:val="auto"/>
              </w:rPr>
            </w:pPr>
          </w:p>
        </w:tc>
        <w:tc>
          <w:tcPr>
            <w:tcW w:w="1230" w:type="dxa"/>
            <w:vAlign w:val="bottom"/>
          </w:tcPr>
          <w:p w14:paraId="234AA0CF" w14:textId="77777777" w:rsidR="002A38ED" w:rsidRPr="00C61645" w:rsidRDefault="002A38ED" w:rsidP="00EB66C0">
            <w:pPr>
              <w:pStyle w:val="TabelleInhalt10PtDossier"/>
              <w:jc w:val="center"/>
              <w:rPr>
                <w:color w:val="auto"/>
              </w:rPr>
            </w:pPr>
          </w:p>
        </w:tc>
        <w:tc>
          <w:tcPr>
            <w:tcW w:w="1230" w:type="dxa"/>
            <w:vAlign w:val="bottom"/>
          </w:tcPr>
          <w:p w14:paraId="0107D96E" w14:textId="77777777" w:rsidR="002A38ED" w:rsidRPr="00C61645" w:rsidRDefault="002A38ED" w:rsidP="00EB66C0">
            <w:pPr>
              <w:pStyle w:val="TabelleInhalt10PtDossier"/>
              <w:jc w:val="center"/>
              <w:rPr>
                <w:color w:val="auto"/>
              </w:rPr>
            </w:pPr>
          </w:p>
        </w:tc>
        <w:tc>
          <w:tcPr>
            <w:tcW w:w="1230" w:type="dxa"/>
            <w:vAlign w:val="bottom"/>
          </w:tcPr>
          <w:p w14:paraId="252CF53A" w14:textId="77777777" w:rsidR="002A38ED" w:rsidRPr="00C61645" w:rsidRDefault="002A38ED" w:rsidP="00EB66C0">
            <w:pPr>
              <w:pStyle w:val="TabelleInhalt10PtDossier"/>
              <w:jc w:val="center"/>
              <w:rPr>
                <w:color w:val="auto"/>
              </w:rPr>
            </w:pPr>
          </w:p>
        </w:tc>
        <w:tc>
          <w:tcPr>
            <w:tcW w:w="1230" w:type="dxa"/>
            <w:vAlign w:val="bottom"/>
          </w:tcPr>
          <w:p w14:paraId="48C8889D" w14:textId="77777777" w:rsidR="002A38ED" w:rsidRPr="00C61645" w:rsidRDefault="002A38ED" w:rsidP="00EB66C0">
            <w:pPr>
              <w:pStyle w:val="TabelleInhalt10PtDossier"/>
              <w:jc w:val="center"/>
              <w:rPr>
                <w:color w:val="auto"/>
              </w:rPr>
            </w:pPr>
          </w:p>
        </w:tc>
        <w:tc>
          <w:tcPr>
            <w:tcW w:w="1302" w:type="dxa"/>
            <w:vAlign w:val="bottom"/>
          </w:tcPr>
          <w:p w14:paraId="502DCC82" w14:textId="77777777" w:rsidR="002A38ED" w:rsidRPr="00C61645" w:rsidRDefault="002A38ED" w:rsidP="00EB66C0">
            <w:pPr>
              <w:pStyle w:val="TabelleInhalt10PtDossier"/>
              <w:jc w:val="center"/>
              <w:rPr>
                <w:color w:val="auto"/>
              </w:rPr>
            </w:pPr>
          </w:p>
        </w:tc>
      </w:tr>
    </w:tbl>
    <w:p w14:paraId="657324DD" w14:textId="1B13B793" w:rsidR="002A38ED" w:rsidRPr="00C61645" w:rsidRDefault="002A38ED" w:rsidP="0027629B">
      <w:pPr>
        <w:pStyle w:val="FragestellungDossier"/>
        <w:spacing w:before="200"/>
        <w:rPr>
          <w:color w:val="auto"/>
        </w:rPr>
      </w:pPr>
      <w:r w:rsidRPr="00C61645">
        <w:rPr>
          <w:color w:val="auto"/>
        </w:rPr>
        <w:t>Begründen Sie für jede Studie die abschließende Einschätzung.</w:t>
      </w:r>
    </w:p>
    <w:p w14:paraId="5E764EAE" w14:textId="303B95D4" w:rsidR="00C84D24" w:rsidRPr="00C61645" w:rsidRDefault="00CC3DEC" w:rsidP="00A86C5F">
      <w:pPr>
        <w:pStyle w:val="FragestellungDossier"/>
        <w:keepNext/>
        <w:keepLines/>
        <w:rPr>
          <w:color w:val="auto"/>
        </w:rPr>
      </w:pPr>
      <w:r w:rsidRPr="00C61645">
        <w:rPr>
          <w:color w:val="auto"/>
        </w:rPr>
        <w:t>Sofern eine Bewertung des Verzerrungspoten</w:t>
      </w:r>
      <w:r w:rsidR="00310AC2" w:rsidRPr="00C61645">
        <w:rPr>
          <w:color w:val="auto"/>
        </w:rPr>
        <w:t>zi</w:t>
      </w:r>
      <w:r w:rsidRPr="00C61645">
        <w:rPr>
          <w:color w:val="auto"/>
        </w:rPr>
        <w:t xml:space="preserve">als auf Studienebene im EU-Dossier hinterlegt </w:t>
      </w:r>
      <w:r w:rsidR="00310AC2" w:rsidRPr="00C61645">
        <w:rPr>
          <w:color w:val="auto"/>
        </w:rPr>
        <w:t>ist und diese Grundlage der Nutzenbewertung nach § 35a SGB V sein soll</w:t>
      </w:r>
      <w:r w:rsidRPr="00C61645">
        <w:rPr>
          <w:color w:val="auto"/>
        </w:rPr>
        <w:t xml:space="preserve">, ist auf die entsprechenden Abschnitte des EU-Dossiers zu verweisen. </w:t>
      </w:r>
      <w:r w:rsidR="00CF132A" w:rsidRPr="00C61645">
        <w:rPr>
          <w:color w:val="auto"/>
        </w:rPr>
        <w:t>Die obenstehende Tabelle 4-19 ist im Dossier unabhängig von den Angaben im EU-Dossier auszufüllen.</w:t>
      </w:r>
    </w:p>
    <w:p w14:paraId="0D5A12DF" w14:textId="77777777" w:rsidR="002A38ED" w:rsidRPr="00C61645" w:rsidRDefault="002A38ED" w:rsidP="00EB66C0">
      <w:pPr>
        <w:pStyle w:val="TextkrperDossier"/>
        <w:rPr>
          <w:color w:val="auto"/>
          <w:highlight w:val="lightGray"/>
        </w:rPr>
      </w:pPr>
      <w:r w:rsidRPr="00C61645">
        <w:rPr>
          <w:color w:val="auto"/>
          <w:highlight w:val="darkGray"/>
        </w:rPr>
        <w:t>&lt;&lt; Angaben des pharmazeutischen Unternehmers &gt;&gt;</w:t>
      </w:r>
    </w:p>
    <w:p w14:paraId="3D1CEC29" w14:textId="77777777" w:rsidR="002A38ED" w:rsidRPr="00C61645" w:rsidRDefault="002A38ED" w:rsidP="00FE2A30">
      <w:pPr>
        <w:pStyle w:val="FragestellungDossier"/>
        <w:keepNext/>
        <w:keepLines/>
        <w:rPr>
          <w:color w:val="auto"/>
        </w:rPr>
      </w:pPr>
      <w:r w:rsidRPr="00C61645">
        <w:rPr>
          <w:color w:val="auto"/>
        </w:rPr>
        <w:t>Stellen Sie die Ergebnisse für den Endpunkt xxx für jede einzelne Studie in tabellarischer Form dar. Fügen Sie für jede Studie eine neue Zeile ein. Beschreiben Sie die Ergebnisse zusammenfassend.</w:t>
      </w:r>
    </w:p>
    <w:p w14:paraId="02E9C179" w14:textId="03EFBF6A" w:rsidR="00D740A7" w:rsidRPr="00C61645" w:rsidRDefault="00084EF0" w:rsidP="00FE2A30">
      <w:pPr>
        <w:pStyle w:val="FragestellungDossier"/>
        <w:keepNext/>
        <w:keepLines/>
        <w:rPr>
          <w:color w:val="auto"/>
        </w:rPr>
      </w:pPr>
      <w:r w:rsidRPr="00C61645">
        <w:rPr>
          <w:color w:val="auto"/>
        </w:rPr>
        <w:t xml:space="preserve">Sofern Ergebnisse für den </w:t>
      </w:r>
      <w:r w:rsidR="00203B9C" w:rsidRPr="00C61645">
        <w:rPr>
          <w:color w:val="auto"/>
        </w:rPr>
        <w:t xml:space="preserve">jeweiligen </w:t>
      </w:r>
      <w:r w:rsidRPr="00C61645">
        <w:rPr>
          <w:color w:val="auto"/>
        </w:rPr>
        <w:t xml:space="preserve">Endpunkt im </w:t>
      </w:r>
      <w:r w:rsidR="00544AA0"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3A143F" w:rsidRPr="00C61645">
        <w:rPr>
          <w:color w:val="auto"/>
        </w:rPr>
        <w:t>EU-</w:t>
      </w:r>
      <w:r w:rsidRPr="00C61645">
        <w:rPr>
          <w:color w:val="auto"/>
        </w:rPr>
        <w:t>Dossiers zu verweisen.</w:t>
      </w:r>
      <w:r w:rsidR="000B6799" w:rsidRPr="00C61645">
        <w:rPr>
          <w:color w:val="auto"/>
        </w:rPr>
        <w:t xml:space="preserve"> </w:t>
      </w:r>
    </w:p>
    <w:p w14:paraId="199CAA7A" w14:textId="7C3F12C9" w:rsidR="002A38ED" w:rsidRPr="00C61645" w:rsidRDefault="002A38ED" w:rsidP="00EB66C0">
      <w:pPr>
        <w:pStyle w:val="Tabelle-BeschriftungDossier"/>
        <w:rPr>
          <w:color w:val="auto"/>
        </w:rPr>
      </w:pPr>
      <w:bookmarkStart w:id="159" w:name="_Toc201140153"/>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20</w:t>
      </w:r>
      <w:r w:rsidR="00BB4424" w:rsidRPr="00C61645">
        <w:rPr>
          <w:noProof/>
          <w:color w:val="auto"/>
        </w:rPr>
        <w:fldChar w:fldCharType="end"/>
      </w:r>
      <w:r w:rsidRPr="00C61645">
        <w:rPr>
          <w:color w:val="auto"/>
        </w:rPr>
        <w:t>: Ergebnisse für &lt;Endpunkt xxx&gt; aus RCT für indirekte Vergleiche</w:t>
      </w:r>
      <w:bookmarkEnd w:id="159"/>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323"/>
        <w:gridCol w:w="1323"/>
        <w:gridCol w:w="1323"/>
        <w:gridCol w:w="1323"/>
        <w:gridCol w:w="1323"/>
        <w:gridCol w:w="1323"/>
      </w:tblGrid>
      <w:tr w:rsidR="00C61645" w:rsidRPr="00C61645" w14:paraId="3563C546" w14:textId="77777777" w:rsidTr="00FE2A30">
        <w:tc>
          <w:tcPr>
            <w:tcW w:w="1134" w:type="dxa"/>
            <w:tcBorders>
              <w:top w:val="single" w:sz="4" w:space="0" w:color="auto"/>
              <w:bottom w:val="single" w:sz="4" w:space="0" w:color="auto"/>
            </w:tcBorders>
          </w:tcPr>
          <w:p w14:paraId="2A44CC09" w14:textId="77777777" w:rsidR="002A38ED" w:rsidRPr="00C61645" w:rsidRDefault="002A38ED" w:rsidP="00EB66C0">
            <w:pPr>
              <w:pStyle w:val="TabelleSpaltenberschrift10PtDossier"/>
              <w:rPr>
                <w:color w:val="auto"/>
              </w:rPr>
            </w:pPr>
            <w:r w:rsidRPr="00C61645">
              <w:rPr>
                <w:color w:val="auto"/>
              </w:rPr>
              <w:t>Studie</w:t>
            </w:r>
          </w:p>
        </w:tc>
        <w:tc>
          <w:tcPr>
            <w:tcW w:w="7938" w:type="dxa"/>
            <w:gridSpan w:val="6"/>
            <w:tcBorders>
              <w:top w:val="single" w:sz="4" w:space="0" w:color="auto"/>
              <w:bottom w:val="single" w:sz="4" w:space="0" w:color="auto"/>
            </w:tcBorders>
          </w:tcPr>
          <w:p w14:paraId="2C543436" w14:textId="39A2E4B3" w:rsidR="002A38ED" w:rsidRPr="00C61645" w:rsidRDefault="002A38ED" w:rsidP="00596A82">
            <w:pPr>
              <w:pStyle w:val="TabelleSpaltenberschrift10PtDossier"/>
              <w:rPr>
                <w:color w:val="auto"/>
              </w:rPr>
            </w:pPr>
            <w:r w:rsidRPr="00C61645">
              <w:rPr>
                <w:color w:val="auto"/>
              </w:rPr>
              <w:t>Tabellarische Präsentation in geeigneter Form (Anf</w:t>
            </w:r>
            <w:r w:rsidR="00596A82" w:rsidRPr="00C61645">
              <w:rPr>
                <w:color w:val="auto"/>
              </w:rPr>
              <w:t xml:space="preserve">orderungen siehe Erläuterung in </w:t>
            </w:r>
            <w:r w:rsidRPr="00C61645">
              <w:rPr>
                <w:color w:val="auto"/>
              </w:rPr>
              <w:t xml:space="preserve">Abschnitt </w:t>
            </w:r>
            <w:r w:rsidR="00970426" w:rsidRPr="00C61645">
              <w:rPr>
                <w:color w:val="auto"/>
              </w:rPr>
              <w:fldChar w:fldCharType="begin"/>
            </w:r>
            <w:r w:rsidR="00970426" w:rsidRPr="00C61645">
              <w:rPr>
                <w:color w:val="auto"/>
              </w:rPr>
              <w:instrText xml:space="preserve"> REF _Ref279506629 \r \h  \* MERGEFORMAT </w:instrText>
            </w:r>
            <w:r w:rsidR="00970426" w:rsidRPr="00C61645">
              <w:rPr>
                <w:color w:val="auto"/>
              </w:rPr>
            </w:r>
            <w:r w:rsidR="00970426" w:rsidRPr="00C61645">
              <w:rPr>
                <w:color w:val="auto"/>
              </w:rPr>
              <w:fldChar w:fldCharType="separate"/>
            </w:r>
            <w:r w:rsidR="00686EB7" w:rsidRPr="00C61645">
              <w:rPr>
                <w:color w:val="auto"/>
              </w:rPr>
              <w:t>4.3.1.3.1</w:t>
            </w:r>
            <w:r w:rsidR="00970426" w:rsidRPr="00C61645">
              <w:rPr>
                <w:color w:val="auto"/>
              </w:rPr>
              <w:fldChar w:fldCharType="end"/>
            </w:r>
            <w:r w:rsidRPr="00C61645">
              <w:rPr>
                <w:color w:val="auto"/>
              </w:rPr>
              <w:t>)</w:t>
            </w:r>
          </w:p>
        </w:tc>
      </w:tr>
      <w:tr w:rsidR="00C61645" w:rsidRPr="00C61645" w14:paraId="4EAAD31C" w14:textId="77777777" w:rsidTr="00FE2A30">
        <w:tc>
          <w:tcPr>
            <w:tcW w:w="1134" w:type="dxa"/>
            <w:tcBorders>
              <w:top w:val="single" w:sz="4" w:space="0" w:color="auto"/>
              <w:bottom w:val="single" w:sz="4" w:space="0" w:color="auto"/>
            </w:tcBorders>
          </w:tcPr>
          <w:p w14:paraId="4F93D71C" w14:textId="77777777" w:rsidR="002A38ED" w:rsidRPr="00C61645" w:rsidRDefault="002A38ED" w:rsidP="00EB66C0">
            <w:pPr>
              <w:pStyle w:val="TabelleInhalt10PtDossier"/>
              <w:rPr>
                <w:color w:val="auto"/>
                <w:lang w:val="da-DK"/>
              </w:rPr>
            </w:pPr>
            <w:r w:rsidRPr="00C61645">
              <w:rPr>
                <w:color w:val="auto"/>
                <w:lang w:val="da-DK"/>
              </w:rPr>
              <w:t>&lt;Studie 1&gt;</w:t>
            </w:r>
          </w:p>
        </w:tc>
        <w:tc>
          <w:tcPr>
            <w:tcW w:w="1323" w:type="dxa"/>
            <w:tcBorders>
              <w:top w:val="single" w:sz="4" w:space="0" w:color="auto"/>
              <w:bottom w:val="single" w:sz="4" w:space="0" w:color="auto"/>
            </w:tcBorders>
          </w:tcPr>
          <w:p w14:paraId="75B02E5A" w14:textId="77777777" w:rsidR="002A38ED" w:rsidRPr="00C61645" w:rsidRDefault="002A38ED" w:rsidP="00EB66C0">
            <w:pPr>
              <w:pStyle w:val="TabelleInhalt10PtDossier"/>
              <w:jc w:val="center"/>
              <w:rPr>
                <w:color w:val="auto"/>
                <w:lang w:val="da-DK"/>
              </w:rPr>
            </w:pPr>
          </w:p>
        </w:tc>
        <w:tc>
          <w:tcPr>
            <w:tcW w:w="1323" w:type="dxa"/>
            <w:tcBorders>
              <w:top w:val="single" w:sz="4" w:space="0" w:color="auto"/>
              <w:bottom w:val="single" w:sz="4" w:space="0" w:color="auto"/>
            </w:tcBorders>
          </w:tcPr>
          <w:p w14:paraId="02EF2318"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2B21EE84"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4FC80A88"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4848E650"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2FB85BE9" w14:textId="77777777" w:rsidR="002A38ED" w:rsidRPr="00C61645" w:rsidRDefault="002A38ED" w:rsidP="00EB66C0">
            <w:pPr>
              <w:pStyle w:val="TabelleInhalt10PtDossier"/>
              <w:jc w:val="center"/>
              <w:rPr>
                <w:color w:val="auto"/>
              </w:rPr>
            </w:pPr>
          </w:p>
        </w:tc>
      </w:tr>
      <w:tr w:rsidR="00C61645" w:rsidRPr="00C61645" w14:paraId="1A35E87F" w14:textId="77777777" w:rsidTr="00FE2A30">
        <w:tc>
          <w:tcPr>
            <w:tcW w:w="1134" w:type="dxa"/>
            <w:tcBorders>
              <w:top w:val="single" w:sz="4" w:space="0" w:color="auto"/>
              <w:bottom w:val="single" w:sz="4" w:space="0" w:color="auto"/>
            </w:tcBorders>
          </w:tcPr>
          <w:p w14:paraId="0A71AE5E" w14:textId="77777777" w:rsidR="002A38ED" w:rsidRPr="00C61645" w:rsidRDefault="002A38ED" w:rsidP="00EB66C0">
            <w:pPr>
              <w:pStyle w:val="TabelleInhalt10PtDossier"/>
              <w:rPr>
                <w:color w:val="auto"/>
                <w:lang w:val="da-DK"/>
              </w:rPr>
            </w:pPr>
          </w:p>
        </w:tc>
        <w:tc>
          <w:tcPr>
            <w:tcW w:w="1323" w:type="dxa"/>
            <w:tcBorders>
              <w:top w:val="single" w:sz="4" w:space="0" w:color="auto"/>
              <w:bottom w:val="single" w:sz="4" w:space="0" w:color="auto"/>
            </w:tcBorders>
          </w:tcPr>
          <w:p w14:paraId="463B13C8" w14:textId="77777777" w:rsidR="002A38ED" w:rsidRPr="00C61645" w:rsidRDefault="002A38ED" w:rsidP="00EB66C0">
            <w:pPr>
              <w:pStyle w:val="TabelleInhalt10PtDossier"/>
              <w:jc w:val="center"/>
              <w:rPr>
                <w:color w:val="auto"/>
                <w:lang w:val="da-DK"/>
              </w:rPr>
            </w:pPr>
          </w:p>
        </w:tc>
        <w:tc>
          <w:tcPr>
            <w:tcW w:w="1323" w:type="dxa"/>
            <w:tcBorders>
              <w:top w:val="single" w:sz="4" w:space="0" w:color="auto"/>
              <w:bottom w:val="single" w:sz="4" w:space="0" w:color="auto"/>
            </w:tcBorders>
          </w:tcPr>
          <w:p w14:paraId="6372AC02"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413DA616"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75198044"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6E5AAE95"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27E869F7" w14:textId="77777777" w:rsidR="002A38ED" w:rsidRPr="00C61645" w:rsidRDefault="002A38ED" w:rsidP="00EB66C0">
            <w:pPr>
              <w:pStyle w:val="TabelleInhalt10PtDossier"/>
              <w:jc w:val="center"/>
              <w:rPr>
                <w:color w:val="auto"/>
              </w:rPr>
            </w:pPr>
          </w:p>
        </w:tc>
      </w:tr>
      <w:tr w:rsidR="002A38ED" w:rsidRPr="00C61645" w14:paraId="70A73099" w14:textId="77777777" w:rsidTr="00FE2A30">
        <w:tc>
          <w:tcPr>
            <w:tcW w:w="1134" w:type="dxa"/>
            <w:tcBorders>
              <w:top w:val="single" w:sz="4" w:space="0" w:color="auto"/>
              <w:bottom w:val="single" w:sz="4" w:space="0" w:color="auto"/>
            </w:tcBorders>
          </w:tcPr>
          <w:p w14:paraId="212519B8" w14:textId="77777777" w:rsidR="002A38ED" w:rsidRPr="00C61645" w:rsidRDefault="002A38ED" w:rsidP="00EB66C0">
            <w:pPr>
              <w:pStyle w:val="TabelleInhalt10PtDossier"/>
              <w:rPr>
                <w:color w:val="auto"/>
                <w:lang w:val="da-DK"/>
              </w:rPr>
            </w:pPr>
          </w:p>
        </w:tc>
        <w:tc>
          <w:tcPr>
            <w:tcW w:w="1323" w:type="dxa"/>
            <w:tcBorders>
              <w:top w:val="single" w:sz="4" w:space="0" w:color="auto"/>
              <w:bottom w:val="single" w:sz="4" w:space="0" w:color="auto"/>
            </w:tcBorders>
          </w:tcPr>
          <w:p w14:paraId="2758698F" w14:textId="77777777" w:rsidR="002A38ED" w:rsidRPr="00C61645" w:rsidRDefault="002A38ED" w:rsidP="00EB66C0">
            <w:pPr>
              <w:pStyle w:val="TabelleInhalt10PtDossier"/>
              <w:jc w:val="center"/>
              <w:rPr>
                <w:color w:val="auto"/>
                <w:lang w:val="da-DK"/>
              </w:rPr>
            </w:pPr>
          </w:p>
        </w:tc>
        <w:tc>
          <w:tcPr>
            <w:tcW w:w="1323" w:type="dxa"/>
            <w:tcBorders>
              <w:top w:val="single" w:sz="4" w:space="0" w:color="auto"/>
              <w:bottom w:val="single" w:sz="4" w:space="0" w:color="auto"/>
            </w:tcBorders>
          </w:tcPr>
          <w:p w14:paraId="05D651E5"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0A10617C"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31789ABB"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7AD4B2C0" w14:textId="77777777" w:rsidR="002A38ED" w:rsidRPr="00C61645" w:rsidRDefault="002A38ED" w:rsidP="00EB66C0">
            <w:pPr>
              <w:pStyle w:val="TabelleInhalt10PtDossier"/>
              <w:jc w:val="center"/>
              <w:rPr>
                <w:color w:val="auto"/>
              </w:rPr>
            </w:pPr>
          </w:p>
        </w:tc>
        <w:tc>
          <w:tcPr>
            <w:tcW w:w="1323" w:type="dxa"/>
            <w:tcBorders>
              <w:top w:val="single" w:sz="4" w:space="0" w:color="auto"/>
              <w:bottom w:val="single" w:sz="4" w:space="0" w:color="auto"/>
            </w:tcBorders>
          </w:tcPr>
          <w:p w14:paraId="4CDA6024" w14:textId="77777777" w:rsidR="002A38ED" w:rsidRPr="00C61645" w:rsidRDefault="002A38ED" w:rsidP="00EB66C0">
            <w:pPr>
              <w:pStyle w:val="TabelleInhalt10PtDossier"/>
              <w:jc w:val="center"/>
              <w:rPr>
                <w:color w:val="auto"/>
              </w:rPr>
            </w:pPr>
          </w:p>
        </w:tc>
      </w:tr>
    </w:tbl>
    <w:p w14:paraId="59005085" w14:textId="77777777" w:rsidR="002A38ED" w:rsidRPr="00C61645" w:rsidRDefault="002A38ED" w:rsidP="00EB66C0">
      <w:pPr>
        <w:pStyle w:val="TextkrperDossier"/>
        <w:rPr>
          <w:color w:val="auto"/>
        </w:rPr>
      </w:pPr>
    </w:p>
    <w:p w14:paraId="7C1DF0BB" w14:textId="77777777" w:rsidR="002A38ED" w:rsidRPr="00C61645" w:rsidRDefault="002A38ED" w:rsidP="00EB66C0">
      <w:pPr>
        <w:pStyle w:val="TextkrperDossier"/>
        <w:rPr>
          <w:color w:val="auto"/>
          <w:highlight w:val="lightGray"/>
        </w:rPr>
      </w:pPr>
      <w:r w:rsidRPr="00C61645">
        <w:rPr>
          <w:color w:val="auto"/>
          <w:highlight w:val="darkGray"/>
        </w:rPr>
        <w:lastRenderedPageBreak/>
        <w:t>&lt;&lt; Angaben des pharmazeutischen Unternehmers &gt;&gt;</w:t>
      </w:r>
    </w:p>
    <w:p w14:paraId="29E87892" w14:textId="4E0F4453" w:rsidR="002A38ED" w:rsidRPr="00C61645" w:rsidRDefault="002A38ED" w:rsidP="00747D7D">
      <w:pPr>
        <w:pStyle w:val="FragestellungDossier"/>
        <w:rPr>
          <w:color w:val="auto"/>
        </w:rPr>
      </w:pPr>
      <w:r w:rsidRPr="00C61645">
        <w:rPr>
          <w:color w:val="auto"/>
        </w:rPr>
        <w:t xml:space="preserve">Stellen Sie die Ergebnisse der indirekten Vergleiche in tabellarischer Form dar. Optional können die Ergebnisse zusätzlich auch grafisch illustriert werden. </w:t>
      </w:r>
      <w:r w:rsidR="00AC6FB9" w:rsidRPr="00C61645">
        <w:rPr>
          <w:color w:val="auto"/>
        </w:rPr>
        <w:t>Orientieren Sie sich dabei an d</w:t>
      </w:r>
      <w:r w:rsidRPr="00C61645">
        <w:rPr>
          <w:color w:val="auto"/>
        </w:rPr>
        <w:t>e</w:t>
      </w:r>
      <w:r w:rsidR="00AC6FB9" w:rsidRPr="00C61645">
        <w:rPr>
          <w:color w:val="auto"/>
        </w:rPr>
        <w:t>r</w:t>
      </w:r>
      <w:r w:rsidRPr="00C61645">
        <w:rPr>
          <w:color w:val="auto"/>
        </w:rPr>
        <w:t xml:space="preserve"> übliche</w:t>
      </w:r>
      <w:r w:rsidR="00AC6FB9" w:rsidRPr="00C61645">
        <w:rPr>
          <w:color w:val="auto"/>
        </w:rPr>
        <w:t>n</w:t>
      </w:r>
      <w:r w:rsidRPr="00C61645">
        <w:rPr>
          <w:color w:val="auto"/>
        </w:rPr>
        <w:t xml:space="preserve"> Darstellung metaanalytischer Ergebnisse. Gliedern Sie die Ergebnisse </w:t>
      </w:r>
      <w:proofErr w:type="gramStart"/>
      <w:r w:rsidRPr="00C61645">
        <w:rPr>
          <w:color w:val="auto"/>
        </w:rPr>
        <w:t>nach</w:t>
      </w:r>
      <w:r w:rsidR="00245318" w:rsidRPr="00C61645">
        <w:rPr>
          <w:color w:val="auto"/>
        </w:rPr>
        <w:t xml:space="preserve"> </w:t>
      </w:r>
      <w:r w:rsidRPr="00C61645">
        <w:rPr>
          <w:color w:val="auto"/>
        </w:rPr>
        <w:t>folgenden</w:t>
      </w:r>
      <w:proofErr w:type="gramEnd"/>
      <w:r w:rsidRPr="00C61645">
        <w:rPr>
          <w:color w:val="auto"/>
        </w:rPr>
        <w:t xml:space="preserve"> Punkten:</w:t>
      </w:r>
    </w:p>
    <w:p w14:paraId="566636A1" w14:textId="682EDD0F" w:rsidR="002A38ED" w:rsidRPr="00C61645" w:rsidRDefault="002A38ED" w:rsidP="0027629B">
      <w:pPr>
        <w:pStyle w:val="FragestellungDossier"/>
        <w:numPr>
          <w:ilvl w:val="0"/>
          <w:numId w:val="5"/>
        </w:numPr>
        <w:tabs>
          <w:tab w:val="left" w:pos="357"/>
        </w:tabs>
        <w:spacing w:after="120"/>
        <w:rPr>
          <w:color w:val="auto"/>
        </w:rPr>
      </w:pPr>
      <w:r w:rsidRPr="00C61645">
        <w:rPr>
          <w:color w:val="auto"/>
        </w:rPr>
        <w:t xml:space="preserve">Homogenität der Ergebnisse: </w:t>
      </w:r>
      <w:r w:rsidR="00D438A4" w:rsidRPr="00C61645">
        <w:rPr>
          <w:color w:val="auto"/>
        </w:rPr>
        <w:t>Stellen Sie die Ergebnisse der paarweisen Meta</w:t>
      </w:r>
      <w:r w:rsidR="0027629B" w:rsidRPr="00C61645">
        <w:rPr>
          <w:color w:val="auto"/>
        </w:rPr>
        <w:t>a</w:t>
      </w:r>
      <w:r w:rsidR="00D438A4" w:rsidRPr="00C61645">
        <w:rPr>
          <w:color w:val="auto"/>
        </w:rPr>
        <w:t xml:space="preserve">nalysen dar. </w:t>
      </w:r>
      <w:r w:rsidRPr="00C61645">
        <w:rPr>
          <w:color w:val="auto"/>
        </w:rPr>
        <w:t>Diskutieren Sie das Ausmaß sowie die Gründe für das Auftreten der Heterogenität für alle direkten paarweisen Vergleiche.</w:t>
      </w:r>
    </w:p>
    <w:p w14:paraId="2A4AA42B" w14:textId="77777777" w:rsidR="002A38ED" w:rsidRPr="00C61645" w:rsidRDefault="002A38ED" w:rsidP="0007568E">
      <w:pPr>
        <w:pStyle w:val="FragestellungDossier"/>
        <w:numPr>
          <w:ilvl w:val="0"/>
          <w:numId w:val="5"/>
        </w:numPr>
        <w:tabs>
          <w:tab w:val="left" w:pos="357"/>
        </w:tabs>
        <w:spacing w:after="120"/>
        <w:ind w:left="357" w:hanging="357"/>
        <w:jc w:val="left"/>
        <w:rPr>
          <w:color w:val="auto"/>
        </w:rPr>
      </w:pPr>
      <w:r w:rsidRPr="00C61645">
        <w:rPr>
          <w:color w:val="auto"/>
        </w:rPr>
        <w:t xml:space="preserve">Ergebnisse zu den Effekten: Stellen Sie die </w:t>
      </w:r>
      <w:proofErr w:type="spellStart"/>
      <w:r w:rsidRPr="00C61645">
        <w:rPr>
          <w:color w:val="auto"/>
        </w:rPr>
        <w:t>gepoolten</w:t>
      </w:r>
      <w:proofErr w:type="spellEnd"/>
      <w:r w:rsidRPr="00C61645">
        <w:rPr>
          <w:color w:val="auto"/>
        </w:rPr>
        <w:t xml:space="preserve"> Ergebnisse dar.</w:t>
      </w:r>
    </w:p>
    <w:p w14:paraId="0C88CBC2" w14:textId="56BA8A29" w:rsidR="002A38ED" w:rsidRPr="00C61645" w:rsidRDefault="002A38ED" w:rsidP="0027629B">
      <w:pPr>
        <w:pStyle w:val="FragestellungDossier"/>
        <w:numPr>
          <w:ilvl w:val="0"/>
          <w:numId w:val="5"/>
        </w:numPr>
        <w:tabs>
          <w:tab w:val="left" w:pos="357"/>
        </w:tabs>
        <w:ind w:left="357" w:hanging="357"/>
        <w:rPr>
          <w:color w:val="auto"/>
        </w:rPr>
      </w:pPr>
      <w:r w:rsidRPr="00C61645">
        <w:rPr>
          <w:color w:val="auto"/>
        </w:rPr>
        <w:t xml:space="preserve">Konsistenzprüfung: Stellen Sie die Ergebnisse der Konsistenzprüfung dar. Diskutieren Sie insbesondere </w:t>
      </w:r>
      <w:r w:rsidR="00D438A4" w:rsidRPr="00C61645">
        <w:rPr>
          <w:color w:val="auto"/>
        </w:rPr>
        <w:t>inkonsistente Ergebnisse</w:t>
      </w:r>
      <w:r w:rsidRPr="00C61645">
        <w:rPr>
          <w:color w:val="auto"/>
        </w:rPr>
        <w:t>.</w:t>
      </w:r>
    </w:p>
    <w:p w14:paraId="76FD858C" w14:textId="69AC3B64" w:rsidR="000F4E65" w:rsidRPr="00C61645" w:rsidRDefault="000F4E65" w:rsidP="000F4E65">
      <w:pPr>
        <w:pStyle w:val="FragestellungDossier"/>
        <w:tabs>
          <w:tab w:val="left" w:pos="357"/>
        </w:tabs>
        <w:rPr>
          <w:color w:val="auto"/>
        </w:rPr>
      </w:pPr>
      <w:r w:rsidRPr="00C61645">
        <w:rPr>
          <w:color w:val="auto"/>
        </w:rPr>
        <w:t>Machen Sie darüber hinaus Angaben zur Übertragbarkeit der Studienergebnisse auf den deutschen Versorgungskontext.</w:t>
      </w:r>
    </w:p>
    <w:p w14:paraId="0F6F55F4" w14:textId="5DAC0830" w:rsidR="0042331C" w:rsidRPr="00C61645" w:rsidRDefault="0042331C" w:rsidP="000F4E65">
      <w:pPr>
        <w:pStyle w:val="FragestellungDossier"/>
        <w:tabs>
          <w:tab w:val="left" w:pos="357"/>
        </w:tabs>
        <w:rPr>
          <w:color w:val="auto"/>
        </w:rPr>
      </w:pPr>
      <w:r w:rsidRPr="00C61645">
        <w:rPr>
          <w:color w:val="auto"/>
        </w:rPr>
        <w:t xml:space="preserve">Sofern eine Darstellung der Ergebnisse des indirekten Vergleichs entsprechend der oben beschriebenen Vorgaben im </w:t>
      </w:r>
      <w:r w:rsidR="00544AA0" w:rsidRPr="00C61645">
        <w:rPr>
          <w:color w:val="auto"/>
        </w:rPr>
        <w:t>EU-</w:t>
      </w:r>
      <w:r w:rsidRPr="00C61645">
        <w:rPr>
          <w:color w:val="auto"/>
        </w:rPr>
        <w:t xml:space="preserve">Dossier hinterlegt </w:t>
      </w:r>
      <w:r w:rsidR="00310AC2" w:rsidRPr="00C61645">
        <w:rPr>
          <w:color w:val="auto"/>
        </w:rPr>
        <w:t>ist und diese Grundlage der Nutzenbewertung nach § 35a SGB V sein soll</w:t>
      </w:r>
      <w:r w:rsidRPr="00C61645">
        <w:rPr>
          <w:color w:val="auto"/>
        </w:rPr>
        <w:t xml:space="preserve">, ist auf die entsprechenden Abschnitte des </w:t>
      </w:r>
      <w:r w:rsidR="003A143F" w:rsidRPr="00C61645">
        <w:rPr>
          <w:color w:val="auto"/>
        </w:rPr>
        <w:t>EU</w:t>
      </w:r>
      <w:r w:rsidR="0027629B" w:rsidRPr="00C61645">
        <w:rPr>
          <w:color w:val="auto"/>
        </w:rPr>
        <w:noBreakHyphen/>
      </w:r>
      <w:r w:rsidRPr="00C61645">
        <w:rPr>
          <w:color w:val="auto"/>
        </w:rPr>
        <w:t>Dossiers zu verweisen.</w:t>
      </w:r>
    </w:p>
    <w:p w14:paraId="76F95546" w14:textId="77777777" w:rsidR="002A38ED" w:rsidRPr="00C61645" w:rsidRDefault="002A38ED" w:rsidP="00EB66C0">
      <w:pPr>
        <w:pStyle w:val="TextkrperDossier"/>
        <w:rPr>
          <w:color w:val="auto"/>
          <w:highlight w:val="darkGray"/>
        </w:rPr>
      </w:pPr>
      <w:r w:rsidRPr="00C61645">
        <w:rPr>
          <w:color w:val="auto"/>
          <w:highlight w:val="darkGray"/>
        </w:rPr>
        <w:t>&lt;&lt; Angaben des pharmazeutischen Unternehmers &gt;&gt;</w:t>
      </w:r>
    </w:p>
    <w:p w14:paraId="5883B5CE" w14:textId="2116A0EE" w:rsidR="002A38ED" w:rsidRPr="00C61645" w:rsidRDefault="002A38ED" w:rsidP="00DD572A">
      <w:pPr>
        <w:pStyle w:val="ErlaeuterungenDossier"/>
        <w:rPr>
          <w:color w:val="auto"/>
        </w:rPr>
      </w:pPr>
      <w:r w:rsidRPr="00C61645">
        <w:rPr>
          <w:color w:val="auto"/>
        </w:rPr>
        <w:t>Stellen Sie die in diesem Abschnitt beschriebenen Informationen für jeden weiteren Endpunkt für den ein indire</w:t>
      </w:r>
      <w:r w:rsidR="00245318" w:rsidRPr="00C61645">
        <w:rPr>
          <w:color w:val="auto"/>
        </w:rPr>
        <w:t>kter Vergleich vorgenommen wird</w:t>
      </w:r>
      <w:r w:rsidRPr="00C61645">
        <w:rPr>
          <w:color w:val="auto"/>
        </w:rPr>
        <w:t xml:space="preserve"> fortlaufend in einem eigenen Abschnitt dar.</w:t>
      </w:r>
    </w:p>
    <w:p w14:paraId="3D9C5C72" w14:textId="77777777" w:rsidR="002A38ED" w:rsidRPr="00C61645" w:rsidRDefault="002A38ED" w:rsidP="009B0BA0">
      <w:pPr>
        <w:pStyle w:val="berschrift6"/>
        <w:tabs>
          <w:tab w:val="clear" w:pos="926"/>
          <w:tab w:val="clear" w:pos="1492"/>
        </w:tabs>
        <w:rPr>
          <w:color w:val="auto"/>
        </w:rPr>
      </w:pPr>
      <w:bookmarkStart w:id="160" w:name="_Toc201140105"/>
      <w:r w:rsidRPr="00C61645">
        <w:rPr>
          <w:color w:val="auto"/>
        </w:rPr>
        <w:t>Subgruppenanalysen – indirekte Vergleiche aus RCT</w:t>
      </w:r>
      <w:bookmarkEnd w:id="160"/>
    </w:p>
    <w:p w14:paraId="32934440" w14:textId="7AFC9A75" w:rsidR="002A38ED" w:rsidRPr="00C61645" w:rsidRDefault="002A38ED" w:rsidP="00EB66C0">
      <w:pPr>
        <w:pStyle w:val="FragestellungDossier"/>
        <w:rPr>
          <w:b/>
          <w:color w:val="auto"/>
        </w:rPr>
      </w:pPr>
      <w:bookmarkStart w:id="161" w:name="_Ref280191894"/>
      <w:r w:rsidRPr="00C61645">
        <w:rPr>
          <w:color w:val="auto"/>
        </w:rPr>
        <w:t xml:space="preserve">Beschreiben Sie nachfolgend die Ergebnisse von Subgruppenanalysen auf Basis indirekter Vergleiche aus RCT. </w:t>
      </w:r>
      <w:r w:rsidRPr="00C61645">
        <w:rPr>
          <w:b/>
          <w:color w:val="auto"/>
        </w:rPr>
        <w:t xml:space="preserve">Berücksichtigen Sie dabei die Anforderungen gemäß Abschnitt </w:t>
      </w:r>
      <w:r w:rsidR="00970426" w:rsidRPr="00C61645">
        <w:rPr>
          <w:b/>
          <w:color w:val="auto"/>
        </w:rPr>
        <w:fldChar w:fldCharType="begin"/>
      </w:r>
      <w:r w:rsidR="00970426" w:rsidRPr="00C61645">
        <w:rPr>
          <w:b/>
          <w:color w:val="auto"/>
        </w:rPr>
        <w:instrText xml:space="preserve"> REF _Ref281212009 \r \h  \* MERGEFORMAT </w:instrText>
      </w:r>
      <w:r w:rsidR="00970426" w:rsidRPr="00C61645">
        <w:rPr>
          <w:b/>
          <w:color w:val="auto"/>
        </w:rPr>
      </w:r>
      <w:r w:rsidR="00970426" w:rsidRPr="00C61645">
        <w:rPr>
          <w:b/>
          <w:color w:val="auto"/>
        </w:rPr>
        <w:fldChar w:fldCharType="separate"/>
      </w:r>
      <w:r w:rsidR="00686EB7" w:rsidRPr="00C61645">
        <w:rPr>
          <w:b/>
          <w:color w:val="auto"/>
        </w:rPr>
        <w:t>4.3.1.3.2</w:t>
      </w:r>
      <w:r w:rsidR="00970426" w:rsidRPr="00C61645">
        <w:rPr>
          <w:b/>
          <w:color w:val="auto"/>
        </w:rPr>
        <w:fldChar w:fldCharType="end"/>
      </w:r>
      <w:r w:rsidRPr="00C61645">
        <w:rPr>
          <w:b/>
          <w:color w:val="auto"/>
        </w:rPr>
        <w:t>.</w:t>
      </w:r>
    </w:p>
    <w:p w14:paraId="55984207" w14:textId="276C104E" w:rsidR="00084EF0" w:rsidRPr="00C61645" w:rsidRDefault="00084EF0" w:rsidP="00EB66C0">
      <w:pPr>
        <w:pStyle w:val="FragestellungDossier"/>
        <w:rPr>
          <w:color w:val="auto"/>
        </w:rPr>
      </w:pPr>
      <w:r w:rsidRPr="00C61645">
        <w:rPr>
          <w:color w:val="auto"/>
        </w:rPr>
        <w:t xml:space="preserve">Sofern </w:t>
      </w:r>
      <w:r w:rsidR="00F75791" w:rsidRPr="00C61645">
        <w:rPr>
          <w:color w:val="auto"/>
        </w:rPr>
        <w:t>Informationen b</w:t>
      </w:r>
      <w:r w:rsidR="007F4EE8" w:rsidRPr="00C61645">
        <w:rPr>
          <w:color w:val="auto"/>
        </w:rPr>
        <w:t>eziehungsweise</w:t>
      </w:r>
      <w:r w:rsidR="00F75791" w:rsidRPr="00C61645">
        <w:rPr>
          <w:color w:val="auto"/>
        </w:rPr>
        <w:t xml:space="preserve"> </w:t>
      </w:r>
      <w:r w:rsidRPr="00C61645">
        <w:rPr>
          <w:color w:val="auto"/>
        </w:rPr>
        <w:t>Ergebnisse zu durchgeführten Subgruppenanalysen auf Basis indirekter Vergleiche</w:t>
      </w:r>
      <w:r w:rsidR="00CC3DEC" w:rsidRPr="00C61645">
        <w:rPr>
          <w:color w:val="auto"/>
        </w:rPr>
        <w:t xml:space="preserve"> aus RCT</w:t>
      </w:r>
      <w:r w:rsidRPr="00C61645">
        <w:rPr>
          <w:color w:val="auto"/>
        </w:rPr>
        <w:t xml:space="preserve"> im </w:t>
      </w:r>
      <w:r w:rsidR="004758C5"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3A143F" w:rsidRPr="00C61645">
        <w:rPr>
          <w:color w:val="auto"/>
        </w:rPr>
        <w:t>EU</w:t>
      </w:r>
      <w:r w:rsidR="0027629B" w:rsidRPr="00C61645">
        <w:rPr>
          <w:color w:val="auto"/>
        </w:rPr>
        <w:noBreakHyphen/>
      </w:r>
      <w:r w:rsidRPr="00C61645">
        <w:rPr>
          <w:color w:val="auto"/>
        </w:rPr>
        <w:t>Dossiers zu verweisen.</w:t>
      </w:r>
    </w:p>
    <w:p w14:paraId="56AE25FD" w14:textId="77777777" w:rsidR="002A38ED" w:rsidRPr="00C61645" w:rsidRDefault="002A38ED" w:rsidP="00EB66C0">
      <w:pPr>
        <w:pStyle w:val="TextkrperDossier"/>
        <w:rPr>
          <w:color w:val="auto"/>
          <w:highlight w:val="darkGray"/>
        </w:rPr>
      </w:pPr>
      <w:r w:rsidRPr="00C61645">
        <w:rPr>
          <w:color w:val="auto"/>
          <w:highlight w:val="darkGray"/>
        </w:rPr>
        <w:t>&lt;&lt; Angaben des pharmazeutischen Unternehmers &gt;&gt;</w:t>
      </w:r>
    </w:p>
    <w:p w14:paraId="1B59CFC7" w14:textId="77777777" w:rsidR="002A38ED" w:rsidRPr="00C61645" w:rsidRDefault="002A38ED" w:rsidP="00EB66C0">
      <w:pPr>
        <w:pStyle w:val="TextkrperDossier"/>
        <w:rPr>
          <w:b/>
          <w:i/>
          <w:iCs/>
          <w:color w:val="auto"/>
        </w:rPr>
      </w:pPr>
    </w:p>
    <w:p w14:paraId="5F84BC10" w14:textId="77777777" w:rsidR="002A38ED" w:rsidRPr="00C61645" w:rsidRDefault="002A38ED" w:rsidP="009B0BA0">
      <w:pPr>
        <w:pStyle w:val="berschrift4"/>
        <w:rPr>
          <w:color w:val="auto"/>
        </w:rPr>
      </w:pPr>
      <w:bookmarkStart w:id="162" w:name="_Ref281238373"/>
      <w:bookmarkStart w:id="163" w:name="_Ref281239346"/>
      <w:bookmarkStart w:id="164" w:name="_Ref281239609"/>
      <w:bookmarkStart w:id="165" w:name="_Toc201140106"/>
      <w:r w:rsidRPr="00C61645">
        <w:rPr>
          <w:color w:val="auto"/>
        </w:rPr>
        <w:lastRenderedPageBreak/>
        <w:t>Nicht randomisierte vergleichende Studien</w:t>
      </w:r>
      <w:bookmarkEnd w:id="161"/>
      <w:bookmarkEnd w:id="162"/>
      <w:bookmarkEnd w:id="163"/>
      <w:bookmarkEnd w:id="164"/>
      <w:bookmarkEnd w:id="165"/>
    </w:p>
    <w:p w14:paraId="022FA98D" w14:textId="77777777" w:rsidR="002A38ED" w:rsidRPr="00C61645" w:rsidRDefault="002A38ED" w:rsidP="00747D7D">
      <w:pPr>
        <w:pStyle w:val="ErlaeuterungenDossier"/>
        <w:rPr>
          <w:color w:val="auto"/>
        </w:rPr>
      </w:pPr>
      <w:r w:rsidRPr="00C61645">
        <w:rPr>
          <w:color w:val="auto"/>
        </w:rPr>
        <w:t>Hinweis: Die nachfolgenden Unterabschnitte sind nur dann auszufüllen, wenn nicht rando</w:t>
      </w:r>
      <w:r w:rsidRPr="00C61645">
        <w:rPr>
          <w:color w:val="auto"/>
        </w:rPr>
        <w:softHyphen/>
        <w:t xml:space="preserve">misierte vergleichende Studien als Nachweis für einen Zusatznutzen herangezogen werden sollen. </w:t>
      </w:r>
    </w:p>
    <w:p w14:paraId="62BAF0C7" w14:textId="42BD7A86" w:rsidR="00070758" w:rsidRPr="00C61645" w:rsidRDefault="002A38ED" w:rsidP="0027629B">
      <w:pPr>
        <w:pStyle w:val="berschrift5"/>
        <w:jc w:val="both"/>
        <w:rPr>
          <w:color w:val="auto"/>
        </w:rPr>
      </w:pPr>
      <w:bookmarkStart w:id="166" w:name="_Toc201140107"/>
      <w:r w:rsidRPr="00C61645">
        <w:rPr>
          <w:color w:val="auto"/>
        </w:rPr>
        <w:t>Ergebnis der Informationsbeschaffung – nicht randomisierte vergleichende Studien</w:t>
      </w:r>
      <w:bookmarkEnd w:id="166"/>
    </w:p>
    <w:p w14:paraId="2972F5B3" w14:textId="6F9317A1" w:rsidR="00D26D25" w:rsidRPr="00C61645" w:rsidRDefault="00D26D25" w:rsidP="00D26D25">
      <w:pPr>
        <w:pStyle w:val="ErlaeuterungenDossier"/>
        <w:rPr>
          <w:color w:val="auto"/>
        </w:rPr>
      </w:pPr>
      <w:bookmarkStart w:id="167" w:name="_Hlk175828723"/>
      <w:r w:rsidRPr="00C61645">
        <w:rPr>
          <w:color w:val="auto"/>
        </w:rPr>
        <w:t xml:space="preserve">Das Datum der Recherche soll nicht mehr als </w:t>
      </w:r>
      <w:r w:rsidR="007F4EE8" w:rsidRPr="00C61645">
        <w:rPr>
          <w:color w:val="auto"/>
        </w:rPr>
        <w:t>drei</w:t>
      </w:r>
      <w:r w:rsidRPr="00C61645">
        <w:rPr>
          <w:color w:val="auto"/>
        </w:rPr>
        <w:t xml:space="preserve"> Monate vor dem für die Einreichung des Dossiers maßgeblichen Zeitpunkt liegen. Liegt die Recherche im EU-Dossier mehr als </w:t>
      </w:r>
      <w:r w:rsidR="007F4EE8" w:rsidRPr="00C61645">
        <w:rPr>
          <w:color w:val="auto"/>
        </w:rPr>
        <w:t xml:space="preserve">drei </w:t>
      </w:r>
      <w:r w:rsidRPr="00C61645">
        <w:rPr>
          <w:color w:val="auto"/>
        </w:rPr>
        <w:t>Monate vor dem für die Einreichung des Dossiers maßgeblichen Zeitpunkt, ist die Recherche zu aktualisieren. Die aktualisierte Recherche ist im Dossier darzustellen.</w:t>
      </w:r>
    </w:p>
    <w:p w14:paraId="1DF6F386" w14:textId="2A84C3A4" w:rsidR="00A86C5F" w:rsidRPr="00C61645" w:rsidRDefault="00A86C5F" w:rsidP="00D26D25">
      <w:pPr>
        <w:pStyle w:val="ErlaeuterungenDossier"/>
        <w:rPr>
          <w:color w:val="auto"/>
        </w:rPr>
      </w:pPr>
      <w:r w:rsidRPr="00C61645">
        <w:rPr>
          <w:color w:val="auto"/>
        </w:rPr>
        <w:t>In den Fällen, in denen keine neuen Quellen identifiziert werden, kann auf d</w:t>
      </w:r>
      <w:r w:rsidR="00EE47F6" w:rsidRPr="00C61645">
        <w:rPr>
          <w:color w:val="auto"/>
        </w:rPr>
        <w:t>as</w:t>
      </w:r>
      <w:r w:rsidRPr="00C61645">
        <w:rPr>
          <w:color w:val="auto"/>
        </w:rPr>
        <w:t xml:space="preserve"> Recherche</w:t>
      </w:r>
      <w:r w:rsidR="00EE47F6" w:rsidRPr="00C61645">
        <w:rPr>
          <w:color w:val="auto"/>
        </w:rPr>
        <w:t>ergebnis</w:t>
      </w:r>
      <w:r w:rsidRPr="00C61645">
        <w:rPr>
          <w:color w:val="auto"/>
        </w:rPr>
        <w:t xml:space="preserve"> im EU-Dossier verwiesen werden. Sofern neue Quellen identifiziert werden, sind die neuen Erkenntnisse entsprechend der Vorgaben aufzuarbeiten.</w:t>
      </w:r>
    </w:p>
    <w:bookmarkEnd w:id="167"/>
    <w:p w14:paraId="7B9B885E" w14:textId="6326DE72" w:rsidR="002A38ED" w:rsidRPr="00C61645" w:rsidRDefault="002A38ED" w:rsidP="00747D7D">
      <w:pPr>
        <w:pStyle w:val="FragestellungDossier"/>
        <w:rPr>
          <w:color w:val="auto"/>
        </w:rPr>
      </w:pPr>
      <w:r w:rsidRPr="00C61645">
        <w:rPr>
          <w:color w:val="auto"/>
        </w:rPr>
        <w:t>Beschreiben Sie nachfolgend das Ergebnis der Informationsbeschaffung zu nicht rando</w:t>
      </w:r>
      <w:r w:rsidRPr="00C61645">
        <w:rPr>
          <w:color w:val="auto"/>
        </w:rPr>
        <w:softHyphen/>
        <w:t xml:space="preserve">misierten vergleichenden Studien. </w:t>
      </w:r>
      <w:r w:rsidRPr="00C61645">
        <w:rPr>
          <w:b/>
          <w:color w:val="auto"/>
        </w:rPr>
        <w:t xml:space="preserve">Strukturieren Sie diesen Abschnitt analog Abschnitt </w:t>
      </w:r>
      <w:r w:rsidR="00970426" w:rsidRPr="00C61645">
        <w:rPr>
          <w:b/>
          <w:color w:val="auto"/>
        </w:rPr>
        <w:fldChar w:fldCharType="begin"/>
      </w:r>
      <w:r w:rsidR="00970426" w:rsidRPr="00C61645">
        <w:rPr>
          <w:b/>
          <w:color w:val="auto"/>
        </w:rPr>
        <w:instrText xml:space="preserve"> REF _Ref280187530 \r \h  \* MERGEFORMAT </w:instrText>
      </w:r>
      <w:r w:rsidR="00970426" w:rsidRPr="00C61645">
        <w:rPr>
          <w:b/>
          <w:color w:val="auto"/>
        </w:rPr>
      </w:r>
      <w:r w:rsidR="00970426" w:rsidRPr="00C61645">
        <w:rPr>
          <w:b/>
          <w:color w:val="auto"/>
        </w:rPr>
        <w:fldChar w:fldCharType="separate"/>
      </w:r>
      <w:r w:rsidR="00686EB7" w:rsidRPr="00C61645">
        <w:rPr>
          <w:b/>
          <w:color w:val="auto"/>
        </w:rPr>
        <w:t>4.3.1.1</w:t>
      </w:r>
      <w:r w:rsidR="00970426" w:rsidRPr="00C61645">
        <w:rPr>
          <w:b/>
          <w:color w:val="auto"/>
        </w:rPr>
        <w:fldChar w:fldCharType="end"/>
      </w:r>
      <w:r w:rsidRPr="00C61645">
        <w:rPr>
          <w:b/>
          <w:color w:val="auto"/>
        </w:rPr>
        <w:t xml:space="preserve"> (Ergebnis der Informationsbeschaffung – RCT mit dem zu bewertenden Arzneimittel) und stellen Sie Informationen analog Abschnitt </w:t>
      </w:r>
      <w:r w:rsidRPr="00C61645">
        <w:rPr>
          <w:b/>
          <w:color w:val="auto"/>
        </w:rPr>
        <w:fldChar w:fldCharType="begin"/>
      </w:r>
      <w:r w:rsidRPr="00C61645">
        <w:rPr>
          <w:b/>
          <w:color w:val="auto"/>
        </w:rPr>
        <w:instrText xml:space="preserve"> REF _Ref280187530 \r \h </w:instrText>
      </w:r>
      <w:r w:rsidR="00E61391" w:rsidRPr="00C61645">
        <w:rPr>
          <w:b/>
          <w:color w:val="auto"/>
        </w:rPr>
        <w:instrText xml:space="preserve"> \* MERGEFORMAT </w:instrText>
      </w:r>
      <w:r w:rsidRPr="00C61645">
        <w:rPr>
          <w:b/>
          <w:color w:val="auto"/>
        </w:rPr>
      </w:r>
      <w:r w:rsidRPr="00C61645">
        <w:rPr>
          <w:b/>
          <w:color w:val="auto"/>
        </w:rPr>
        <w:fldChar w:fldCharType="separate"/>
      </w:r>
      <w:r w:rsidR="00686EB7" w:rsidRPr="00C61645">
        <w:rPr>
          <w:b/>
          <w:color w:val="auto"/>
        </w:rPr>
        <w:t>4.3.1.1</w:t>
      </w:r>
      <w:r w:rsidRPr="00C61645">
        <w:rPr>
          <w:b/>
          <w:color w:val="auto"/>
        </w:rPr>
        <w:fldChar w:fldCharType="end"/>
      </w:r>
      <w:r w:rsidRPr="00C61645">
        <w:rPr>
          <w:b/>
          <w:color w:val="auto"/>
        </w:rPr>
        <w:t xml:space="preserve"> zur Verfügung</w:t>
      </w:r>
      <w:r w:rsidR="00E61391" w:rsidRPr="00C61645">
        <w:rPr>
          <w:b/>
          <w:color w:val="auto"/>
        </w:rPr>
        <w:t xml:space="preserve"> (einschließlich tabellarischer Darstellungen, Angabe eines Flussdiagramms et</w:t>
      </w:r>
      <w:r w:rsidR="007F4EE8" w:rsidRPr="00C61645">
        <w:rPr>
          <w:b/>
          <w:color w:val="auto"/>
        </w:rPr>
        <w:t xml:space="preserve"> </w:t>
      </w:r>
      <w:proofErr w:type="spellStart"/>
      <w:r w:rsidR="007F4EE8" w:rsidRPr="00C61645">
        <w:rPr>
          <w:b/>
          <w:color w:val="auto"/>
        </w:rPr>
        <w:t>cetera</w:t>
      </w:r>
      <w:proofErr w:type="spellEnd"/>
      <w:r w:rsidR="00E61391" w:rsidRPr="00C61645">
        <w:rPr>
          <w:b/>
          <w:color w:val="auto"/>
        </w:rPr>
        <w:t>.)</w:t>
      </w:r>
      <w:r w:rsidRPr="00C61645">
        <w:rPr>
          <w:b/>
          <w:color w:val="auto"/>
        </w:rPr>
        <w:t>.</w:t>
      </w:r>
      <w:r w:rsidRPr="00C61645">
        <w:rPr>
          <w:color w:val="auto"/>
        </w:rPr>
        <w:t xml:space="preserve"> Benennen Sie</w:t>
      </w:r>
      <w:r w:rsidR="00303615" w:rsidRPr="00C61645">
        <w:rPr>
          <w:color w:val="auto"/>
        </w:rPr>
        <w:t xml:space="preserve"> </w:t>
      </w:r>
    </w:p>
    <w:p w14:paraId="18CB85D9" w14:textId="77777777" w:rsidR="002A38ED" w:rsidRPr="00C61645" w:rsidRDefault="002A38ED" w:rsidP="0007568E">
      <w:pPr>
        <w:pStyle w:val="FragestellungDossier"/>
        <w:numPr>
          <w:ilvl w:val="0"/>
          <w:numId w:val="6"/>
        </w:numPr>
        <w:tabs>
          <w:tab w:val="left" w:pos="357"/>
        </w:tabs>
        <w:spacing w:after="120"/>
        <w:ind w:left="357" w:hanging="357"/>
        <w:jc w:val="left"/>
        <w:rPr>
          <w:color w:val="auto"/>
        </w:rPr>
      </w:pPr>
      <w:r w:rsidRPr="00C61645">
        <w:rPr>
          <w:color w:val="auto"/>
        </w:rPr>
        <w:t>Studien des pharmazeutischen Unternehmers</w:t>
      </w:r>
    </w:p>
    <w:p w14:paraId="52DA8782" w14:textId="62F9095D" w:rsidR="002A38ED" w:rsidRPr="00C61645" w:rsidRDefault="002A38ED" w:rsidP="0007568E">
      <w:pPr>
        <w:pStyle w:val="FragestellungDossier"/>
        <w:numPr>
          <w:ilvl w:val="0"/>
          <w:numId w:val="6"/>
        </w:numPr>
        <w:tabs>
          <w:tab w:val="left" w:pos="357"/>
        </w:tabs>
        <w:spacing w:after="120"/>
        <w:ind w:left="357" w:hanging="357"/>
        <w:jc w:val="left"/>
        <w:rPr>
          <w:color w:val="auto"/>
        </w:rPr>
      </w:pPr>
      <w:r w:rsidRPr="00C61645">
        <w:rPr>
          <w:color w:val="auto"/>
        </w:rPr>
        <w:t xml:space="preserve">Studien aus der bibliografischen </w:t>
      </w:r>
      <w:r w:rsidR="00D327C5" w:rsidRPr="00C61645">
        <w:rPr>
          <w:color w:val="auto"/>
        </w:rPr>
        <w:t>R</w:t>
      </w:r>
      <w:r w:rsidRPr="00C61645">
        <w:rPr>
          <w:color w:val="auto"/>
        </w:rPr>
        <w:t>echerche</w:t>
      </w:r>
    </w:p>
    <w:p w14:paraId="248D707A" w14:textId="563B3506" w:rsidR="002A38ED" w:rsidRPr="00C61645" w:rsidRDefault="002A38ED" w:rsidP="0007568E">
      <w:pPr>
        <w:pStyle w:val="FragestellungDossier"/>
        <w:numPr>
          <w:ilvl w:val="0"/>
          <w:numId w:val="6"/>
        </w:numPr>
        <w:tabs>
          <w:tab w:val="left" w:pos="357"/>
        </w:tabs>
        <w:spacing w:after="120"/>
        <w:ind w:left="357" w:hanging="357"/>
        <w:jc w:val="left"/>
        <w:rPr>
          <w:color w:val="auto"/>
        </w:rPr>
      </w:pPr>
      <w:r w:rsidRPr="00C61645">
        <w:rPr>
          <w:color w:val="auto"/>
        </w:rPr>
        <w:t xml:space="preserve">Studien aus der Suche in </w:t>
      </w:r>
      <w:r w:rsidR="00CD645B" w:rsidRPr="00C61645">
        <w:rPr>
          <w:color w:val="auto"/>
        </w:rPr>
        <w:t>Studienregistern/</w:t>
      </w:r>
      <w:r w:rsidR="00D438A4" w:rsidRPr="00C61645">
        <w:rPr>
          <w:color w:val="auto"/>
        </w:rPr>
        <w:t>Studienergebnisdatenbanken</w:t>
      </w:r>
    </w:p>
    <w:p w14:paraId="6120C186" w14:textId="72D02474" w:rsidR="00D438A4" w:rsidRPr="00C61645" w:rsidRDefault="00D438A4" w:rsidP="0007568E">
      <w:pPr>
        <w:pStyle w:val="FragestellungDossier"/>
        <w:numPr>
          <w:ilvl w:val="0"/>
          <w:numId w:val="6"/>
        </w:numPr>
        <w:tabs>
          <w:tab w:val="left" w:pos="357"/>
        </w:tabs>
        <w:spacing w:after="120"/>
        <w:ind w:left="357" w:hanging="357"/>
        <w:jc w:val="left"/>
        <w:rPr>
          <w:color w:val="auto"/>
        </w:rPr>
      </w:pPr>
      <w:r w:rsidRPr="00C61645">
        <w:rPr>
          <w:color w:val="auto"/>
        </w:rPr>
        <w:t xml:space="preserve">Studien aus der Suche auf der </w:t>
      </w:r>
      <w:r w:rsidR="007F4EE8" w:rsidRPr="00C61645">
        <w:rPr>
          <w:color w:val="auto"/>
        </w:rPr>
        <w:t>I</w:t>
      </w:r>
      <w:r w:rsidR="00DE4025" w:rsidRPr="00C61645">
        <w:rPr>
          <w:color w:val="auto"/>
        </w:rPr>
        <w:t>nternetseite</w:t>
      </w:r>
      <w:r w:rsidR="007F4EE8" w:rsidRPr="00C61645">
        <w:rPr>
          <w:color w:val="auto"/>
        </w:rPr>
        <w:t xml:space="preserve"> des Gemeinsamen Bundesausschusses</w:t>
      </w:r>
    </w:p>
    <w:p w14:paraId="40AD1D47" w14:textId="4FCE877E" w:rsidR="002A38ED" w:rsidRPr="00C61645" w:rsidRDefault="002A38ED" w:rsidP="0007568E">
      <w:pPr>
        <w:pStyle w:val="FragestellungDossier"/>
        <w:numPr>
          <w:ilvl w:val="0"/>
          <w:numId w:val="6"/>
        </w:numPr>
        <w:tabs>
          <w:tab w:val="left" w:pos="357"/>
        </w:tabs>
        <w:ind w:left="357" w:hanging="357"/>
        <w:jc w:val="left"/>
        <w:rPr>
          <w:color w:val="auto"/>
        </w:rPr>
      </w:pPr>
      <w:r w:rsidRPr="00C61645">
        <w:rPr>
          <w:color w:val="auto"/>
        </w:rPr>
        <w:t>Resultierender Studienpool aus den einzelnen Suchschritten</w:t>
      </w:r>
    </w:p>
    <w:p w14:paraId="4130CE55" w14:textId="597D1171" w:rsidR="00070758" w:rsidRPr="00C61645" w:rsidRDefault="00070758" w:rsidP="00931AF9">
      <w:pPr>
        <w:pStyle w:val="FragestellungDossier"/>
        <w:tabs>
          <w:tab w:val="left" w:pos="357"/>
        </w:tabs>
        <w:rPr>
          <w:color w:val="auto"/>
        </w:rPr>
      </w:pPr>
      <w:bookmarkStart w:id="168" w:name="_Hlk175828847"/>
      <w:r w:rsidRPr="00C61645">
        <w:rPr>
          <w:color w:val="auto"/>
        </w:rPr>
        <w:t xml:space="preserve">Sofern </w:t>
      </w:r>
      <w:r w:rsidR="00E8530D" w:rsidRPr="00C61645">
        <w:rPr>
          <w:color w:val="auto"/>
        </w:rPr>
        <w:t xml:space="preserve">Angaben </w:t>
      </w:r>
      <w:r w:rsidRPr="00C61645">
        <w:rPr>
          <w:color w:val="auto"/>
        </w:rPr>
        <w:t>zur Informationsbeschaffung zu nicht randomisierte</w:t>
      </w:r>
      <w:r w:rsidR="005E52E3" w:rsidRPr="00C61645">
        <w:rPr>
          <w:color w:val="auto"/>
        </w:rPr>
        <w:t>n</w:t>
      </w:r>
      <w:r w:rsidRPr="00C61645">
        <w:rPr>
          <w:color w:val="auto"/>
        </w:rPr>
        <w:t xml:space="preserve"> vergleichende</w:t>
      </w:r>
      <w:r w:rsidR="005E52E3" w:rsidRPr="00C61645">
        <w:rPr>
          <w:color w:val="auto"/>
        </w:rPr>
        <w:t>n</w:t>
      </w:r>
      <w:r w:rsidRPr="00C61645">
        <w:rPr>
          <w:color w:val="auto"/>
        </w:rPr>
        <w:t xml:space="preserve"> Studien im EU-Dossier hinterlegt </w:t>
      </w:r>
      <w:r w:rsidR="00310AC2" w:rsidRPr="00C61645">
        <w:rPr>
          <w:color w:val="auto"/>
        </w:rPr>
        <w:t>sind und diese Grundlage der Nutzenbewertung nach § 35a SGB V sein sollen</w:t>
      </w:r>
      <w:r w:rsidRPr="00C61645">
        <w:rPr>
          <w:color w:val="auto"/>
        </w:rPr>
        <w:t>, ist auf die entsprechenden Abschnitte des EU-Dossiers zu verweisen.</w:t>
      </w:r>
    </w:p>
    <w:bookmarkEnd w:id="168"/>
    <w:p w14:paraId="4C490056" w14:textId="77777777" w:rsidR="002A38ED" w:rsidRPr="00C61645" w:rsidRDefault="002A38ED" w:rsidP="00EB66C0">
      <w:pPr>
        <w:pStyle w:val="TextkrperDossier"/>
        <w:rPr>
          <w:color w:val="auto"/>
        </w:rPr>
      </w:pPr>
      <w:r w:rsidRPr="00C61645">
        <w:rPr>
          <w:color w:val="auto"/>
          <w:highlight w:val="darkGray"/>
        </w:rPr>
        <w:t>&lt;&lt; Angaben des pharmazeutischen Unternehmers &gt;&gt;</w:t>
      </w:r>
    </w:p>
    <w:p w14:paraId="12D39D42" w14:textId="77777777" w:rsidR="002A38ED" w:rsidRPr="00C61645" w:rsidRDefault="002A38ED" w:rsidP="009B0BA0">
      <w:pPr>
        <w:pStyle w:val="berschrift5"/>
        <w:rPr>
          <w:color w:val="auto"/>
        </w:rPr>
      </w:pPr>
      <w:bookmarkStart w:id="169" w:name="_Toc201140108"/>
      <w:r w:rsidRPr="00C61645">
        <w:rPr>
          <w:color w:val="auto"/>
        </w:rPr>
        <w:t>Charakteristika der nicht randomisierten vergleichenden Studien</w:t>
      </w:r>
      <w:bookmarkEnd w:id="169"/>
      <w:r w:rsidRPr="00C61645">
        <w:rPr>
          <w:color w:val="auto"/>
        </w:rPr>
        <w:t xml:space="preserve"> </w:t>
      </w:r>
    </w:p>
    <w:p w14:paraId="5B449BBB" w14:textId="6D045732" w:rsidR="002A38ED" w:rsidRPr="00C61645" w:rsidRDefault="002A38ED" w:rsidP="00747D7D">
      <w:pPr>
        <w:pStyle w:val="FragestellungDossier"/>
        <w:rPr>
          <w:b/>
          <w:color w:val="auto"/>
        </w:rPr>
      </w:pPr>
      <w:r w:rsidRPr="00C61645">
        <w:rPr>
          <w:color w:val="auto"/>
        </w:rPr>
        <w:t xml:space="preserve">Charakterisieren Sie nachfolgend die nicht randomisierten vergleichenden Studien. </w:t>
      </w:r>
      <w:r w:rsidRPr="00C61645">
        <w:rPr>
          <w:b/>
          <w:color w:val="auto"/>
        </w:rPr>
        <w:t xml:space="preserve">Strukturieren Sie diesen Abschnitt analog Abschnitt </w:t>
      </w:r>
      <w:r w:rsidR="00970426" w:rsidRPr="00C61645">
        <w:rPr>
          <w:b/>
          <w:color w:val="auto"/>
        </w:rPr>
        <w:fldChar w:fldCharType="begin"/>
      </w:r>
      <w:r w:rsidR="00970426" w:rsidRPr="00C61645">
        <w:rPr>
          <w:b/>
          <w:color w:val="auto"/>
        </w:rPr>
        <w:instrText xml:space="preserve"> REF _Ref280191171 \r \h  \* MERGEFORMAT </w:instrText>
      </w:r>
      <w:r w:rsidR="00970426" w:rsidRPr="00C61645">
        <w:rPr>
          <w:b/>
          <w:color w:val="auto"/>
        </w:rPr>
      </w:r>
      <w:r w:rsidR="00970426" w:rsidRPr="00C61645">
        <w:rPr>
          <w:b/>
          <w:color w:val="auto"/>
        </w:rPr>
        <w:fldChar w:fldCharType="separate"/>
      </w:r>
      <w:r w:rsidR="00686EB7" w:rsidRPr="00C61645">
        <w:rPr>
          <w:b/>
          <w:color w:val="auto"/>
        </w:rPr>
        <w:t>4.3.1.2</w:t>
      </w:r>
      <w:r w:rsidR="00970426" w:rsidRPr="00C61645">
        <w:rPr>
          <w:b/>
          <w:color w:val="auto"/>
        </w:rPr>
        <w:fldChar w:fldCharType="end"/>
      </w:r>
      <w:r w:rsidRPr="00C61645">
        <w:rPr>
          <w:b/>
          <w:color w:val="auto"/>
        </w:rPr>
        <w:t xml:space="preserve"> und stellen Sie Informationen analog Abschnitt </w:t>
      </w:r>
      <w:r w:rsidRPr="00C61645">
        <w:rPr>
          <w:b/>
          <w:color w:val="auto"/>
        </w:rPr>
        <w:fldChar w:fldCharType="begin"/>
      </w:r>
      <w:r w:rsidRPr="00C61645">
        <w:rPr>
          <w:b/>
          <w:color w:val="auto"/>
        </w:rPr>
        <w:instrText xml:space="preserve"> REF _Ref280191171 \r \h </w:instrText>
      </w:r>
      <w:r w:rsidR="00E61391" w:rsidRPr="00C61645">
        <w:rPr>
          <w:b/>
          <w:color w:val="auto"/>
        </w:rPr>
        <w:instrText xml:space="preserve"> \* MERGEFORMAT </w:instrText>
      </w:r>
      <w:r w:rsidRPr="00C61645">
        <w:rPr>
          <w:b/>
          <w:color w:val="auto"/>
        </w:rPr>
      </w:r>
      <w:r w:rsidRPr="00C61645">
        <w:rPr>
          <w:b/>
          <w:color w:val="auto"/>
        </w:rPr>
        <w:fldChar w:fldCharType="separate"/>
      </w:r>
      <w:r w:rsidR="00686EB7" w:rsidRPr="00C61645">
        <w:rPr>
          <w:b/>
          <w:color w:val="auto"/>
        </w:rPr>
        <w:t>4.3.1.2</w:t>
      </w:r>
      <w:r w:rsidRPr="00C61645">
        <w:rPr>
          <w:b/>
          <w:color w:val="auto"/>
        </w:rPr>
        <w:fldChar w:fldCharType="end"/>
      </w:r>
      <w:r w:rsidRPr="00C61645">
        <w:rPr>
          <w:b/>
          <w:color w:val="auto"/>
        </w:rPr>
        <w:t xml:space="preserve"> zur Verfügung.</w:t>
      </w:r>
    </w:p>
    <w:p w14:paraId="0924006A" w14:textId="018E143E" w:rsidR="00CC3DEC" w:rsidRPr="00C61645" w:rsidRDefault="00CC3DEC" w:rsidP="00CC3DEC">
      <w:pPr>
        <w:pStyle w:val="TextkrperDossier"/>
        <w:rPr>
          <w:i/>
          <w:color w:val="auto"/>
        </w:rPr>
      </w:pPr>
      <w:r w:rsidRPr="00C61645">
        <w:rPr>
          <w:i/>
          <w:color w:val="auto"/>
        </w:rPr>
        <w:t xml:space="preserve">Sofern Informationen zu den Charakteristika der nicht randomisierten vergleichenden Studien im EU-Dossier hinterlegt </w:t>
      </w:r>
      <w:r w:rsidR="00310AC2" w:rsidRPr="00C61645">
        <w:rPr>
          <w:i/>
          <w:color w:val="auto"/>
        </w:rPr>
        <w:t>sind und diese Grundlage der Nutzenbewertung nach § 35a SGB V sein sollen</w:t>
      </w:r>
      <w:r w:rsidRPr="00C61645">
        <w:rPr>
          <w:i/>
          <w:color w:val="auto"/>
        </w:rPr>
        <w:t>, ist auf die entsprechenden Abschnitte des EU-Dossiers zu verweisen.</w:t>
      </w:r>
    </w:p>
    <w:p w14:paraId="72173BF5" w14:textId="2E7FE3F4" w:rsidR="002A38ED" w:rsidRPr="00C61645" w:rsidRDefault="002A38ED" w:rsidP="00D100AF">
      <w:pPr>
        <w:pStyle w:val="FragestellungDossier"/>
        <w:rPr>
          <w:color w:val="auto"/>
        </w:rPr>
      </w:pPr>
      <w:r w:rsidRPr="00C61645">
        <w:rPr>
          <w:color w:val="auto"/>
        </w:rPr>
        <w:lastRenderedPageBreak/>
        <w:t xml:space="preserve">Beschreiben Sie die Verzerrungsaspekte der nicht randomisierten vergleichenden Studie auf Studienebene mithilfe des Bewertungsbogens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Pr="00C61645">
        <w:rPr>
          <w:color w:val="auto"/>
        </w:rPr>
        <w:t>. Fassen Sie die Beschreibung mit den Angaben in der folgenden Tabelle zusammen. Fügen Sie für jede Studie eine neue Zeile ein.</w:t>
      </w:r>
    </w:p>
    <w:p w14:paraId="00641CD8" w14:textId="1992F718" w:rsidR="002A38ED" w:rsidRPr="00C61645" w:rsidRDefault="002A38ED" w:rsidP="00747D7D">
      <w:pPr>
        <w:pStyle w:val="FragestellungDossier"/>
        <w:rPr>
          <w:color w:val="auto"/>
        </w:rPr>
      </w:pPr>
      <w:r w:rsidRPr="00C61645">
        <w:rPr>
          <w:color w:val="auto"/>
        </w:rPr>
        <w:t xml:space="preserve">Dokumentieren Sie die Einschätzung für jede Studie mit einem Bewertungsbogen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Pr="00C61645">
        <w:rPr>
          <w:color w:val="auto"/>
        </w:rPr>
        <w:t>.</w:t>
      </w:r>
      <w:r w:rsidR="00CC3DEC" w:rsidRPr="00C61645">
        <w:rPr>
          <w:color w:val="auto"/>
        </w:rPr>
        <w:t xml:space="preserve"> </w:t>
      </w:r>
    </w:p>
    <w:p w14:paraId="1BB3413E" w14:textId="458678B4" w:rsidR="002A38ED" w:rsidRPr="00C61645" w:rsidRDefault="002A38ED" w:rsidP="00AD0178">
      <w:pPr>
        <w:pStyle w:val="Tabelle-BeschriftungDossier"/>
        <w:jc w:val="both"/>
        <w:rPr>
          <w:color w:val="auto"/>
        </w:rPr>
      </w:pPr>
      <w:bookmarkStart w:id="170" w:name="_Toc201140154"/>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21</w:t>
      </w:r>
      <w:r w:rsidR="00BB4424" w:rsidRPr="00C61645">
        <w:rPr>
          <w:noProof/>
          <w:color w:val="auto"/>
        </w:rPr>
        <w:fldChar w:fldCharType="end"/>
      </w:r>
      <w:r w:rsidRPr="00C61645">
        <w:rPr>
          <w:color w:val="auto"/>
        </w:rPr>
        <w:t>: Verzerrungsaspekte auf Studienebene – nicht randomisierte vergleichende Interventionsstudien</w:t>
      </w:r>
      <w:bookmarkEnd w:id="170"/>
    </w:p>
    <w:tbl>
      <w:tblPr>
        <w:tblW w:w="4885" w:type="pct"/>
        <w:tblInd w:w="108" w:type="dxa"/>
        <w:tblLayout w:type="fixed"/>
        <w:tblLook w:val="01E0" w:firstRow="1" w:lastRow="1" w:firstColumn="1" w:lastColumn="1" w:noHBand="0" w:noVBand="0"/>
      </w:tblPr>
      <w:tblGrid>
        <w:gridCol w:w="1576"/>
        <w:gridCol w:w="1213"/>
        <w:gridCol w:w="1351"/>
        <w:gridCol w:w="1075"/>
        <w:gridCol w:w="1213"/>
        <w:gridCol w:w="1213"/>
        <w:gridCol w:w="1211"/>
      </w:tblGrid>
      <w:tr w:rsidR="00C61645" w:rsidRPr="00C61645" w14:paraId="5E25D6E9" w14:textId="77777777" w:rsidTr="00D77283">
        <w:trPr>
          <w:trHeight w:val="800"/>
        </w:trPr>
        <w:tc>
          <w:tcPr>
            <w:tcW w:w="890" w:type="pct"/>
            <w:vMerge w:val="restart"/>
            <w:tcBorders>
              <w:top w:val="single" w:sz="4" w:space="0" w:color="auto"/>
              <w:left w:val="single" w:sz="4" w:space="0" w:color="auto"/>
            </w:tcBorders>
            <w:vAlign w:val="bottom"/>
          </w:tcPr>
          <w:p w14:paraId="46DAB8E6" w14:textId="77777777" w:rsidR="002A38ED" w:rsidRPr="00C61645" w:rsidRDefault="002A38ED" w:rsidP="00BE2E8B">
            <w:pPr>
              <w:pStyle w:val="TabelleSpaltenberschrift10PtDossier"/>
              <w:rPr>
                <w:color w:val="auto"/>
              </w:rPr>
            </w:pPr>
            <w:r w:rsidRPr="00C61645">
              <w:rPr>
                <w:color w:val="auto"/>
              </w:rPr>
              <w:t>Studie</w:t>
            </w:r>
          </w:p>
        </w:tc>
        <w:tc>
          <w:tcPr>
            <w:tcW w:w="685" w:type="pct"/>
            <w:vMerge w:val="restart"/>
            <w:tcBorders>
              <w:top w:val="single" w:sz="4" w:space="0" w:color="auto"/>
            </w:tcBorders>
            <w:textDirection w:val="btLr"/>
            <w:vAlign w:val="center"/>
          </w:tcPr>
          <w:p w14:paraId="4FF41B75" w14:textId="77777777" w:rsidR="002A38ED" w:rsidRPr="00C61645" w:rsidRDefault="002A38ED" w:rsidP="00BE2E8B">
            <w:pPr>
              <w:pStyle w:val="TabelleSpaltenberschrift10PtDossier"/>
              <w:rPr>
                <w:color w:val="auto"/>
              </w:rPr>
            </w:pPr>
            <w:r w:rsidRPr="00C61645">
              <w:rPr>
                <w:color w:val="auto"/>
              </w:rPr>
              <w:t>Zeitliche Parallelität der Gruppen</w:t>
            </w:r>
          </w:p>
        </w:tc>
        <w:tc>
          <w:tcPr>
            <w:tcW w:w="763" w:type="pct"/>
            <w:vMerge w:val="restart"/>
            <w:tcBorders>
              <w:top w:val="single" w:sz="4" w:space="0" w:color="auto"/>
            </w:tcBorders>
            <w:tcMar>
              <w:top w:w="85" w:type="dxa"/>
            </w:tcMar>
            <w:textDirection w:val="btLr"/>
            <w:vAlign w:val="center"/>
          </w:tcPr>
          <w:p w14:paraId="62CE316B" w14:textId="77777777" w:rsidR="002A38ED" w:rsidRPr="00C61645" w:rsidRDefault="002A38ED" w:rsidP="00BE2E8B">
            <w:pPr>
              <w:pStyle w:val="TabelleSpaltenberschrift10PtDossier"/>
              <w:rPr>
                <w:color w:val="auto"/>
              </w:rPr>
            </w:pPr>
            <w:r w:rsidRPr="00C61645">
              <w:rPr>
                <w:color w:val="auto"/>
              </w:rPr>
              <w:t>Vergleichbarkeit der Gruppen bzw. adäquate Berücksichtigung von prognostisch relevanten Faktoren</w:t>
            </w:r>
          </w:p>
        </w:tc>
        <w:tc>
          <w:tcPr>
            <w:tcW w:w="1292" w:type="pct"/>
            <w:gridSpan w:val="2"/>
            <w:tcBorders>
              <w:top w:val="single" w:sz="4" w:space="0" w:color="auto"/>
              <w:bottom w:val="single" w:sz="4" w:space="0" w:color="auto"/>
            </w:tcBorders>
          </w:tcPr>
          <w:p w14:paraId="1B4AAE84" w14:textId="77777777" w:rsidR="002A38ED" w:rsidRPr="00C61645" w:rsidRDefault="002A38ED" w:rsidP="00DD2915">
            <w:pPr>
              <w:pStyle w:val="TabelleSpaltenberschrift10PtDossier"/>
              <w:jc w:val="center"/>
              <w:rPr>
                <w:color w:val="auto"/>
              </w:rPr>
            </w:pPr>
            <w:r w:rsidRPr="00C61645">
              <w:rPr>
                <w:color w:val="auto"/>
              </w:rPr>
              <w:t>Verblindung</w:t>
            </w:r>
          </w:p>
        </w:tc>
        <w:tc>
          <w:tcPr>
            <w:tcW w:w="685" w:type="pct"/>
            <w:vMerge w:val="restart"/>
            <w:tcBorders>
              <w:top w:val="single" w:sz="4" w:space="0" w:color="auto"/>
            </w:tcBorders>
            <w:textDirection w:val="btLr"/>
            <w:vAlign w:val="center"/>
          </w:tcPr>
          <w:p w14:paraId="1B15ACDC" w14:textId="77777777" w:rsidR="002A38ED" w:rsidRPr="00C61645" w:rsidRDefault="00DD2915" w:rsidP="00DD2915">
            <w:pPr>
              <w:pStyle w:val="TabelleSpaltenberschrift10PtDossier"/>
              <w:rPr>
                <w:color w:val="auto"/>
              </w:rPr>
            </w:pPr>
            <w:r w:rsidRPr="00C61645">
              <w:rPr>
                <w:color w:val="auto"/>
              </w:rPr>
              <w:t>E</w:t>
            </w:r>
            <w:r w:rsidR="002A38ED" w:rsidRPr="00C61645">
              <w:rPr>
                <w:color w:val="auto"/>
              </w:rPr>
              <w:t>rgebnis</w:t>
            </w:r>
            <w:r w:rsidRPr="00C61645">
              <w:rPr>
                <w:color w:val="auto"/>
              </w:rPr>
              <w:t>unabhängige B</w:t>
            </w:r>
            <w:r w:rsidR="002A38ED" w:rsidRPr="00C61645">
              <w:rPr>
                <w:color w:val="auto"/>
              </w:rPr>
              <w:t>erichterstattung</w:t>
            </w:r>
          </w:p>
        </w:tc>
        <w:tc>
          <w:tcPr>
            <w:tcW w:w="684" w:type="pct"/>
            <w:vMerge w:val="restart"/>
            <w:tcBorders>
              <w:top w:val="single" w:sz="4" w:space="0" w:color="auto"/>
              <w:right w:val="single" w:sz="4" w:space="0" w:color="auto"/>
            </w:tcBorders>
            <w:textDirection w:val="btLr"/>
            <w:vAlign w:val="center"/>
          </w:tcPr>
          <w:p w14:paraId="29954286" w14:textId="77777777" w:rsidR="002A38ED" w:rsidRPr="00C61645" w:rsidRDefault="00DD2915" w:rsidP="00DD2915">
            <w:pPr>
              <w:pStyle w:val="TabelleSpaltenberschrift10PtDossier"/>
              <w:rPr>
                <w:color w:val="auto"/>
              </w:rPr>
            </w:pPr>
            <w:r w:rsidRPr="00C61645">
              <w:rPr>
                <w:color w:val="auto"/>
              </w:rPr>
              <w:t>Keine sonstigen Aspekte</w:t>
            </w:r>
          </w:p>
        </w:tc>
      </w:tr>
      <w:tr w:rsidR="00C61645" w:rsidRPr="00C61645" w14:paraId="331B3549" w14:textId="77777777" w:rsidTr="00D77283">
        <w:trPr>
          <w:cantSplit/>
          <w:trHeight w:val="1301"/>
        </w:trPr>
        <w:tc>
          <w:tcPr>
            <w:tcW w:w="890" w:type="pct"/>
            <w:vMerge/>
            <w:tcBorders>
              <w:left w:val="single" w:sz="4" w:space="0" w:color="auto"/>
            </w:tcBorders>
          </w:tcPr>
          <w:p w14:paraId="6CB28661" w14:textId="77777777" w:rsidR="002A38ED" w:rsidRPr="00C61645" w:rsidRDefault="002A38ED" w:rsidP="00BE2E8B">
            <w:pPr>
              <w:pStyle w:val="TabelleSpaltenberschrift10PtDossier"/>
              <w:rPr>
                <w:color w:val="auto"/>
              </w:rPr>
            </w:pPr>
          </w:p>
        </w:tc>
        <w:tc>
          <w:tcPr>
            <w:tcW w:w="685" w:type="pct"/>
            <w:vMerge/>
          </w:tcPr>
          <w:p w14:paraId="17DA19FF" w14:textId="77777777" w:rsidR="002A38ED" w:rsidRPr="00C61645" w:rsidRDefault="002A38ED" w:rsidP="00BE2E8B">
            <w:pPr>
              <w:pStyle w:val="TabelleSpaltenberschrift10PtDossier"/>
              <w:rPr>
                <w:color w:val="auto"/>
              </w:rPr>
            </w:pPr>
          </w:p>
        </w:tc>
        <w:tc>
          <w:tcPr>
            <w:tcW w:w="763" w:type="pct"/>
            <w:vMerge/>
            <w:tcBorders>
              <w:bottom w:val="single" w:sz="4" w:space="0" w:color="auto"/>
            </w:tcBorders>
            <w:tcMar>
              <w:top w:w="85" w:type="dxa"/>
            </w:tcMar>
          </w:tcPr>
          <w:p w14:paraId="25240EB3" w14:textId="77777777" w:rsidR="002A38ED" w:rsidRPr="00C61645" w:rsidRDefault="002A38ED" w:rsidP="00BE2E8B">
            <w:pPr>
              <w:pStyle w:val="TabelleSpaltenberschrift10PtDossier"/>
              <w:rPr>
                <w:color w:val="auto"/>
              </w:rPr>
            </w:pPr>
          </w:p>
        </w:tc>
        <w:tc>
          <w:tcPr>
            <w:tcW w:w="607" w:type="pct"/>
            <w:tcBorders>
              <w:top w:val="single" w:sz="4" w:space="0" w:color="auto"/>
              <w:bottom w:val="single" w:sz="4" w:space="0" w:color="auto"/>
            </w:tcBorders>
            <w:textDirection w:val="btLr"/>
            <w:vAlign w:val="center"/>
          </w:tcPr>
          <w:p w14:paraId="7354B24E" w14:textId="77777777" w:rsidR="002A38ED" w:rsidRPr="00C61645" w:rsidRDefault="002A38ED" w:rsidP="00BE2E8B">
            <w:pPr>
              <w:pStyle w:val="TabelleSpaltenberschrift10PtDossier"/>
              <w:rPr>
                <w:color w:val="auto"/>
              </w:rPr>
            </w:pPr>
            <w:r w:rsidRPr="00C61645">
              <w:rPr>
                <w:color w:val="auto"/>
              </w:rPr>
              <w:t>Patient</w:t>
            </w:r>
          </w:p>
        </w:tc>
        <w:tc>
          <w:tcPr>
            <w:tcW w:w="685" w:type="pct"/>
            <w:tcBorders>
              <w:top w:val="single" w:sz="4" w:space="0" w:color="auto"/>
              <w:bottom w:val="single" w:sz="4" w:space="0" w:color="auto"/>
            </w:tcBorders>
            <w:textDirection w:val="btLr"/>
            <w:vAlign w:val="center"/>
          </w:tcPr>
          <w:p w14:paraId="13494CE8" w14:textId="77777777" w:rsidR="002A38ED" w:rsidRPr="00C61645" w:rsidRDefault="002A38ED" w:rsidP="00B769CD">
            <w:pPr>
              <w:pStyle w:val="TabelleSpaltenberschrift10PtDossier"/>
              <w:rPr>
                <w:color w:val="auto"/>
              </w:rPr>
            </w:pPr>
            <w:r w:rsidRPr="00C61645">
              <w:rPr>
                <w:color w:val="auto"/>
              </w:rPr>
              <w:t>Behand</w:t>
            </w:r>
            <w:r w:rsidR="00B769CD" w:rsidRPr="00C61645">
              <w:rPr>
                <w:color w:val="auto"/>
              </w:rPr>
              <w:t>e</w:t>
            </w:r>
            <w:r w:rsidRPr="00C61645">
              <w:rPr>
                <w:color w:val="auto"/>
              </w:rPr>
              <w:t>l</w:t>
            </w:r>
            <w:r w:rsidR="00B769CD" w:rsidRPr="00C61645">
              <w:rPr>
                <w:color w:val="auto"/>
              </w:rPr>
              <w:t>nd</w:t>
            </w:r>
            <w:r w:rsidRPr="00C61645">
              <w:rPr>
                <w:color w:val="auto"/>
              </w:rPr>
              <w:t>e</w:t>
            </w:r>
            <w:r w:rsidR="00B769CD" w:rsidRPr="00C61645">
              <w:rPr>
                <w:color w:val="auto"/>
              </w:rPr>
              <w:t xml:space="preserve"> Personen</w:t>
            </w:r>
          </w:p>
        </w:tc>
        <w:tc>
          <w:tcPr>
            <w:tcW w:w="685" w:type="pct"/>
            <w:vMerge/>
          </w:tcPr>
          <w:p w14:paraId="7E18096A" w14:textId="77777777" w:rsidR="002A38ED" w:rsidRPr="00C61645" w:rsidRDefault="002A38ED" w:rsidP="00BE2E8B">
            <w:pPr>
              <w:pStyle w:val="TabelleSpaltenberschrift10PtDossier"/>
              <w:rPr>
                <w:color w:val="auto"/>
              </w:rPr>
            </w:pPr>
          </w:p>
        </w:tc>
        <w:tc>
          <w:tcPr>
            <w:tcW w:w="684" w:type="pct"/>
            <w:vMerge/>
            <w:tcBorders>
              <w:right w:val="single" w:sz="4" w:space="0" w:color="auto"/>
            </w:tcBorders>
          </w:tcPr>
          <w:p w14:paraId="7B2E1CFE" w14:textId="77777777" w:rsidR="002A38ED" w:rsidRPr="00C61645" w:rsidRDefault="002A38ED" w:rsidP="00BE2E8B">
            <w:pPr>
              <w:pStyle w:val="TabelleSpaltenberschrift10PtDossier"/>
              <w:rPr>
                <w:color w:val="auto"/>
              </w:rPr>
            </w:pPr>
          </w:p>
        </w:tc>
      </w:tr>
      <w:tr w:rsidR="00C61645" w:rsidRPr="00C61645" w14:paraId="01D63D7D" w14:textId="77777777" w:rsidTr="00D77283">
        <w:trPr>
          <w:trHeight w:val="240"/>
        </w:trPr>
        <w:tc>
          <w:tcPr>
            <w:tcW w:w="890" w:type="pct"/>
            <w:tcBorders>
              <w:top w:val="single" w:sz="4" w:space="0" w:color="auto"/>
              <w:left w:val="single" w:sz="4" w:space="0" w:color="auto"/>
              <w:bottom w:val="single" w:sz="4" w:space="0" w:color="auto"/>
            </w:tcBorders>
            <w:vAlign w:val="bottom"/>
          </w:tcPr>
          <w:p w14:paraId="35D7F27C" w14:textId="77777777" w:rsidR="002A38ED" w:rsidRPr="00C61645" w:rsidRDefault="002A38ED" w:rsidP="00BE2E8B">
            <w:pPr>
              <w:pStyle w:val="TabelleInhalt10PtDossier"/>
              <w:rPr>
                <w:color w:val="auto"/>
              </w:rPr>
            </w:pPr>
            <w:r w:rsidRPr="00C61645">
              <w:rPr>
                <w:color w:val="auto"/>
              </w:rPr>
              <w:t>&lt;Studie 1&gt;</w:t>
            </w:r>
          </w:p>
        </w:tc>
        <w:tc>
          <w:tcPr>
            <w:tcW w:w="685" w:type="pct"/>
            <w:tcBorders>
              <w:top w:val="single" w:sz="4" w:space="0" w:color="auto"/>
              <w:bottom w:val="single" w:sz="4" w:space="0" w:color="auto"/>
            </w:tcBorders>
            <w:vAlign w:val="bottom"/>
          </w:tcPr>
          <w:p w14:paraId="387E4508" w14:textId="4FFCA64C" w:rsidR="002A38ED" w:rsidRPr="00C61645" w:rsidRDefault="002A38ED" w:rsidP="00BE2E8B">
            <w:pPr>
              <w:pStyle w:val="TabelleInhalt10PtDossier"/>
              <w:jc w:val="center"/>
              <w:rPr>
                <w:color w:val="auto"/>
              </w:rPr>
            </w:pPr>
            <w:r w:rsidRPr="00C61645">
              <w:rPr>
                <w:color w:val="auto"/>
              </w:rPr>
              <w:t>&lt;ja/nein/</w:t>
            </w:r>
            <w:r w:rsidR="00AD0178" w:rsidRPr="00C61645">
              <w:rPr>
                <w:color w:val="auto"/>
              </w:rPr>
              <w:br/>
            </w:r>
            <w:r w:rsidRPr="00C61645">
              <w:rPr>
                <w:color w:val="auto"/>
              </w:rPr>
              <w:t>unklar&gt;</w:t>
            </w:r>
          </w:p>
        </w:tc>
        <w:tc>
          <w:tcPr>
            <w:tcW w:w="763" w:type="pct"/>
            <w:tcBorders>
              <w:top w:val="single" w:sz="4" w:space="0" w:color="auto"/>
              <w:bottom w:val="single" w:sz="4" w:space="0" w:color="auto"/>
            </w:tcBorders>
            <w:vAlign w:val="bottom"/>
          </w:tcPr>
          <w:p w14:paraId="5F2B1068" w14:textId="1351A550" w:rsidR="002A38ED" w:rsidRPr="00C61645" w:rsidRDefault="002A38ED" w:rsidP="00BE2E8B">
            <w:pPr>
              <w:pStyle w:val="TabelleInhalt10PtDossier"/>
              <w:jc w:val="center"/>
              <w:rPr>
                <w:color w:val="auto"/>
              </w:rPr>
            </w:pPr>
            <w:r w:rsidRPr="00C61645">
              <w:rPr>
                <w:color w:val="auto"/>
              </w:rPr>
              <w:t>&lt;ja/nein/</w:t>
            </w:r>
            <w:r w:rsidR="00AD0178" w:rsidRPr="00C61645">
              <w:rPr>
                <w:color w:val="auto"/>
              </w:rPr>
              <w:br/>
            </w:r>
            <w:r w:rsidRPr="00C61645">
              <w:rPr>
                <w:color w:val="auto"/>
              </w:rPr>
              <w:t>unklar&gt;</w:t>
            </w:r>
          </w:p>
        </w:tc>
        <w:tc>
          <w:tcPr>
            <w:tcW w:w="607" w:type="pct"/>
            <w:tcBorders>
              <w:top w:val="single" w:sz="4" w:space="0" w:color="auto"/>
              <w:bottom w:val="single" w:sz="4" w:space="0" w:color="auto"/>
            </w:tcBorders>
            <w:vAlign w:val="bottom"/>
          </w:tcPr>
          <w:p w14:paraId="12215115" w14:textId="17F4F57D" w:rsidR="002A38ED" w:rsidRPr="00C61645" w:rsidRDefault="002A38ED" w:rsidP="00BE2E8B">
            <w:pPr>
              <w:pStyle w:val="TabelleInhalt10PtDossier"/>
              <w:jc w:val="center"/>
              <w:rPr>
                <w:color w:val="auto"/>
              </w:rPr>
            </w:pPr>
            <w:r w:rsidRPr="00C61645">
              <w:rPr>
                <w:color w:val="auto"/>
              </w:rPr>
              <w:t>&lt;ja/nein/</w:t>
            </w:r>
            <w:r w:rsidR="00AD0178" w:rsidRPr="00C61645">
              <w:rPr>
                <w:color w:val="auto"/>
              </w:rPr>
              <w:br/>
            </w:r>
            <w:r w:rsidRPr="00C61645">
              <w:rPr>
                <w:color w:val="auto"/>
              </w:rPr>
              <w:t>unklar&gt;</w:t>
            </w:r>
          </w:p>
        </w:tc>
        <w:tc>
          <w:tcPr>
            <w:tcW w:w="685" w:type="pct"/>
            <w:tcBorders>
              <w:top w:val="single" w:sz="4" w:space="0" w:color="auto"/>
              <w:bottom w:val="single" w:sz="4" w:space="0" w:color="auto"/>
            </w:tcBorders>
            <w:vAlign w:val="bottom"/>
          </w:tcPr>
          <w:p w14:paraId="23304A4D" w14:textId="180C7646" w:rsidR="002A38ED" w:rsidRPr="00C61645" w:rsidRDefault="002A38ED" w:rsidP="00BE2E8B">
            <w:pPr>
              <w:pStyle w:val="TabelleInhalt10PtDossier"/>
              <w:jc w:val="center"/>
              <w:rPr>
                <w:color w:val="auto"/>
                <w:vertAlign w:val="superscript"/>
              </w:rPr>
            </w:pPr>
            <w:r w:rsidRPr="00C61645">
              <w:rPr>
                <w:color w:val="auto"/>
              </w:rPr>
              <w:t>&lt;ja/nein/</w:t>
            </w:r>
            <w:r w:rsidR="00AD0178" w:rsidRPr="00C61645">
              <w:rPr>
                <w:color w:val="auto"/>
              </w:rPr>
              <w:br/>
            </w:r>
            <w:r w:rsidRPr="00C61645">
              <w:rPr>
                <w:color w:val="auto"/>
              </w:rPr>
              <w:t>unklar&gt;</w:t>
            </w:r>
          </w:p>
        </w:tc>
        <w:tc>
          <w:tcPr>
            <w:tcW w:w="685" w:type="pct"/>
            <w:tcBorders>
              <w:top w:val="single" w:sz="4" w:space="0" w:color="auto"/>
              <w:bottom w:val="single" w:sz="4" w:space="0" w:color="auto"/>
            </w:tcBorders>
            <w:vAlign w:val="bottom"/>
          </w:tcPr>
          <w:p w14:paraId="0E9F443E" w14:textId="00B85647" w:rsidR="002A38ED" w:rsidRPr="00C61645" w:rsidRDefault="002A38ED" w:rsidP="00BE2E8B">
            <w:pPr>
              <w:pStyle w:val="TabelleInhalt10PtDossier"/>
              <w:jc w:val="center"/>
              <w:rPr>
                <w:color w:val="auto"/>
              </w:rPr>
            </w:pPr>
            <w:r w:rsidRPr="00C61645">
              <w:rPr>
                <w:color w:val="auto"/>
              </w:rPr>
              <w:t>&lt;ja/nein/</w:t>
            </w:r>
            <w:r w:rsidR="00AD0178" w:rsidRPr="00C61645">
              <w:rPr>
                <w:color w:val="auto"/>
              </w:rPr>
              <w:br/>
            </w:r>
            <w:r w:rsidRPr="00C61645">
              <w:rPr>
                <w:color w:val="auto"/>
              </w:rPr>
              <w:t>unklar&gt;</w:t>
            </w:r>
          </w:p>
        </w:tc>
        <w:tc>
          <w:tcPr>
            <w:tcW w:w="684" w:type="pct"/>
            <w:tcBorders>
              <w:top w:val="single" w:sz="4" w:space="0" w:color="auto"/>
              <w:bottom w:val="single" w:sz="4" w:space="0" w:color="auto"/>
              <w:right w:val="single" w:sz="4" w:space="0" w:color="auto"/>
            </w:tcBorders>
            <w:vAlign w:val="bottom"/>
          </w:tcPr>
          <w:p w14:paraId="0F09B0F4" w14:textId="2041E02A" w:rsidR="002A38ED" w:rsidRPr="00C61645" w:rsidRDefault="002A38ED" w:rsidP="00BE2E8B">
            <w:pPr>
              <w:pStyle w:val="TabelleInhalt10PtDossier"/>
              <w:jc w:val="center"/>
              <w:rPr>
                <w:color w:val="auto"/>
              </w:rPr>
            </w:pPr>
            <w:r w:rsidRPr="00C61645">
              <w:rPr>
                <w:color w:val="auto"/>
              </w:rPr>
              <w:t>&lt;ja/nein&gt;</w:t>
            </w:r>
          </w:p>
        </w:tc>
      </w:tr>
      <w:tr w:rsidR="00C61645" w:rsidRPr="00C61645" w14:paraId="26B43729" w14:textId="77777777" w:rsidTr="00D77283">
        <w:trPr>
          <w:trHeight w:val="240"/>
        </w:trPr>
        <w:tc>
          <w:tcPr>
            <w:tcW w:w="890" w:type="pct"/>
            <w:tcBorders>
              <w:top w:val="single" w:sz="4" w:space="0" w:color="auto"/>
              <w:left w:val="single" w:sz="4" w:space="0" w:color="auto"/>
              <w:bottom w:val="single" w:sz="4" w:space="0" w:color="auto"/>
            </w:tcBorders>
            <w:vAlign w:val="bottom"/>
          </w:tcPr>
          <w:p w14:paraId="13018468" w14:textId="77777777" w:rsidR="002A38ED" w:rsidRPr="00C61645" w:rsidRDefault="002A38ED" w:rsidP="00BE2E8B">
            <w:pPr>
              <w:pStyle w:val="TabelleInhalt10PtDossier"/>
              <w:rPr>
                <w:color w:val="auto"/>
              </w:rPr>
            </w:pPr>
          </w:p>
        </w:tc>
        <w:tc>
          <w:tcPr>
            <w:tcW w:w="685" w:type="pct"/>
            <w:tcBorders>
              <w:top w:val="single" w:sz="4" w:space="0" w:color="auto"/>
              <w:bottom w:val="single" w:sz="4" w:space="0" w:color="auto"/>
            </w:tcBorders>
            <w:vAlign w:val="bottom"/>
          </w:tcPr>
          <w:p w14:paraId="3C4152C4" w14:textId="77777777" w:rsidR="002A38ED" w:rsidRPr="00C61645" w:rsidRDefault="002A38ED" w:rsidP="00BE2E8B">
            <w:pPr>
              <w:pStyle w:val="TabelleInhalt10PtDossier"/>
              <w:jc w:val="center"/>
              <w:rPr>
                <w:color w:val="auto"/>
              </w:rPr>
            </w:pPr>
          </w:p>
        </w:tc>
        <w:tc>
          <w:tcPr>
            <w:tcW w:w="763" w:type="pct"/>
            <w:tcBorders>
              <w:top w:val="single" w:sz="4" w:space="0" w:color="auto"/>
              <w:bottom w:val="single" w:sz="4" w:space="0" w:color="auto"/>
            </w:tcBorders>
            <w:vAlign w:val="bottom"/>
          </w:tcPr>
          <w:p w14:paraId="3110F089" w14:textId="77777777" w:rsidR="002A38ED" w:rsidRPr="00C61645" w:rsidRDefault="002A38ED" w:rsidP="00BE2E8B">
            <w:pPr>
              <w:pStyle w:val="TabelleInhalt10PtDossier"/>
              <w:jc w:val="center"/>
              <w:rPr>
                <w:color w:val="auto"/>
              </w:rPr>
            </w:pPr>
          </w:p>
        </w:tc>
        <w:tc>
          <w:tcPr>
            <w:tcW w:w="607" w:type="pct"/>
            <w:tcBorders>
              <w:top w:val="single" w:sz="4" w:space="0" w:color="auto"/>
              <w:bottom w:val="single" w:sz="4" w:space="0" w:color="auto"/>
            </w:tcBorders>
            <w:vAlign w:val="bottom"/>
          </w:tcPr>
          <w:p w14:paraId="71E88E9C" w14:textId="77777777" w:rsidR="002A38ED" w:rsidRPr="00C61645" w:rsidRDefault="002A38ED" w:rsidP="00BE2E8B">
            <w:pPr>
              <w:pStyle w:val="TabelleInhalt10PtDossier"/>
              <w:jc w:val="center"/>
              <w:rPr>
                <w:color w:val="auto"/>
              </w:rPr>
            </w:pPr>
          </w:p>
        </w:tc>
        <w:tc>
          <w:tcPr>
            <w:tcW w:w="685" w:type="pct"/>
            <w:tcBorders>
              <w:top w:val="single" w:sz="4" w:space="0" w:color="auto"/>
              <w:bottom w:val="single" w:sz="4" w:space="0" w:color="auto"/>
            </w:tcBorders>
            <w:vAlign w:val="bottom"/>
          </w:tcPr>
          <w:p w14:paraId="01B3E485" w14:textId="77777777" w:rsidR="002A38ED" w:rsidRPr="00C61645" w:rsidRDefault="002A38ED" w:rsidP="00BE2E8B">
            <w:pPr>
              <w:pStyle w:val="TabelleInhalt10PtDossier"/>
              <w:jc w:val="center"/>
              <w:rPr>
                <w:color w:val="auto"/>
              </w:rPr>
            </w:pPr>
          </w:p>
        </w:tc>
        <w:tc>
          <w:tcPr>
            <w:tcW w:w="685" w:type="pct"/>
            <w:tcBorders>
              <w:top w:val="single" w:sz="4" w:space="0" w:color="auto"/>
              <w:bottom w:val="single" w:sz="4" w:space="0" w:color="auto"/>
            </w:tcBorders>
            <w:vAlign w:val="bottom"/>
          </w:tcPr>
          <w:p w14:paraId="6D5280E1" w14:textId="77777777" w:rsidR="002A38ED" w:rsidRPr="00C61645" w:rsidRDefault="002A38ED" w:rsidP="00BE2E8B">
            <w:pPr>
              <w:pStyle w:val="TabelleInhalt10PtDossier"/>
              <w:jc w:val="center"/>
              <w:rPr>
                <w:color w:val="auto"/>
              </w:rPr>
            </w:pPr>
          </w:p>
        </w:tc>
        <w:tc>
          <w:tcPr>
            <w:tcW w:w="684" w:type="pct"/>
            <w:tcBorders>
              <w:top w:val="single" w:sz="4" w:space="0" w:color="auto"/>
              <w:bottom w:val="single" w:sz="4" w:space="0" w:color="auto"/>
              <w:right w:val="single" w:sz="4" w:space="0" w:color="auto"/>
            </w:tcBorders>
            <w:vAlign w:val="bottom"/>
          </w:tcPr>
          <w:p w14:paraId="11272B49" w14:textId="77777777" w:rsidR="002A38ED" w:rsidRPr="00C61645" w:rsidRDefault="002A38ED" w:rsidP="00BE2E8B">
            <w:pPr>
              <w:pStyle w:val="TabelleInhalt10PtDossier"/>
              <w:jc w:val="center"/>
              <w:rPr>
                <w:color w:val="auto"/>
              </w:rPr>
            </w:pPr>
          </w:p>
        </w:tc>
      </w:tr>
    </w:tbl>
    <w:p w14:paraId="369F0F5D" w14:textId="2DA23240" w:rsidR="002845D7" w:rsidRPr="00C61645" w:rsidRDefault="002845D7" w:rsidP="00AD0178">
      <w:pPr>
        <w:pStyle w:val="TextkrperDossier"/>
        <w:spacing w:before="200"/>
        <w:rPr>
          <w:i/>
          <w:color w:val="auto"/>
        </w:rPr>
      </w:pPr>
      <w:r w:rsidRPr="00C61645">
        <w:rPr>
          <w:i/>
          <w:color w:val="auto"/>
        </w:rPr>
        <w:t>Beschreiben Sie zusammenfassend die Bewertungsergebnisse zu Verzerrungsaspekten auf Studienebene.</w:t>
      </w:r>
      <w:r w:rsidR="00C84D24" w:rsidRPr="00C61645">
        <w:rPr>
          <w:i/>
          <w:color w:val="auto"/>
        </w:rPr>
        <w:t xml:space="preserve"> </w:t>
      </w:r>
    </w:p>
    <w:p w14:paraId="738329A1" w14:textId="13554480" w:rsidR="000647E4" w:rsidRPr="00C61645" w:rsidRDefault="007B5C35" w:rsidP="002845D7">
      <w:pPr>
        <w:pStyle w:val="TextkrperDossier"/>
        <w:rPr>
          <w:i/>
          <w:color w:val="auto"/>
        </w:rPr>
      </w:pPr>
      <w:r w:rsidRPr="00C61645">
        <w:rPr>
          <w:i/>
          <w:color w:val="auto"/>
        </w:rPr>
        <w:t>Sofern</w:t>
      </w:r>
      <w:r w:rsidR="00310AC2" w:rsidRPr="00C61645">
        <w:rPr>
          <w:i/>
          <w:color w:val="auto"/>
        </w:rPr>
        <w:t xml:space="preserve"> </w:t>
      </w:r>
      <w:r w:rsidRPr="00C61645">
        <w:rPr>
          <w:i/>
          <w:color w:val="auto"/>
        </w:rPr>
        <w:t>eine Bewertung des Verzerrungspoten</w:t>
      </w:r>
      <w:r w:rsidR="00310AC2" w:rsidRPr="00C61645">
        <w:rPr>
          <w:i/>
          <w:color w:val="auto"/>
        </w:rPr>
        <w:t>z</w:t>
      </w:r>
      <w:r w:rsidRPr="00C61645">
        <w:rPr>
          <w:i/>
          <w:color w:val="auto"/>
        </w:rPr>
        <w:t xml:space="preserve">ials auf Studienebene im EU-Dossier hinterlegt </w:t>
      </w:r>
      <w:r w:rsidR="00310AC2" w:rsidRPr="00C61645">
        <w:rPr>
          <w:i/>
          <w:color w:val="auto"/>
        </w:rPr>
        <w:t>ist und diese Grundlage der Nutzenbewertung nach § 35a SGB V sein soll</w:t>
      </w:r>
      <w:r w:rsidRPr="00C61645">
        <w:rPr>
          <w:i/>
          <w:color w:val="auto"/>
        </w:rPr>
        <w:t xml:space="preserve">, ist auf die entsprechenden Abschnitte des EU-Dossiers zu verweisen. </w:t>
      </w:r>
      <w:r w:rsidR="00CF132A" w:rsidRPr="00C61645">
        <w:rPr>
          <w:i/>
          <w:color w:val="auto"/>
        </w:rPr>
        <w:t>Die obenstehende Tabelle 4-21 ist im Dossier unabhängig von den Angaben im EU-Dossier auszufüllen.</w:t>
      </w:r>
    </w:p>
    <w:p w14:paraId="0F1D428C" w14:textId="5ABBD910" w:rsidR="002845D7" w:rsidRPr="00C61645" w:rsidRDefault="002845D7" w:rsidP="002845D7">
      <w:pPr>
        <w:pStyle w:val="TextkrperDossier"/>
        <w:rPr>
          <w:color w:val="auto"/>
        </w:rPr>
      </w:pPr>
      <w:r w:rsidRPr="00C61645">
        <w:rPr>
          <w:color w:val="auto"/>
          <w:highlight w:val="darkGray"/>
        </w:rPr>
        <w:t>&lt;&lt; Angaben des pharmazeutischen Unternehmers &gt;&gt;</w:t>
      </w:r>
    </w:p>
    <w:p w14:paraId="2CA5F3DD" w14:textId="77777777" w:rsidR="00FE6671" w:rsidRPr="00C61645" w:rsidRDefault="002A38ED">
      <w:pPr>
        <w:pStyle w:val="berschrift5"/>
        <w:rPr>
          <w:color w:val="auto"/>
        </w:rPr>
      </w:pPr>
      <w:bookmarkStart w:id="171" w:name="_Ref281214119"/>
      <w:bookmarkStart w:id="172" w:name="_Toc201140109"/>
      <w:r w:rsidRPr="00C61645">
        <w:rPr>
          <w:color w:val="auto"/>
        </w:rPr>
        <w:t>Ergebnisse aus nicht randomisierten vergleichenden Studien</w:t>
      </w:r>
      <w:bookmarkEnd w:id="171"/>
      <w:bookmarkEnd w:id="172"/>
      <w:r w:rsidRPr="00C61645">
        <w:rPr>
          <w:color w:val="auto"/>
        </w:rPr>
        <w:t xml:space="preserve"> </w:t>
      </w:r>
    </w:p>
    <w:p w14:paraId="75892ABE" w14:textId="7E4BE497" w:rsidR="00FE6671" w:rsidRPr="00C61645" w:rsidRDefault="00FE6671" w:rsidP="00FE6671">
      <w:pPr>
        <w:pStyle w:val="FragestellungDossier"/>
        <w:keepNext/>
        <w:keepLines/>
        <w:rPr>
          <w:color w:val="auto"/>
        </w:rPr>
      </w:pPr>
      <w:r w:rsidRPr="00C61645">
        <w:rPr>
          <w:color w:val="auto"/>
        </w:rPr>
        <w:t>Geben Sie in der folgenden Tabelle einen Überblick über die patientenrelevanten Endpunkte, auf denen Ihre Bewertung des medizinischen Nutzens und Zusatznutzens aus nicht randomisierten vergleichenden Studien beruht. Orientieren Sie sich dabei an der beispielhaften Angabe in der ersten Zeile. Fügen Sie für jede Studie eine neue Zeile ein.</w:t>
      </w:r>
    </w:p>
    <w:p w14:paraId="461525CF" w14:textId="5348DFBE" w:rsidR="007B5C35" w:rsidRPr="00C61645" w:rsidRDefault="007B5C35" w:rsidP="007B5C35">
      <w:pPr>
        <w:pStyle w:val="TextkrperDossier"/>
        <w:rPr>
          <w:i/>
          <w:color w:val="auto"/>
        </w:rPr>
      </w:pPr>
      <w:r w:rsidRPr="00C61645">
        <w:rPr>
          <w:i/>
          <w:color w:val="auto"/>
        </w:rPr>
        <w:t>Sofern ein Überblick über die patientenrelevanten Endpunkte aus nicht randomisierten vergleichenden Studien im EU-Dossier hinterlegt ist</w:t>
      </w:r>
      <w:r w:rsidR="00310AC2" w:rsidRPr="00C61645">
        <w:rPr>
          <w:i/>
          <w:color w:val="auto"/>
        </w:rPr>
        <w:t xml:space="preserve"> und dieser Grundlage der Nutzenbewertung nach § 35a SGB V sein soll</w:t>
      </w:r>
      <w:r w:rsidRPr="00C61645">
        <w:rPr>
          <w:i/>
          <w:color w:val="auto"/>
        </w:rPr>
        <w:t>, ist auf die entsprechenden Abschnitte des EU-Dossiers zu verweisen.</w:t>
      </w:r>
    </w:p>
    <w:p w14:paraId="2A39A37A" w14:textId="5FE0921E" w:rsidR="00D3589D" w:rsidRPr="00C61645" w:rsidRDefault="00D3589D" w:rsidP="00AD0178">
      <w:pPr>
        <w:pStyle w:val="Tabelle-BeschriftungDossier"/>
        <w:jc w:val="both"/>
        <w:rPr>
          <w:color w:val="auto"/>
        </w:rPr>
      </w:pPr>
      <w:bookmarkStart w:id="173" w:name="_Toc466981876"/>
      <w:bookmarkStart w:id="174" w:name="_Toc201140155"/>
      <w:r w:rsidRPr="00C61645">
        <w:rPr>
          <w:color w:val="auto"/>
        </w:rPr>
        <w:lastRenderedPageBreak/>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22</w:t>
      </w:r>
      <w:r w:rsidR="00BB4424" w:rsidRPr="00C61645">
        <w:rPr>
          <w:noProof/>
          <w:color w:val="auto"/>
        </w:rPr>
        <w:fldChar w:fldCharType="end"/>
      </w:r>
      <w:r w:rsidRPr="00C61645">
        <w:rPr>
          <w:color w:val="auto"/>
        </w:rPr>
        <w:t>: Matrix der Endpunkte in den eingeschlossenen nicht randomisierten vergleichenden Studien</w:t>
      </w:r>
      <w:bookmarkEnd w:id="173"/>
      <w:bookmarkEnd w:id="174"/>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587"/>
        <w:gridCol w:w="1674"/>
        <w:gridCol w:w="1501"/>
        <w:gridCol w:w="1588"/>
        <w:gridCol w:w="1588"/>
      </w:tblGrid>
      <w:tr w:rsidR="00C61645" w:rsidRPr="00C61645" w14:paraId="056FF5C9" w14:textId="77777777" w:rsidTr="00ED3631">
        <w:tc>
          <w:tcPr>
            <w:tcW w:w="1134" w:type="dxa"/>
            <w:tcBorders>
              <w:top w:val="single" w:sz="4" w:space="0" w:color="auto"/>
              <w:bottom w:val="single" w:sz="4" w:space="0" w:color="auto"/>
            </w:tcBorders>
          </w:tcPr>
          <w:p w14:paraId="00413AE4" w14:textId="77777777" w:rsidR="00D3589D" w:rsidRPr="00C61645" w:rsidRDefault="00D3589D" w:rsidP="00ED3631">
            <w:pPr>
              <w:pStyle w:val="TabelleSpaltenberschrift10PtDossier"/>
              <w:rPr>
                <w:color w:val="auto"/>
              </w:rPr>
            </w:pPr>
            <w:r w:rsidRPr="00C61645">
              <w:rPr>
                <w:color w:val="auto"/>
              </w:rPr>
              <w:t>Studie</w:t>
            </w:r>
          </w:p>
        </w:tc>
        <w:tc>
          <w:tcPr>
            <w:tcW w:w="1587" w:type="dxa"/>
            <w:tcBorders>
              <w:top w:val="single" w:sz="4" w:space="0" w:color="auto"/>
              <w:bottom w:val="single" w:sz="4" w:space="0" w:color="auto"/>
            </w:tcBorders>
          </w:tcPr>
          <w:p w14:paraId="617CFFD0" w14:textId="77777777" w:rsidR="00D3589D" w:rsidRPr="00C61645" w:rsidRDefault="00D3589D" w:rsidP="00ED3631">
            <w:pPr>
              <w:pStyle w:val="TabelleSpaltenberschrift10PtDossier"/>
              <w:jc w:val="center"/>
              <w:rPr>
                <w:color w:val="auto"/>
              </w:rPr>
            </w:pPr>
            <w:r w:rsidRPr="00C61645">
              <w:rPr>
                <w:color w:val="auto"/>
              </w:rPr>
              <w:t>&lt;Mortalität&gt;</w:t>
            </w:r>
          </w:p>
        </w:tc>
        <w:tc>
          <w:tcPr>
            <w:tcW w:w="1674" w:type="dxa"/>
            <w:tcBorders>
              <w:top w:val="single" w:sz="4" w:space="0" w:color="auto"/>
              <w:bottom w:val="single" w:sz="4" w:space="0" w:color="auto"/>
            </w:tcBorders>
          </w:tcPr>
          <w:p w14:paraId="136EB73E" w14:textId="77777777" w:rsidR="00D3589D" w:rsidRPr="00C61645" w:rsidRDefault="00D3589D" w:rsidP="00ED3631">
            <w:pPr>
              <w:pStyle w:val="TabelleSpaltenberschrift10PtDossier"/>
              <w:jc w:val="center"/>
              <w:rPr>
                <w:color w:val="auto"/>
              </w:rPr>
            </w:pPr>
            <w:r w:rsidRPr="00C61645">
              <w:rPr>
                <w:color w:val="auto"/>
              </w:rPr>
              <w:t>&lt;Gesundheits</w:t>
            </w:r>
            <w:r w:rsidRPr="00C61645">
              <w:rPr>
                <w:color w:val="auto"/>
              </w:rPr>
              <w:softHyphen/>
              <w:t>bezogene Lebensqualität&gt;</w:t>
            </w:r>
          </w:p>
        </w:tc>
        <w:tc>
          <w:tcPr>
            <w:tcW w:w="1501" w:type="dxa"/>
            <w:tcBorders>
              <w:top w:val="single" w:sz="4" w:space="0" w:color="auto"/>
              <w:bottom w:val="single" w:sz="4" w:space="0" w:color="auto"/>
            </w:tcBorders>
          </w:tcPr>
          <w:p w14:paraId="19787DDF" w14:textId="77777777" w:rsidR="00D3589D" w:rsidRPr="00C61645" w:rsidRDefault="00D3589D" w:rsidP="00ED3631">
            <w:pPr>
              <w:pStyle w:val="TabelleSpaltenberschrift10PtDossier"/>
              <w:jc w:val="center"/>
              <w:rPr>
                <w:color w:val="auto"/>
              </w:rPr>
            </w:pPr>
            <w:r w:rsidRPr="00C61645">
              <w:rPr>
                <w:color w:val="auto"/>
              </w:rPr>
              <w:t>&lt;Endpunkt&gt;</w:t>
            </w:r>
          </w:p>
        </w:tc>
        <w:tc>
          <w:tcPr>
            <w:tcW w:w="1588" w:type="dxa"/>
            <w:tcBorders>
              <w:top w:val="single" w:sz="4" w:space="0" w:color="auto"/>
              <w:bottom w:val="single" w:sz="4" w:space="0" w:color="auto"/>
            </w:tcBorders>
          </w:tcPr>
          <w:p w14:paraId="3E819E44" w14:textId="77777777" w:rsidR="00D3589D" w:rsidRPr="00C61645" w:rsidRDefault="00D3589D" w:rsidP="00ED3631">
            <w:pPr>
              <w:pStyle w:val="TabelleSpaltenberschrift10PtDossier"/>
              <w:jc w:val="center"/>
              <w:rPr>
                <w:color w:val="auto"/>
              </w:rPr>
            </w:pPr>
            <w:r w:rsidRPr="00C61645">
              <w:rPr>
                <w:color w:val="auto"/>
              </w:rPr>
              <w:t>&lt;Endpunkt&gt;</w:t>
            </w:r>
          </w:p>
        </w:tc>
        <w:tc>
          <w:tcPr>
            <w:tcW w:w="1588" w:type="dxa"/>
            <w:tcBorders>
              <w:top w:val="single" w:sz="4" w:space="0" w:color="auto"/>
              <w:bottom w:val="single" w:sz="4" w:space="0" w:color="auto"/>
            </w:tcBorders>
          </w:tcPr>
          <w:p w14:paraId="0DA170C5" w14:textId="77777777" w:rsidR="00D3589D" w:rsidRPr="00C61645" w:rsidRDefault="00D3589D" w:rsidP="00ED3631">
            <w:pPr>
              <w:pStyle w:val="TabelleSpaltenberschrift10PtDossier"/>
              <w:jc w:val="center"/>
              <w:rPr>
                <w:color w:val="auto"/>
              </w:rPr>
            </w:pPr>
            <w:r w:rsidRPr="00C61645">
              <w:rPr>
                <w:color w:val="auto"/>
              </w:rPr>
              <w:t>&lt;Endpunkt&gt;</w:t>
            </w:r>
          </w:p>
        </w:tc>
      </w:tr>
      <w:tr w:rsidR="00C61645" w:rsidRPr="00C61645" w14:paraId="75F1853C" w14:textId="77777777" w:rsidTr="00ED3631">
        <w:tc>
          <w:tcPr>
            <w:tcW w:w="1134" w:type="dxa"/>
            <w:tcBorders>
              <w:top w:val="single" w:sz="4" w:space="0" w:color="auto"/>
              <w:bottom w:val="single" w:sz="4" w:space="0" w:color="auto"/>
            </w:tcBorders>
          </w:tcPr>
          <w:p w14:paraId="3334C6AF" w14:textId="77777777" w:rsidR="00D3589D" w:rsidRPr="00C61645" w:rsidRDefault="00D3589D" w:rsidP="00ED3631">
            <w:pPr>
              <w:pStyle w:val="TabelleInhalt10PtDossier"/>
              <w:rPr>
                <w:color w:val="auto"/>
                <w:lang w:val="da-DK"/>
              </w:rPr>
            </w:pPr>
            <w:r w:rsidRPr="00C61645">
              <w:rPr>
                <w:color w:val="auto"/>
                <w:lang w:val="da-DK"/>
              </w:rPr>
              <w:t>&lt;Studie 1&gt;</w:t>
            </w:r>
          </w:p>
        </w:tc>
        <w:tc>
          <w:tcPr>
            <w:tcW w:w="1587" w:type="dxa"/>
            <w:tcBorders>
              <w:top w:val="single" w:sz="4" w:space="0" w:color="auto"/>
              <w:bottom w:val="single" w:sz="4" w:space="0" w:color="auto"/>
            </w:tcBorders>
          </w:tcPr>
          <w:p w14:paraId="0AB6F6ED" w14:textId="77777777" w:rsidR="00D3589D" w:rsidRPr="00C61645" w:rsidRDefault="00D3589D" w:rsidP="00ED3631">
            <w:pPr>
              <w:pStyle w:val="TabelleInhalt10PtDossier"/>
              <w:jc w:val="center"/>
              <w:rPr>
                <w:color w:val="auto"/>
                <w:lang w:val="da-DK"/>
              </w:rPr>
            </w:pPr>
            <w:r w:rsidRPr="00C61645">
              <w:rPr>
                <w:color w:val="auto"/>
                <w:lang w:val="da-DK"/>
              </w:rPr>
              <w:t>nein</w:t>
            </w:r>
          </w:p>
        </w:tc>
        <w:tc>
          <w:tcPr>
            <w:tcW w:w="1674" w:type="dxa"/>
            <w:tcBorders>
              <w:top w:val="single" w:sz="4" w:space="0" w:color="auto"/>
              <w:bottom w:val="single" w:sz="4" w:space="0" w:color="auto"/>
            </w:tcBorders>
          </w:tcPr>
          <w:p w14:paraId="282BA349" w14:textId="77777777" w:rsidR="00D3589D" w:rsidRPr="00C61645" w:rsidRDefault="00D3589D" w:rsidP="00ED3631">
            <w:pPr>
              <w:pStyle w:val="TabelleInhalt10PtDossier"/>
              <w:jc w:val="center"/>
              <w:rPr>
                <w:color w:val="auto"/>
              </w:rPr>
            </w:pPr>
            <w:r w:rsidRPr="00C61645">
              <w:rPr>
                <w:color w:val="auto"/>
              </w:rPr>
              <w:t>ja</w:t>
            </w:r>
          </w:p>
        </w:tc>
        <w:tc>
          <w:tcPr>
            <w:tcW w:w="1501" w:type="dxa"/>
            <w:tcBorders>
              <w:top w:val="single" w:sz="4" w:space="0" w:color="auto"/>
              <w:bottom w:val="single" w:sz="4" w:space="0" w:color="auto"/>
            </w:tcBorders>
          </w:tcPr>
          <w:p w14:paraId="2D240269" w14:textId="77777777" w:rsidR="00D3589D" w:rsidRPr="00C61645" w:rsidRDefault="00D3589D" w:rsidP="00ED3631">
            <w:pPr>
              <w:pStyle w:val="TabelleInhalt10PtDossier"/>
              <w:jc w:val="center"/>
              <w:rPr>
                <w:color w:val="auto"/>
              </w:rPr>
            </w:pPr>
            <w:r w:rsidRPr="00C61645">
              <w:rPr>
                <w:color w:val="auto"/>
              </w:rPr>
              <w:t>ja</w:t>
            </w:r>
          </w:p>
        </w:tc>
        <w:tc>
          <w:tcPr>
            <w:tcW w:w="1588" w:type="dxa"/>
            <w:tcBorders>
              <w:top w:val="single" w:sz="4" w:space="0" w:color="auto"/>
              <w:bottom w:val="single" w:sz="4" w:space="0" w:color="auto"/>
            </w:tcBorders>
          </w:tcPr>
          <w:p w14:paraId="597D3648" w14:textId="77777777" w:rsidR="00D3589D" w:rsidRPr="00C61645" w:rsidRDefault="00D3589D" w:rsidP="00ED3631">
            <w:pPr>
              <w:pStyle w:val="TabelleInhalt10PtDossier"/>
              <w:jc w:val="center"/>
              <w:rPr>
                <w:color w:val="auto"/>
              </w:rPr>
            </w:pPr>
            <w:r w:rsidRPr="00C61645">
              <w:rPr>
                <w:color w:val="auto"/>
              </w:rPr>
              <w:t>ja</w:t>
            </w:r>
          </w:p>
        </w:tc>
        <w:tc>
          <w:tcPr>
            <w:tcW w:w="1588" w:type="dxa"/>
            <w:tcBorders>
              <w:top w:val="single" w:sz="4" w:space="0" w:color="auto"/>
              <w:bottom w:val="single" w:sz="4" w:space="0" w:color="auto"/>
            </w:tcBorders>
          </w:tcPr>
          <w:p w14:paraId="33985494" w14:textId="77777777" w:rsidR="00D3589D" w:rsidRPr="00C61645" w:rsidRDefault="00D3589D" w:rsidP="00ED3631">
            <w:pPr>
              <w:pStyle w:val="TabelleInhalt10PtDossier"/>
              <w:jc w:val="center"/>
              <w:rPr>
                <w:color w:val="auto"/>
              </w:rPr>
            </w:pPr>
            <w:r w:rsidRPr="00C61645">
              <w:rPr>
                <w:color w:val="auto"/>
              </w:rPr>
              <w:t>nein</w:t>
            </w:r>
          </w:p>
        </w:tc>
      </w:tr>
      <w:tr w:rsidR="00C61645" w:rsidRPr="00C61645" w14:paraId="0D874E91" w14:textId="77777777" w:rsidTr="00ED3631">
        <w:tc>
          <w:tcPr>
            <w:tcW w:w="1134" w:type="dxa"/>
            <w:tcBorders>
              <w:top w:val="single" w:sz="4" w:space="0" w:color="auto"/>
              <w:bottom w:val="single" w:sz="4" w:space="0" w:color="auto"/>
            </w:tcBorders>
          </w:tcPr>
          <w:p w14:paraId="4D9135F9" w14:textId="77777777" w:rsidR="00D3589D" w:rsidRPr="00C61645" w:rsidRDefault="00D3589D" w:rsidP="00ED3631">
            <w:pPr>
              <w:pStyle w:val="TabelleInhalt10PtDossier"/>
              <w:rPr>
                <w:color w:val="auto"/>
              </w:rPr>
            </w:pPr>
          </w:p>
        </w:tc>
        <w:tc>
          <w:tcPr>
            <w:tcW w:w="1587" w:type="dxa"/>
            <w:tcBorders>
              <w:top w:val="single" w:sz="4" w:space="0" w:color="auto"/>
              <w:bottom w:val="single" w:sz="4" w:space="0" w:color="auto"/>
            </w:tcBorders>
          </w:tcPr>
          <w:p w14:paraId="56D06FF1" w14:textId="77777777" w:rsidR="00D3589D" w:rsidRPr="00C61645" w:rsidRDefault="00D3589D" w:rsidP="00ED3631">
            <w:pPr>
              <w:pStyle w:val="TabelleInhalt10PtDossier"/>
              <w:jc w:val="center"/>
              <w:rPr>
                <w:color w:val="auto"/>
              </w:rPr>
            </w:pPr>
          </w:p>
        </w:tc>
        <w:tc>
          <w:tcPr>
            <w:tcW w:w="1674" w:type="dxa"/>
            <w:tcBorders>
              <w:top w:val="single" w:sz="4" w:space="0" w:color="auto"/>
              <w:bottom w:val="single" w:sz="4" w:space="0" w:color="auto"/>
            </w:tcBorders>
          </w:tcPr>
          <w:p w14:paraId="15634C44" w14:textId="77777777" w:rsidR="00D3589D" w:rsidRPr="00C61645" w:rsidRDefault="00D3589D" w:rsidP="00ED3631">
            <w:pPr>
              <w:pStyle w:val="TabelleInhalt10PtDossier"/>
              <w:jc w:val="center"/>
              <w:rPr>
                <w:color w:val="auto"/>
              </w:rPr>
            </w:pPr>
          </w:p>
        </w:tc>
        <w:tc>
          <w:tcPr>
            <w:tcW w:w="1501" w:type="dxa"/>
            <w:tcBorders>
              <w:top w:val="single" w:sz="4" w:space="0" w:color="auto"/>
              <w:bottom w:val="single" w:sz="4" w:space="0" w:color="auto"/>
            </w:tcBorders>
          </w:tcPr>
          <w:p w14:paraId="1D718CC5" w14:textId="77777777" w:rsidR="00D3589D" w:rsidRPr="00C61645" w:rsidRDefault="00D3589D" w:rsidP="00ED3631">
            <w:pPr>
              <w:pStyle w:val="TabelleInhalt10PtDossier"/>
              <w:jc w:val="center"/>
              <w:rPr>
                <w:color w:val="auto"/>
              </w:rPr>
            </w:pPr>
          </w:p>
        </w:tc>
        <w:tc>
          <w:tcPr>
            <w:tcW w:w="1588" w:type="dxa"/>
            <w:tcBorders>
              <w:top w:val="single" w:sz="4" w:space="0" w:color="auto"/>
              <w:bottom w:val="single" w:sz="4" w:space="0" w:color="auto"/>
            </w:tcBorders>
          </w:tcPr>
          <w:p w14:paraId="283220A8" w14:textId="77777777" w:rsidR="00D3589D" w:rsidRPr="00C61645" w:rsidRDefault="00D3589D" w:rsidP="00ED3631">
            <w:pPr>
              <w:pStyle w:val="TabelleInhalt10PtDossier"/>
              <w:jc w:val="center"/>
              <w:rPr>
                <w:color w:val="auto"/>
              </w:rPr>
            </w:pPr>
          </w:p>
        </w:tc>
        <w:tc>
          <w:tcPr>
            <w:tcW w:w="1588" w:type="dxa"/>
            <w:tcBorders>
              <w:top w:val="single" w:sz="4" w:space="0" w:color="auto"/>
              <w:bottom w:val="single" w:sz="4" w:space="0" w:color="auto"/>
            </w:tcBorders>
          </w:tcPr>
          <w:p w14:paraId="261BA4A0" w14:textId="77777777" w:rsidR="00D3589D" w:rsidRPr="00C61645" w:rsidRDefault="00D3589D" w:rsidP="00ED3631">
            <w:pPr>
              <w:pStyle w:val="TabelleInhalt10PtDossier"/>
              <w:jc w:val="center"/>
              <w:rPr>
                <w:color w:val="auto"/>
              </w:rPr>
            </w:pPr>
          </w:p>
        </w:tc>
      </w:tr>
      <w:tr w:rsidR="00C61645" w:rsidRPr="00C61645" w14:paraId="63DF07BD" w14:textId="77777777" w:rsidTr="00ED3631">
        <w:tc>
          <w:tcPr>
            <w:tcW w:w="1134" w:type="dxa"/>
            <w:tcBorders>
              <w:top w:val="single" w:sz="4" w:space="0" w:color="auto"/>
              <w:bottom w:val="single" w:sz="4" w:space="0" w:color="auto"/>
            </w:tcBorders>
          </w:tcPr>
          <w:p w14:paraId="1ADDCC3F" w14:textId="77777777" w:rsidR="00D3589D" w:rsidRPr="00C61645" w:rsidRDefault="00D3589D" w:rsidP="00ED3631">
            <w:pPr>
              <w:pStyle w:val="TabelleInhalt10PtDossier"/>
              <w:rPr>
                <w:color w:val="auto"/>
              </w:rPr>
            </w:pPr>
          </w:p>
        </w:tc>
        <w:tc>
          <w:tcPr>
            <w:tcW w:w="1587" w:type="dxa"/>
            <w:tcBorders>
              <w:top w:val="single" w:sz="4" w:space="0" w:color="auto"/>
              <w:bottom w:val="single" w:sz="4" w:space="0" w:color="auto"/>
            </w:tcBorders>
          </w:tcPr>
          <w:p w14:paraId="49F14FDF" w14:textId="77777777" w:rsidR="00D3589D" w:rsidRPr="00C61645" w:rsidRDefault="00D3589D" w:rsidP="00ED3631">
            <w:pPr>
              <w:pStyle w:val="TabelleInhalt10PtDossier"/>
              <w:jc w:val="center"/>
              <w:rPr>
                <w:color w:val="auto"/>
              </w:rPr>
            </w:pPr>
          </w:p>
        </w:tc>
        <w:tc>
          <w:tcPr>
            <w:tcW w:w="1674" w:type="dxa"/>
            <w:tcBorders>
              <w:top w:val="single" w:sz="4" w:space="0" w:color="auto"/>
              <w:bottom w:val="single" w:sz="4" w:space="0" w:color="auto"/>
            </w:tcBorders>
          </w:tcPr>
          <w:p w14:paraId="499206B0" w14:textId="77777777" w:rsidR="00D3589D" w:rsidRPr="00C61645" w:rsidRDefault="00D3589D" w:rsidP="00ED3631">
            <w:pPr>
              <w:pStyle w:val="TabelleInhalt10PtDossier"/>
              <w:jc w:val="center"/>
              <w:rPr>
                <w:color w:val="auto"/>
              </w:rPr>
            </w:pPr>
          </w:p>
        </w:tc>
        <w:tc>
          <w:tcPr>
            <w:tcW w:w="1501" w:type="dxa"/>
            <w:tcBorders>
              <w:top w:val="single" w:sz="4" w:space="0" w:color="auto"/>
              <w:bottom w:val="single" w:sz="4" w:space="0" w:color="auto"/>
            </w:tcBorders>
          </w:tcPr>
          <w:p w14:paraId="02175E44" w14:textId="77777777" w:rsidR="00D3589D" w:rsidRPr="00C61645" w:rsidRDefault="00D3589D" w:rsidP="00ED3631">
            <w:pPr>
              <w:pStyle w:val="TabelleInhalt10PtDossier"/>
              <w:jc w:val="center"/>
              <w:rPr>
                <w:color w:val="auto"/>
              </w:rPr>
            </w:pPr>
          </w:p>
        </w:tc>
        <w:tc>
          <w:tcPr>
            <w:tcW w:w="1588" w:type="dxa"/>
            <w:tcBorders>
              <w:top w:val="single" w:sz="4" w:space="0" w:color="auto"/>
              <w:bottom w:val="single" w:sz="4" w:space="0" w:color="auto"/>
            </w:tcBorders>
          </w:tcPr>
          <w:p w14:paraId="5587FF63" w14:textId="77777777" w:rsidR="00D3589D" w:rsidRPr="00C61645" w:rsidRDefault="00D3589D" w:rsidP="00ED3631">
            <w:pPr>
              <w:pStyle w:val="TabelleInhalt10PtDossier"/>
              <w:jc w:val="center"/>
              <w:rPr>
                <w:color w:val="auto"/>
              </w:rPr>
            </w:pPr>
          </w:p>
        </w:tc>
        <w:tc>
          <w:tcPr>
            <w:tcW w:w="1588" w:type="dxa"/>
            <w:tcBorders>
              <w:top w:val="single" w:sz="4" w:space="0" w:color="auto"/>
              <w:bottom w:val="single" w:sz="4" w:space="0" w:color="auto"/>
            </w:tcBorders>
          </w:tcPr>
          <w:p w14:paraId="5D5D6B02" w14:textId="77777777" w:rsidR="00D3589D" w:rsidRPr="00C61645" w:rsidRDefault="00D3589D" w:rsidP="00ED3631">
            <w:pPr>
              <w:pStyle w:val="TabelleInhalt10PtDossier"/>
              <w:jc w:val="center"/>
              <w:rPr>
                <w:color w:val="auto"/>
              </w:rPr>
            </w:pPr>
          </w:p>
        </w:tc>
      </w:tr>
    </w:tbl>
    <w:p w14:paraId="6134F78D" w14:textId="77777777" w:rsidR="002A38ED" w:rsidRPr="00C61645" w:rsidRDefault="002A38ED" w:rsidP="009B0BA0">
      <w:pPr>
        <w:pStyle w:val="berschrift6"/>
        <w:tabs>
          <w:tab w:val="clear" w:pos="926"/>
          <w:tab w:val="clear" w:pos="1492"/>
        </w:tabs>
        <w:rPr>
          <w:color w:val="auto"/>
        </w:rPr>
      </w:pPr>
      <w:bookmarkStart w:id="175" w:name="_Ref280192165"/>
      <w:bookmarkStart w:id="176" w:name="_Toc201140110"/>
      <w:r w:rsidRPr="00C61645">
        <w:rPr>
          <w:color w:val="auto"/>
        </w:rPr>
        <w:t>&lt;Endpunkt xxx&gt; – nicht randomisierte vergleichende Studien</w:t>
      </w:r>
      <w:bookmarkEnd w:id="175"/>
      <w:bookmarkEnd w:id="176"/>
      <w:r w:rsidRPr="00C61645">
        <w:rPr>
          <w:color w:val="auto"/>
        </w:rPr>
        <w:t xml:space="preserve"> </w:t>
      </w:r>
    </w:p>
    <w:p w14:paraId="4809B576" w14:textId="65BDC41D" w:rsidR="002A38ED" w:rsidRPr="00C61645" w:rsidRDefault="002A38ED" w:rsidP="00946A9F">
      <w:pPr>
        <w:pStyle w:val="FragestellungDossier"/>
        <w:rPr>
          <w:color w:val="auto"/>
        </w:rPr>
      </w:pPr>
      <w:r w:rsidRPr="00C61645">
        <w:rPr>
          <w:color w:val="auto"/>
        </w:rPr>
        <w:t xml:space="preserve">Beschreiben Sie die Operationalisierung des Endpunkts für jede Studie in der folgenden Tabelle. Fügen Sie für jede Studie eine neue Zeile ein. </w:t>
      </w:r>
    </w:p>
    <w:p w14:paraId="3FC1943E" w14:textId="030F59C6" w:rsidR="007B5C35" w:rsidRPr="00C61645" w:rsidRDefault="007B5C35" w:rsidP="007B5C35">
      <w:pPr>
        <w:pStyle w:val="FragestellungDossier"/>
        <w:keepNext/>
        <w:keepLines/>
        <w:rPr>
          <w:color w:val="auto"/>
        </w:rPr>
      </w:pPr>
      <w:r w:rsidRPr="00C61645">
        <w:rPr>
          <w:color w:val="auto"/>
        </w:rPr>
        <w:t xml:space="preserve">Sofern Informationen zur Operationalisierung des jeweiligen Endpunkts im EU-Dossier hinterlegt </w:t>
      </w:r>
      <w:r w:rsidR="00310AC2" w:rsidRPr="00C61645">
        <w:rPr>
          <w:color w:val="auto"/>
        </w:rPr>
        <w:t>sind und diese Grundlage der Nutzenbewertung nach § 35a SGB V sein sollen</w:t>
      </w:r>
      <w:r w:rsidRPr="00C61645">
        <w:rPr>
          <w:color w:val="auto"/>
        </w:rPr>
        <w:t>, ist auf die entsprechenden Abschnitte des EU-Dossiers zu verweisen.</w:t>
      </w:r>
    </w:p>
    <w:p w14:paraId="37835685" w14:textId="1EF57B5E" w:rsidR="002A38ED" w:rsidRPr="00C61645" w:rsidRDefault="002A38ED" w:rsidP="00946A9F">
      <w:pPr>
        <w:pStyle w:val="Tabelle-BeschriftungDossier"/>
        <w:rPr>
          <w:color w:val="auto"/>
        </w:rPr>
      </w:pPr>
      <w:bookmarkStart w:id="177" w:name="_Toc201140156"/>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23</w:t>
      </w:r>
      <w:r w:rsidR="00BB4424" w:rsidRPr="00C61645">
        <w:rPr>
          <w:noProof/>
          <w:color w:val="auto"/>
        </w:rPr>
        <w:fldChar w:fldCharType="end"/>
      </w:r>
      <w:r w:rsidRPr="00C61645">
        <w:rPr>
          <w:color w:val="auto"/>
        </w:rPr>
        <w:t>: Operationalisierung von &lt;Endpunkt xxx&gt;</w:t>
      </w:r>
      <w:bookmarkEnd w:id="177"/>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7938"/>
      </w:tblGrid>
      <w:tr w:rsidR="00C61645" w:rsidRPr="00C61645" w14:paraId="6D7BA6CE" w14:textId="77777777" w:rsidTr="00731261">
        <w:tc>
          <w:tcPr>
            <w:tcW w:w="1134" w:type="dxa"/>
            <w:tcBorders>
              <w:top w:val="single" w:sz="4" w:space="0" w:color="auto"/>
              <w:bottom w:val="single" w:sz="4" w:space="0" w:color="auto"/>
            </w:tcBorders>
          </w:tcPr>
          <w:p w14:paraId="449B0050" w14:textId="77777777" w:rsidR="002A38ED" w:rsidRPr="00C61645" w:rsidRDefault="002A38ED" w:rsidP="00731261">
            <w:pPr>
              <w:pStyle w:val="TabelleSpaltenberschrift10PtDossier"/>
              <w:rPr>
                <w:color w:val="auto"/>
              </w:rPr>
            </w:pPr>
            <w:r w:rsidRPr="00C61645">
              <w:rPr>
                <w:color w:val="auto"/>
              </w:rPr>
              <w:t>Studie</w:t>
            </w:r>
          </w:p>
        </w:tc>
        <w:tc>
          <w:tcPr>
            <w:tcW w:w="7938" w:type="dxa"/>
            <w:tcBorders>
              <w:top w:val="single" w:sz="4" w:space="0" w:color="auto"/>
              <w:bottom w:val="single" w:sz="4" w:space="0" w:color="auto"/>
            </w:tcBorders>
          </w:tcPr>
          <w:p w14:paraId="0967C84B" w14:textId="77777777" w:rsidR="002A38ED" w:rsidRPr="00C61645" w:rsidRDefault="002A38ED" w:rsidP="00731261">
            <w:pPr>
              <w:pStyle w:val="TabelleSpaltenberschrift10PtDossier"/>
              <w:rPr>
                <w:color w:val="auto"/>
              </w:rPr>
            </w:pPr>
            <w:r w:rsidRPr="00C61645">
              <w:rPr>
                <w:color w:val="auto"/>
              </w:rPr>
              <w:t xml:space="preserve">Operationalisierung </w:t>
            </w:r>
          </w:p>
        </w:tc>
      </w:tr>
      <w:tr w:rsidR="00C61645" w:rsidRPr="00C61645" w14:paraId="01736514" w14:textId="77777777" w:rsidTr="00731261">
        <w:tc>
          <w:tcPr>
            <w:tcW w:w="1134" w:type="dxa"/>
            <w:tcBorders>
              <w:top w:val="single" w:sz="4" w:space="0" w:color="auto"/>
              <w:bottom w:val="single" w:sz="4" w:space="0" w:color="auto"/>
            </w:tcBorders>
          </w:tcPr>
          <w:p w14:paraId="3BBB2A91" w14:textId="77777777" w:rsidR="002A38ED" w:rsidRPr="00C61645" w:rsidRDefault="002A38ED" w:rsidP="00731261">
            <w:pPr>
              <w:pStyle w:val="TabelleInhalt10PtDossier"/>
              <w:rPr>
                <w:color w:val="auto"/>
                <w:lang w:val="da-DK"/>
              </w:rPr>
            </w:pPr>
            <w:r w:rsidRPr="00C61645">
              <w:rPr>
                <w:color w:val="auto"/>
                <w:lang w:val="da-DK"/>
              </w:rPr>
              <w:t>&lt;Studie 1&gt;</w:t>
            </w:r>
          </w:p>
        </w:tc>
        <w:tc>
          <w:tcPr>
            <w:tcW w:w="7938" w:type="dxa"/>
            <w:tcBorders>
              <w:top w:val="single" w:sz="4" w:space="0" w:color="auto"/>
              <w:bottom w:val="single" w:sz="4" w:space="0" w:color="auto"/>
            </w:tcBorders>
          </w:tcPr>
          <w:p w14:paraId="165CCEBA" w14:textId="77777777" w:rsidR="002A38ED" w:rsidRPr="00C61645" w:rsidRDefault="002A38ED" w:rsidP="00731261">
            <w:pPr>
              <w:pStyle w:val="TabelleInhalt10PtDossier"/>
              <w:rPr>
                <w:color w:val="auto"/>
              </w:rPr>
            </w:pPr>
          </w:p>
        </w:tc>
      </w:tr>
      <w:tr w:rsidR="00C61645" w:rsidRPr="00C61645" w14:paraId="7D97198C" w14:textId="77777777" w:rsidTr="00731261">
        <w:tc>
          <w:tcPr>
            <w:tcW w:w="1134" w:type="dxa"/>
            <w:tcBorders>
              <w:top w:val="single" w:sz="4" w:space="0" w:color="auto"/>
              <w:bottom w:val="single" w:sz="4" w:space="0" w:color="auto"/>
            </w:tcBorders>
          </w:tcPr>
          <w:p w14:paraId="42F969E3" w14:textId="77777777" w:rsidR="002A38ED" w:rsidRPr="00C61645" w:rsidRDefault="002A38ED" w:rsidP="00731261">
            <w:pPr>
              <w:pStyle w:val="TabelleInhalt10PtDossier"/>
              <w:rPr>
                <w:color w:val="auto"/>
              </w:rPr>
            </w:pPr>
          </w:p>
        </w:tc>
        <w:tc>
          <w:tcPr>
            <w:tcW w:w="7938" w:type="dxa"/>
            <w:tcBorders>
              <w:top w:val="single" w:sz="4" w:space="0" w:color="auto"/>
              <w:bottom w:val="single" w:sz="4" w:space="0" w:color="auto"/>
            </w:tcBorders>
          </w:tcPr>
          <w:p w14:paraId="755FF717" w14:textId="77777777" w:rsidR="002A38ED" w:rsidRPr="00C61645" w:rsidRDefault="002A38ED" w:rsidP="00731261">
            <w:pPr>
              <w:pStyle w:val="TabelleInhalt10PtDossier"/>
              <w:rPr>
                <w:color w:val="auto"/>
              </w:rPr>
            </w:pPr>
          </w:p>
        </w:tc>
      </w:tr>
    </w:tbl>
    <w:p w14:paraId="536A746B" w14:textId="3FFFF2AE" w:rsidR="002A38ED" w:rsidRPr="00C61645" w:rsidRDefault="002A38ED" w:rsidP="00AD0178">
      <w:pPr>
        <w:pStyle w:val="FragestellungDossier"/>
        <w:spacing w:before="200"/>
        <w:rPr>
          <w:color w:val="auto"/>
        </w:rPr>
      </w:pPr>
      <w:r w:rsidRPr="00C61645">
        <w:rPr>
          <w:color w:val="auto"/>
        </w:rPr>
        <w:t xml:space="preserve">Beschreiben Sie die Verzerrungsaspekte für den in diesem Abschnitt beschriebenen Endpunkt mithilfe des Bewertungsbogens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Pr="00C61645">
        <w:rPr>
          <w:color w:val="auto"/>
        </w:rPr>
        <w:t>. Fassen Sie die Bewertung mit den Angaben in der folgenden Tabelle zusammen. Fügen Sie für jede Studie eine neue Zeile ein.</w:t>
      </w:r>
    </w:p>
    <w:p w14:paraId="36011120" w14:textId="0441D0EA" w:rsidR="002A38ED" w:rsidRPr="00C61645" w:rsidRDefault="002A38ED" w:rsidP="00D100AF">
      <w:pPr>
        <w:pStyle w:val="FragestellungDossier"/>
        <w:rPr>
          <w:color w:val="auto"/>
        </w:rPr>
      </w:pPr>
      <w:r w:rsidRPr="00C61645">
        <w:rPr>
          <w:color w:val="auto"/>
        </w:rPr>
        <w:t xml:space="preserve">Dokumentieren Sie die Einschätzung für jede Studie mit einem Bewertungsbogen in </w:t>
      </w:r>
      <w:r w:rsidR="00970426" w:rsidRPr="00C61645">
        <w:rPr>
          <w:color w:val="auto"/>
        </w:rPr>
        <w:fldChar w:fldCharType="begin"/>
      </w:r>
      <w:r w:rsidR="00970426" w:rsidRPr="00C61645">
        <w:rPr>
          <w:color w:val="auto"/>
        </w:rPr>
        <w:instrText xml:space="preserve"> REF _Ref280030104 \r \h  \* MERGEFORMAT </w:instrText>
      </w:r>
      <w:r w:rsidR="00970426" w:rsidRPr="00C61645">
        <w:rPr>
          <w:color w:val="auto"/>
        </w:rPr>
      </w:r>
      <w:r w:rsidR="00970426" w:rsidRPr="00C61645">
        <w:rPr>
          <w:color w:val="auto"/>
        </w:rPr>
        <w:fldChar w:fldCharType="separate"/>
      </w:r>
      <w:r w:rsidR="00686EB7" w:rsidRPr="00C61645">
        <w:rPr>
          <w:color w:val="auto"/>
        </w:rPr>
        <w:t>Anhang 4-F</w:t>
      </w:r>
      <w:r w:rsidR="00970426" w:rsidRPr="00C61645">
        <w:rPr>
          <w:color w:val="auto"/>
        </w:rPr>
        <w:fldChar w:fldCharType="end"/>
      </w:r>
      <w:r w:rsidRPr="00C61645">
        <w:rPr>
          <w:color w:val="auto"/>
        </w:rPr>
        <w:t>.</w:t>
      </w:r>
    </w:p>
    <w:p w14:paraId="61FAD3D0" w14:textId="5FD13B99" w:rsidR="002A38ED" w:rsidRPr="00C61645" w:rsidRDefault="002A38ED" w:rsidP="00AD0178">
      <w:pPr>
        <w:pStyle w:val="Tabelle-BeschriftungDossier"/>
        <w:jc w:val="both"/>
        <w:rPr>
          <w:color w:val="auto"/>
        </w:rPr>
      </w:pPr>
      <w:bookmarkStart w:id="178" w:name="_Ref280191608"/>
      <w:bookmarkStart w:id="179" w:name="_Toc201140157"/>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24</w:t>
      </w:r>
      <w:r w:rsidR="00BB4424" w:rsidRPr="00C61645">
        <w:rPr>
          <w:noProof/>
          <w:color w:val="auto"/>
        </w:rPr>
        <w:fldChar w:fldCharType="end"/>
      </w:r>
      <w:bookmarkEnd w:id="178"/>
      <w:r w:rsidRPr="00C61645">
        <w:rPr>
          <w:color w:val="auto"/>
        </w:rPr>
        <w:t>: Verzerrungsaspekte für &lt;Endpunkt xxx&gt; – nicht randomisierte vergleichende Studien</w:t>
      </w:r>
      <w:bookmarkEnd w:id="17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842"/>
        <w:gridCol w:w="1843"/>
        <w:gridCol w:w="1843"/>
        <w:gridCol w:w="1843"/>
        <w:gridCol w:w="1843"/>
      </w:tblGrid>
      <w:tr w:rsidR="00C61645" w:rsidRPr="00C61645" w14:paraId="5EECD897" w14:textId="77777777" w:rsidTr="00CF0DD5">
        <w:trPr>
          <w:cantSplit/>
          <w:trHeight w:val="1976"/>
        </w:trPr>
        <w:tc>
          <w:tcPr>
            <w:tcW w:w="1842" w:type="dxa"/>
            <w:vAlign w:val="bottom"/>
          </w:tcPr>
          <w:p w14:paraId="6E9CAE92" w14:textId="77777777" w:rsidR="002A38ED" w:rsidRPr="00C61645" w:rsidRDefault="002A38ED" w:rsidP="00BE2E8B">
            <w:pPr>
              <w:pStyle w:val="TabelleSpaltenberschrift10PtDossier"/>
              <w:rPr>
                <w:color w:val="auto"/>
              </w:rPr>
            </w:pPr>
            <w:r w:rsidRPr="00C61645">
              <w:rPr>
                <w:color w:val="auto"/>
              </w:rPr>
              <w:t>Studie</w:t>
            </w:r>
          </w:p>
        </w:tc>
        <w:tc>
          <w:tcPr>
            <w:tcW w:w="1843" w:type="dxa"/>
            <w:textDirection w:val="btLr"/>
            <w:vAlign w:val="center"/>
          </w:tcPr>
          <w:p w14:paraId="0BE21958" w14:textId="77777777" w:rsidR="002A38ED" w:rsidRPr="00C61645" w:rsidRDefault="002A38ED" w:rsidP="00BE2E8B">
            <w:pPr>
              <w:pStyle w:val="TabelleSpaltenberschrift10PtDossier"/>
              <w:rPr>
                <w:color w:val="auto"/>
              </w:rPr>
            </w:pPr>
            <w:r w:rsidRPr="00C61645">
              <w:rPr>
                <w:color w:val="auto"/>
              </w:rPr>
              <w:t xml:space="preserve">Verblindung </w:t>
            </w:r>
            <w:proofErr w:type="spellStart"/>
            <w:r w:rsidRPr="00C61645">
              <w:rPr>
                <w:color w:val="auto"/>
              </w:rPr>
              <w:t>Endpunkterheber</w:t>
            </w:r>
            <w:proofErr w:type="spellEnd"/>
          </w:p>
        </w:tc>
        <w:tc>
          <w:tcPr>
            <w:tcW w:w="1843" w:type="dxa"/>
            <w:textDirection w:val="btLr"/>
            <w:vAlign w:val="center"/>
          </w:tcPr>
          <w:p w14:paraId="7BF2F3A5" w14:textId="77777777" w:rsidR="002A38ED" w:rsidRPr="00C61645" w:rsidRDefault="002A38ED" w:rsidP="00BE2E8B">
            <w:pPr>
              <w:pStyle w:val="TabelleSpaltenberschrift10PtDossier"/>
              <w:rPr>
                <w:color w:val="auto"/>
              </w:rPr>
            </w:pPr>
            <w:r w:rsidRPr="00C61645">
              <w:rPr>
                <w:color w:val="auto"/>
              </w:rPr>
              <w:t>Adäquate Umsetzung des ITT-Prinzips</w:t>
            </w:r>
          </w:p>
        </w:tc>
        <w:tc>
          <w:tcPr>
            <w:tcW w:w="1843" w:type="dxa"/>
            <w:textDirection w:val="btLr"/>
            <w:vAlign w:val="center"/>
          </w:tcPr>
          <w:p w14:paraId="327A075D" w14:textId="77777777" w:rsidR="002A38ED" w:rsidRPr="00C61645" w:rsidRDefault="00DD2915" w:rsidP="00DD2915">
            <w:pPr>
              <w:pStyle w:val="TabelleSpaltenberschrift10PtDossier"/>
              <w:rPr>
                <w:color w:val="auto"/>
              </w:rPr>
            </w:pPr>
            <w:r w:rsidRPr="00C61645">
              <w:rPr>
                <w:color w:val="auto"/>
              </w:rPr>
              <w:t>E</w:t>
            </w:r>
            <w:r w:rsidR="002A38ED" w:rsidRPr="00C61645">
              <w:rPr>
                <w:color w:val="auto"/>
              </w:rPr>
              <w:t>rgebnis</w:t>
            </w:r>
            <w:r w:rsidRPr="00C61645">
              <w:rPr>
                <w:color w:val="auto"/>
              </w:rPr>
              <w:t>unabhängig</w:t>
            </w:r>
            <w:r w:rsidR="002A38ED" w:rsidRPr="00C61645">
              <w:rPr>
                <w:color w:val="auto"/>
              </w:rPr>
              <w:t>e Berichterstattung</w:t>
            </w:r>
          </w:p>
        </w:tc>
        <w:tc>
          <w:tcPr>
            <w:tcW w:w="1843" w:type="dxa"/>
            <w:textDirection w:val="btLr"/>
            <w:vAlign w:val="center"/>
          </w:tcPr>
          <w:p w14:paraId="0E794F88" w14:textId="77777777" w:rsidR="002A38ED" w:rsidRPr="00C61645" w:rsidRDefault="00DD2915" w:rsidP="00DD2915">
            <w:pPr>
              <w:pStyle w:val="TabelleSpaltenberschrift10PtDossier"/>
              <w:rPr>
                <w:color w:val="auto"/>
              </w:rPr>
            </w:pPr>
            <w:r w:rsidRPr="00C61645">
              <w:rPr>
                <w:color w:val="auto"/>
              </w:rPr>
              <w:t>Keine sonstigen Aspekte</w:t>
            </w:r>
          </w:p>
        </w:tc>
      </w:tr>
      <w:tr w:rsidR="00C61645" w:rsidRPr="00C61645" w14:paraId="7AD78FC2" w14:textId="77777777" w:rsidTr="00CF0DD5">
        <w:tc>
          <w:tcPr>
            <w:tcW w:w="1842" w:type="dxa"/>
            <w:vAlign w:val="bottom"/>
          </w:tcPr>
          <w:p w14:paraId="3F3DFDEF" w14:textId="77777777" w:rsidR="002A38ED" w:rsidRPr="00C61645" w:rsidRDefault="002A38ED" w:rsidP="00BE2E8B">
            <w:pPr>
              <w:pStyle w:val="TabelleInhalt10PtDossier"/>
              <w:rPr>
                <w:color w:val="auto"/>
              </w:rPr>
            </w:pPr>
            <w:r w:rsidRPr="00C61645">
              <w:rPr>
                <w:color w:val="auto"/>
              </w:rPr>
              <w:t>&lt;Studie 1&gt;</w:t>
            </w:r>
          </w:p>
        </w:tc>
        <w:tc>
          <w:tcPr>
            <w:tcW w:w="1843" w:type="dxa"/>
            <w:vAlign w:val="bottom"/>
          </w:tcPr>
          <w:p w14:paraId="484394F0" w14:textId="54FB3561" w:rsidR="002A38ED" w:rsidRPr="00C61645" w:rsidRDefault="00AC6FB9" w:rsidP="00BE2E8B">
            <w:pPr>
              <w:pStyle w:val="TabelleInhalt10PtDossier"/>
              <w:jc w:val="center"/>
              <w:rPr>
                <w:color w:val="auto"/>
              </w:rPr>
            </w:pPr>
            <w:r w:rsidRPr="00C61645">
              <w:rPr>
                <w:color w:val="auto"/>
              </w:rPr>
              <w:t>&lt;</w:t>
            </w:r>
            <w:r w:rsidR="002A38ED" w:rsidRPr="00C61645">
              <w:rPr>
                <w:color w:val="auto"/>
              </w:rPr>
              <w:t>ja/nein/unklar</w:t>
            </w:r>
            <w:r w:rsidRPr="00C61645">
              <w:rPr>
                <w:color w:val="auto"/>
              </w:rPr>
              <w:t>&gt;</w:t>
            </w:r>
          </w:p>
        </w:tc>
        <w:tc>
          <w:tcPr>
            <w:tcW w:w="1843" w:type="dxa"/>
            <w:vAlign w:val="bottom"/>
          </w:tcPr>
          <w:p w14:paraId="63B5903B" w14:textId="52FB8757" w:rsidR="002A38ED" w:rsidRPr="00C61645" w:rsidRDefault="00AD0178" w:rsidP="00BE2E8B">
            <w:pPr>
              <w:pStyle w:val="TabelleInhalt10PtDossier"/>
              <w:jc w:val="center"/>
              <w:rPr>
                <w:color w:val="auto"/>
              </w:rPr>
            </w:pPr>
            <w:r w:rsidRPr="00C61645">
              <w:rPr>
                <w:color w:val="auto"/>
              </w:rPr>
              <w:t>&lt;ja/nein/unklar&gt;</w:t>
            </w:r>
          </w:p>
        </w:tc>
        <w:tc>
          <w:tcPr>
            <w:tcW w:w="1843" w:type="dxa"/>
            <w:vAlign w:val="bottom"/>
          </w:tcPr>
          <w:p w14:paraId="476B077E" w14:textId="3EC45377" w:rsidR="002A38ED" w:rsidRPr="00C61645" w:rsidRDefault="00AD0178" w:rsidP="00BE2E8B">
            <w:pPr>
              <w:pStyle w:val="TabelleInhalt10PtDossier"/>
              <w:jc w:val="center"/>
              <w:rPr>
                <w:color w:val="auto"/>
              </w:rPr>
            </w:pPr>
            <w:r w:rsidRPr="00C61645">
              <w:rPr>
                <w:color w:val="auto"/>
              </w:rPr>
              <w:t>&lt;ja/nein/unklar&gt;</w:t>
            </w:r>
          </w:p>
        </w:tc>
        <w:tc>
          <w:tcPr>
            <w:tcW w:w="1843" w:type="dxa"/>
            <w:vAlign w:val="bottom"/>
          </w:tcPr>
          <w:p w14:paraId="700B415D" w14:textId="4C23B53C" w:rsidR="002A38ED" w:rsidRPr="00C61645" w:rsidRDefault="00AC6FB9" w:rsidP="00BE2E8B">
            <w:pPr>
              <w:pStyle w:val="TabelleInhalt10PtDossier"/>
              <w:jc w:val="center"/>
              <w:rPr>
                <w:color w:val="auto"/>
              </w:rPr>
            </w:pPr>
            <w:r w:rsidRPr="00C61645">
              <w:rPr>
                <w:color w:val="auto"/>
              </w:rPr>
              <w:t>&lt;</w:t>
            </w:r>
            <w:r w:rsidR="002A38ED" w:rsidRPr="00C61645">
              <w:rPr>
                <w:color w:val="auto"/>
              </w:rPr>
              <w:t>ja/nein</w:t>
            </w:r>
            <w:r w:rsidRPr="00C61645">
              <w:rPr>
                <w:color w:val="auto"/>
              </w:rPr>
              <w:t>&gt;</w:t>
            </w:r>
          </w:p>
        </w:tc>
      </w:tr>
      <w:tr w:rsidR="00C61645" w:rsidRPr="00C61645" w14:paraId="560BCDD1" w14:textId="77777777" w:rsidTr="00CF0DD5">
        <w:tc>
          <w:tcPr>
            <w:tcW w:w="1842" w:type="dxa"/>
            <w:vAlign w:val="bottom"/>
          </w:tcPr>
          <w:p w14:paraId="3AB2F2CC" w14:textId="77777777" w:rsidR="002A38ED" w:rsidRPr="00C61645" w:rsidRDefault="002A38ED" w:rsidP="00BE2E8B">
            <w:pPr>
              <w:pStyle w:val="TabelleInhalt10PtDossier"/>
              <w:rPr>
                <w:color w:val="auto"/>
              </w:rPr>
            </w:pPr>
          </w:p>
        </w:tc>
        <w:tc>
          <w:tcPr>
            <w:tcW w:w="1843" w:type="dxa"/>
            <w:vAlign w:val="bottom"/>
          </w:tcPr>
          <w:p w14:paraId="7E19568B" w14:textId="77777777" w:rsidR="002A38ED" w:rsidRPr="00C61645" w:rsidRDefault="002A38ED" w:rsidP="00BE2E8B">
            <w:pPr>
              <w:pStyle w:val="TabelleInhalt10PtDossier"/>
              <w:jc w:val="center"/>
              <w:rPr>
                <w:color w:val="auto"/>
              </w:rPr>
            </w:pPr>
          </w:p>
        </w:tc>
        <w:tc>
          <w:tcPr>
            <w:tcW w:w="1843" w:type="dxa"/>
            <w:vAlign w:val="bottom"/>
          </w:tcPr>
          <w:p w14:paraId="2D1A1BEB" w14:textId="77777777" w:rsidR="002A38ED" w:rsidRPr="00C61645" w:rsidRDefault="002A38ED" w:rsidP="00BE2E8B">
            <w:pPr>
              <w:pStyle w:val="TabelleInhalt10PtDossier"/>
              <w:jc w:val="center"/>
              <w:rPr>
                <w:color w:val="auto"/>
              </w:rPr>
            </w:pPr>
          </w:p>
        </w:tc>
        <w:tc>
          <w:tcPr>
            <w:tcW w:w="1843" w:type="dxa"/>
            <w:vAlign w:val="bottom"/>
          </w:tcPr>
          <w:p w14:paraId="5DADBEF1" w14:textId="77777777" w:rsidR="002A38ED" w:rsidRPr="00C61645" w:rsidRDefault="002A38ED" w:rsidP="00BE2E8B">
            <w:pPr>
              <w:pStyle w:val="TabelleInhalt10PtDossier"/>
              <w:jc w:val="center"/>
              <w:rPr>
                <w:color w:val="auto"/>
              </w:rPr>
            </w:pPr>
          </w:p>
        </w:tc>
        <w:tc>
          <w:tcPr>
            <w:tcW w:w="1843" w:type="dxa"/>
            <w:vAlign w:val="bottom"/>
          </w:tcPr>
          <w:p w14:paraId="6D8302B5" w14:textId="77777777" w:rsidR="002A38ED" w:rsidRPr="00C61645" w:rsidRDefault="002A38ED" w:rsidP="00BE2E8B">
            <w:pPr>
              <w:pStyle w:val="TabelleInhalt10PtDossier"/>
              <w:jc w:val="center"/>
              <w:rPr>
                <w:color w:val="auto"/>
              </w:rPr>
            </w:pPr>
          </w:p>
        </w:tc>
      </w:tr>
      <w:tr w:rsidR="002A38ED" w:rsidRPr="00C61645" w14:paraId="11A00B0F" w14:textId="77777777" w:rsidTr="00CF0DD5">
        <w:tc>
          <w:tcPr>
            <w:tcW w:w="1842" w:type="dxa"/>
            <w:vAlign w:val="bottom"/>
          </w:tcPr>
          <w:p w14:paraId="1DE3B2B4" w14:textId="77777777" w:rsidR="002A38ED" w:rsidRPr="00C61645" w:rsidRDefault="002A38ED" w:rsidP="00BE2E8B">
            <w:pPr>
              <w:pStyle w:val="TabelleInhalt10PtDossier"/>
              <w:rPr>
                <w:color w:val="auto"/>
              </w:rPr>
            </w:pPr>
          </w:p>
        </w:tc>
        <w:tc>
          <w:tcPr>
            <w:tcW w:w="1843" w:type="dxa"/>
            <w:vAlign w:val="bottom"/>
          </w:tcPr>
          <w:p w14:paraId="434B6CD2" w14:textId="77777777" w:rsidR="002A38ED" w:rsidRPr="00C61645" w:rsidRDefault="002A38ED" w:rsidP="00BE2E8B">
            <w:pPr>
              <w:pStyle w:val="TabelleInhalt10PtDossier"/>
              <w:jc w:val="center"/>
              <w:rPr>
                <w:color w:val="auto"/>
              </w:rPr>
            </w:pPr>
          </w:p>
        </w:tc>
        <w:tc>
          <w:tcPr>
            <w:tcW w:w="1843" w:type="dxa"/>
            <w:vAlign w:val="bottom"/>
          </w:tcPr>
          <w:p w14:paraId="3F9A8E6E" w14:textId="77777777" w:rsidR="002A38ED" w:rsidRPr="00C61645" w:rsidRDefault="002A38ED" w:rsidP="00BE2E8B">
            <w:pPr>
              <w:pStyle w:val="TabelleInhalt10PtDossier"/>
              <w:jc w:val="center"/>
              <w:rPr>
                <w:color w:val="auto"/>
              </w:rPr>
            </w:pPr>
          </w:p>
        </w:tc>
        <w:tc>
          <w:tcPr>
            <w:tcW w:w="1843" w:type="dxa"/>
            <w:vAlign w:val="bottom"/>
          </w:tcPr>
          <w:p w14:paraId="2756D925" w14:textId="77777777" w:rsidR="002A38ED" w:rsidRPr="00C61645" w:rsidRDefault="002A38ED" w:rsidP="00BE2E8B">
            <w:pPr>
              <w:pStyle w:val="TabelleInhalt10PtDossier"/>
              <w:jc w:val="center"/>
              <w:rPr>
                <w:color w:val="auto"/>
              </w:rPr>
            </w:pPr>
          </w:p>
        </w:tc>
        <w:tc>
          <w:tcPr>
            <w:tcW w:w="1843" w:type="dxa"/>
            <w:vAlign w:val="bottom"/>
          </w:tcPr>
          <w:p w14:paraId="49D52959" w14:textId="77777777" w:rsidR="002A38ED" w:rsidRPr="00C61645" w:rsidRDefault="002A38ED" w:rsidP="00BE2E8B">
            <w:pPr>
              <w:pStyle w:val="TabelleInhalt10PtDossier"/>
              <w:jc w:val="center"/>
              <w:rPr>
                <w:color w:val="auto"/>
              </w:rPr>
            </w:pPr>
          </w:p>
        </w:tc>
      </w:tr>
    </w:tbl>
    <w:p w14:paraId="43D4FC1E" w14:textId="77777777" w:rsidR="002A38ED" w:rsidRPr="00C61645" w:rsidRDefault="002A38ED" w:rsidP="00BE2E8B">
      <w:pPr>
        <w:pStyle w:val="TextkrperDossier"/>
        <w:rPr>
          <w:color w:val="auto"/>
        </w:rPr>
      </w:pPr>
    </w:p>
    <w:p w14:paraId="30698452" w14:textId="77777777" w:rsidR="007B5C35" w:rsidRPr="00C61645" w:rsidRDefault="002845D7" w:rsidP="007B5C35">
      <w:pPr>
        <w:pStyle w:val="FragestellungDossier"/>
        <w:keepNext/>
        <w:keepLines/>
        <w:rPr>
          <w:color w:val="auto"/>
        </w:rPr>
      </w:pPr>
      <w:r w:rsidRPr="00C61645">
        <w:rPr>
          <w:color w:val="auto"/>
        </w:rPr>
        <w:lastRenderedPageBreak/>
        <w:t>Beschreiben Sie zusammenfassend die Bewertungsergebnisse zu Verzerrungsaspekten auf Endpunktebene.</w:t>
      </w:r>
      <w:r w:rsidR="007B5C35" w:rsidRPr="00C61645">
        <w:rPr>
          <w:color w:val="auto"/>
        </w:rPr>
        <w:t xml:space="preserve"> </w:t>
      </w:r>
    </w:p>
    <w:p w14:paraId="1A5C0044" w14:textId="5E16C351" w:rsidR="004551DE" w:rsidRPr="00C61645" w:rsidRDefault="007B5C35" w:rsidP="002845D7">
      <w:pPr>
        <w:pStyle w:val="TextkrperDossier"/>
        <w:rPr>
          <w:i/>
          <w:color w:val="auto"/>
        </w:rPr>
      </w:pPr>
      <w:r w:rsidRPr="00C61645">
        <w:rPr>
          <w:i/>
          <w:color w:val="auto"/>
        </w:rPr>
        <w:t>Sofern eine Bewertung des Verzerrungspoten</w:t>
      </w:r>
      <w:r w:rsidR="00310AC2" w:rsidRPr="00C61645">
        <w:rPr>
          <w:i/>
          <w:color w:val="auto"/>
        </w:rPr>
        <w:t>z</w:t>
      </w:r>
      <w:r w:rsidRPr="00C61645">
        <w:rPr>
          <w:i/>
          <w:color w:val="auto"/>
        </w:rPr>
        <w:t xml:space="preserve">ials für den jeweiligen Endpunkt im EU-Dossier hinterlegt </w:t>
      </w:r>
      <w:r w:rsidR="00310AC2" w:rsidRPr="00C61645">
        <w:rPr>
          <w:i/>
          <w:color w:val="auto"/>
        </w:rPr>
        <w:t>ist und diese Grundlage der Nutzenbewertung nach § 35a SGB V sein soll</w:t>
      </w:r>
      <w:r w:rsidRPr="00C61645">
        <w:rPr>
          <w:i/>
          <w:color w:val="auto"/>
        </w:rPr>
        <w:t xml:space="preserve">, ist auf die entsprechenden Abschnitte des EU-Dossiers zu verweisen. </w:t>
      </w:r>
      <w:r w:rsidR="00CF132A" w:rsidRPr="00C61645">
        <w:rPr>
          <w:i/>
          <w:color w:val="auto"/>
        </w:rPr>
        <w:t>Die obenstehende Tabelle 4-24 ist im Dossier unabhängig von den Angaben im EU-Dossier auszufüllen.</w:t>
      </w:r>
    </w:p>
    <w:p w14:paraId="04DDBA17" w14:textId="7942FFCB" w:rsidR="002845D7" w:rsidRPr="00C61645" w:rsidRDefault="002845D7" w:rsidP="002845D7">
      <w:pPr>
        <w:pStyle w:val="TextkrperDossier"/>
        <w:rPr>
          <w:color w:val="auto"/>
        </w:rPr>
      </w:pPr>
      <w:r w:rsidRPr="00C61645">
        <w:rPr>
          <w:color w:val="auto"/>
          <w:highlight w:val="darkGray"/>
        </w:rPr>
        <w:t>&lt;&lt; Angaben des pharmazeutischen Unternehmers &gt;&gt;</w:t>
      </w:r>
    </w:p>
    <w:p w14:paraId="2016965F" w14:textId="170C9D6B" w:rsidR="002A38ED" w:rsidRPr="00C61645" w:rsidRDefault="002A38ED" w:rsidP="00EB6827">
      <w:pPr>
        <w:pStyle w:val="FragestellungDossier"/>
        <w:rPr>
          <w:color w:val="auto"/>
        </w:rPr>
      </w:pPr>
      <w:r w:rsidRPr="00C61645">
        <w:rPr>
          <w:color w:val="auto"/>
        </w:rPr>
        <w:t>Stellen Sie die Ergebnisse der nicht randomisierten vergleichenden Studien gemäß den Anforderungen des TREND- b</w:t>
      </w:r>
      <w:r w:rsidR="000D4B7E" w:rsidRPr="00C61645">
        <w:rPr>
          <w:color w:val="auto"/>
        </w:rPr>
        <w:t>eziehungsweise</w:t>
      </w:r>
      <w:r w:rsidRPr="00C61645">
        <w:rPr>
          <w:color w:val="auto"/>
        </w:rPr>
        <w:t xml:space="preserve"> des STROBE-Statements dar.</w:t>
      </w:r>
      <w:r w:rsidR="000F4E65" w:rsidRPr="00C61645">
        <w:rPr>
          <w:color w:val="auto"/>
        </w:rPr>
        <w:t xml:space="preserve"> Machen Sie dabei auch Angaben zur Übertragbarkeit der Studienergebnisse auf den deutschen Versorgungskontext.</w:t>
      </w:r>
    </w:p>
    <w:p w14:paraId="1803F87D" w14:textId="66716B7C" w:rsidR="007B5C35" w:rsidRPr="00C61645" w:rsidRDefault="007B5C35" w:rsidP="00EB6827">
      <w:pPr>
        <w:pStyle w:val="FragestellungDossier"/>
        <w:rPr>
          <w:color w:val="auto"/>
        </w:rPr>
      </w:pPr>
      <w:r w:rsidRPr="00C61645">
        <w:rPr>
          <w:color w:val="auto"/>
        </w:rPr>
        <w:t xml:space="preserve">Sofern Ergebnisse zu nicht randomisierten vergleichenden Studien im EU-Dossier hinterlegt </w:t>
      </w:r>
      <w:r w:rsidR="00310AC2" w:rsidRPr="00C61645">
        <w:rPr>
          <w:color w:val="auto"/>
        </w:rPr>
        <w:t>sind und diese Grundlage der Nutzenbewertung nach § 35a SGB V sein sollen</w:t>
      </w:r>
      <w:r w:rsidRPr="00C61645">
        <w:rPr>
          <w:color w:val="auto"/>
        </w:rPr>
        <w:t xml:space="preserve">, ist auf die entsprechenden Abschnitte des EU-Dossier zu verweisen. </w:t>
      </w:r>
    </w:p>
    <w:p w14:paraId="1D9384B1" w14:textId="77777777" w:rsidR="002A38ED" w:rsidRPr="00C61645" w:rsidRDefault="002A38ED" w:rsidP="00BE2E8B">
      <w:pPr>
        <w:pStyle w:val="TextkrperDossier"/>
        <w:rPr>
          <w:color w:val="auto"/>
        </w:rPr>
      </w:pPr>
      <w:r w:rsidRPr="00C61645">
        <w:rPr>
          <w:color w:val="auto"/>
          <w:highlight w:val="darkGray"/>
        </w:rPr>
        <w:t>&lt;&lt; Angaben des pharmazeutischen Unternehmers &gt;&gt;</w:t>
      </w:r>
    </w:p>
    <w:p w14:paraId="6CE40663" w14:textId="77777777" w:rsidR="002A38ED" w:rsidRPr="00C61645" w:rsidRDefault="002A38ED" w:rsidP="00DD572A">
      <w:pPr>
        <w:pStyle w:val="ErlaeuterungenDossier"/>
        <w:rPr>
          <w:color w:val="auto"/>
        </w:rPr>
      </w:pPr>
      <w:r w:rsidRPr="00C61645">
        <w:rPr>
          <w:color w:val="auto"/>
        </w:rPr>
        <w:t>Stellen Sie die in diesem Abschnitt beschriebenen Informationen für jeden weiteren Endpunkt aus nicht randomisierten vergleichenden Studien fortlaufend in einem eigenen Abschnitt dar.</w:t>
      </w:r>
    </w:p>
    <w:p w14:paraId="6570CE21" w14:textId="77777777" w:rsidR="002A38ED" w:rsidRPr="00C61645" w:rsidRDefault="002A38ED" w:rsidP="009B0BA0">
      <w:pPr>
        <w:pStyle w:val="berschrift6"/>
        <w:tabs>
          <w:tab w:val="clear" w:pos="926"/>
          <w:tab w:val="clear" w:pos="1492"/>
        </w:tabs>
        <w:rPr>
          <w:color w:val="auto"/>
        </w:rPr>
      </w:pPr>
      <w:bookmarkStart w:id="180" w:name="_Toc201140111"/>
      <w:r w:rsidRPr="00C61645">
        <w:rPr>
          <w:color w:val="auto"/>
        </w:rPr>
        <w:t>Subgruppenanalysen – nicht randomisierte vergleichende Studien</w:t>
      </w:r>
      <w:bookmarkEnd w:id="180"/>
    </w:p>
    <w:p w14:paraId="33A0A4C1" w14:textId="7A4AF965" w:rsidR="002A38ED" w:rsidRPr="00C61645" w:rsidRDefault="002A38ED" w:rsidP="00BA777B">
      <w:pPr>
        <w:rPr>
          <w:b/>
          <w:i/>
          <w:color w:val="auto"/>
        </w:rPr>
      </w:pPr>
      <w:r w:rsidRPr="00C61645">
        <w:rPr>
          <w:i/>
          <w:color w:val="auto"/>
        </w:rPr>
        <w:t xml:space="preserve">Beschreiben Sie nachfolgend die Ergebnisse von Subgruppenanalysen aus nicht randomisierten vergleichenden Studien. </w:t>
      </w:r>
      <w:r w:rsidRPr="00C61645">
        <w:rPr>
          <w:b/>
          <w:i/>
          <w:color w:val="auto"/>
        </w:rPr>
        <w:t xml:space="preserve">Berücksichtigen Sie dabei die Anforderungen gemäß Abschnitt </w:t>
      </w:r>
      <w:r w:rsidR="000D4B7E" w:rsidRPr="00C61645">
        <w:rPr>
          <w:b/>
          <w:i/>
          <w:color w:val="auto"/>
        </w:rPr>
        <w:t> </w:t>
      </w:r>
      <w:r w:rsidR="00970426" w:rsidRPr="00C61645">
        <w:rPr>
          <w:b/>
          <w:color w:val="auto"/>
        </w:rPr>
        <w:fldChar w:fldCharType="begin"/>
      </w:r>
      <w:r w:rsidR="00970426" w:rsidRPr="00C61645">
        <w:rPr>
          <w:b/>
          <w:color w:val="auto"/>
        </w:rPr>
        <w:instrText xml:space="preserve"> REF _Ref281212009 \r \h  \* MERGEFORMAT </w:instrText>
      </w:r>
      <w:r w:rsidR="00970426" w:rsidRPr="00C61645">
        <w:rPr>
          <w:b/>
          <w:color w:val="auto"/>
        </w:rPr>
      </w:r>
      <w:r w:rsidR="00970426" w:rsidRPr="00C61645">
        <w:rPr>
          <w:b/>
          <w:color w:val="auto"/>
        </w:rPr>
        <w:fldChar w:fldCharType="separate"/>
      </w:r>
      <w:r w:rsidR="00686EB7" w:rsidRPr="00C61645">
        <w:rPr>
          <w:b/>
          <w:i/>
          <w:color w:val="auto"/>
        </w:rPr>
        <w:t>4.3.1.3.2</w:t>
      </w:r>
      <w:r w:rsidR="00970426" w:rsidRPr="00C61645">
        <w:rPr>
          <w:b/>
          <w:color w:val="auto"/>
        </w:rPr>
        <w:fldChar w:fldCharType="end"/>
      </w:r>
      <w:r w:rsidRPr="00C61645">
        <w:rPr>
          <w:b/>
          <w:i/>
          <w:color w:val="auto"/>
        </w:rPr>
        <w:t>.</w:t>
      </w:r>
    </w:p>
    <w:p w14:paraId="1BD46B03" w14:textId="59FFC4F9" w:rsidR="007B5C35" w:rsidRPr="00C61645" w:rsidRDefault="007B5C35" w:rsidP="00BA777B">
      <w:pPr>
        <w:rPr>
          <w:i/>
          <w:color w:val="auto"/>
        </w:rPr>
      </w:pPr>
      <w:r w:rsidRPr="00C61645">
        <w:rPr>
          <w:i/>
          <w:color w:val="auto"/>
        </w:rPr>
        <w:t>Sofern Informationen b</w:t>
      </w:r>
      <w:r w:rsidR="000B1DB7" w:rsidRPr="00C61645">
        <w:rPr>
          <w:i/>
          <w:color w:val="auto"/>
        </w:rPr>
        <w:t>eziehungsweise</w:t>
      </w:r>
      <w:r w:rsidRPr="00C61645">
        <w:rPr>
          <w:i/>
          <w:color w:val="auto"/>
        </w:rPr>
        <w:t xml:space="preserve"> Ergebnisse zu durchgeführten Subgruppenanalysen im EU-Dossier hinterlegt </w:t>
      </w:r>
      <w:r w:rsidR="00310AC2" w:rsidRPr="00C61645">
        <w:rPr>
          <w:i/>
          <w:color w:val="auto"/>
        </w:rPr>
        <w:t>sind und diese Grundlage der Nutzenbewertung nach § 35a SGB V sein sollen</w:t>
      </w:r>
      <w:r w:rsidRPr="00C61645">
        <w:rPr>
          <w:i/>
          <w:color w:val="auto"/>
        </w:rPr>
        <w:t>, ist auf die entsprechenden Abschnitte des EU-Dossiers zu verweisen.</w:t>
      </w:r>
    </w:p>
    <w:p w14:paraId="34DD45A6" w14:textId="77777777" w:rsidR="002A38ED" w:rsidRPr="00C61645" w:rsidRDefault="002A38ED" w:rsidP="00BE2E8B">
      <w:pPr>
        <w:pStyle w:val="TextkrperDossier"/>
        <w:rPr>
          <w:color w:val="auto"/>
          <w:highlight w:val="darkGray"/>
        </w:rPr>
      </w:pPr>
      <w:r w:rsidRPr="00C61645">
        <w:rPr>
          <w:color w:val="auto"/>
          <w:highlight w:val="darkGray"/>
        </w:rPr>
        <w:t>&lt;&lt; Angaben des pharmazeutischen Unternehmers &gt;&gt;</w:t>
      </w:r>
    </w:p>
    <w:p w14:paraId="4FEE9840" w14:textId="77777777" w:rsidR="002A38ED" w:rsidRPr="00C61645" w:rsidRDefault="002A38ED" w:rsidP="009B0BA0">
      <w:pPr>
        <w:pStyle w:val="berschrift4"/>
        <w:rPr>
          <w:color w:val="auto"/>
        </w:rPr>
      </w:pPr>
      <w:bookmarkStart w:id="181" w:name="_Ref280192302"/>
      <w:bookmarkStart w:id="182" w:name="_Toc201140112"/>
      <w:r w:rsidRPr="00C61645">
        <w:rPr>
          <w:color w:val="auto"/>
        </w:rPr>
        <w:t>Weitere Untersuchungen</w:t>
      </w:r>
      <w:bookmarkEnd w:id="181"/>
      <w:bookmarkEnd w:id="182"/>
    </w:p>
    <w:p w14:paraId="0F53A74B" w14:textId="000BEF4F" w:rsidR="002A38ED" w:rsidRPr="00C61645" w:rsidRDefault="002A38ED" w:rsidP="003A69F8">
      <w:pPr>
        <w:pStyle w:val="ErlaeuterungenDossier"/>
        <w:rPr>
          <w:color w:val="auto"/>
        </w:rPr>
      </w:pPr>
      <w:r w:rsidRPr="00C61645">
        <w:rPr>
          <w:color w:val="auto"/>
        </w:rPr>
        <w:t xml:space="preserve">Hinweis: Die nachfolgenden Unterabschnitte sind nur dann auszufüllen, wenn über die in den Abschnitten </w:t>
      </w:r>
      <w:r w:rsidR="00970426" w:rsidRPr="00C61645">
        <w:rPr>
          <w:color w:val="auto"/>
        </w:rPr>
        <w:fldChar w:fldCharType="begin"/>
      </w:r>
      <w:r w:rsidR="00970426" w:rsidRPr="00C61645">
        <w:rPr>
          <w:color w:val="auto"/>
        </w:rPr>
        <w:instrText xml:space="preserve"> REF _Ref280191885 \r \h  \* MERGEFORMAT </w:instrText>
      </w:r>
      <w:r w:rsidR="00970426" w:rsidRPr="00C61645">
        <w:rPr>
          <w:color w:val="auto"/>
        </w:rPr>
      </w:r>
      <w:r w:rsidR="00970426" w:rsidRPr="00C61645">
        <w:rPr>
          <w:color w:val="auto"/>
        </w:rPr>
        <w:fldChar w:fldCharType="separate"/>
      </w:r>
      <w:r w:rsidR="00686EB7" w:rsidRPr="00C61645">
        <w:rPr>
          <w:color w:val="auto"/>
        </w:rPr>
        <w:t>4.3.1</w:t>
      </w:r>
      <w:r w:rsidR="00970426" w:rsidRPr="00C61645">
        <w:rPr>
          <w:color w:val="auto"/>
        </w:rPr>
        <w:fldChar w:fldCharType="end"/>
      </w:r>
      <w:r w:rsidRPr="00C61645">
        <w:rPr>
          <w:color w:val="auto"/>
        </w:rPr>
        <w:t xml:space="preserve">, </w:t>
      </w:r>
      <w:r w:rsidR="00970426" w:rsidRPr="00C61645">
        <w:rPr>
          <w:color w:val="auto"/>
        </w:rPr>
        <w:fldChar w:fldCharType="begin"/>
      </w:r>
      <w:r w:rsidR="00970426" w:rsidRPr="00C61645">
        <w:rPr>
          <w:color w:val="auto"/>
        </w:rPr>
        <w:instrText xml:space="preserve"> REF _Ref280191890 \r \h  \* MERGEFORMAT </w:instrText>
      </w:r>
      <w:r w:rsidR="00970426" w:rsidRPr="00C61645">
        <w:rPr>
          <w:color w:val="auto"/>
        </w:rPr>
      </w:r>
      <w:r w:rsidR="00970426" w:rsidRPr="00C61645">
        <w:rPr>
          <w:color w:val="auto"/>
        </w:rPr>
        <w:fldChar w:fldCharType="separate"/>
      </w:r>
      <w:r w:rsidR="00686EB7" w:rsidRPr="00C61645">
        <w:rPr>
          <w:color w:val="auto"/>
        </w:rPr>
        <w:t>4.3.2.1</w:t>
      </w:r>
      <w:r w:rsidR="00970426" w:rsidRPr="00C61645">
        <w:rPr>
          <w:color w:val="auto"/>
        </w:rPr>
        <w:fldChar w:fldCharType="end"/>
      </w:r>
      <w:r w:rsidRPr="00C61645">
        <w:rPr>
          <w:color w:val="auto"/>
        </w:rPr>
        <w:t xml:space="preserve"> und </w:t>
      </w:r>
      <w:r w:rsidRPr="00C61645">
        <w:rPr>
          <w:color w:val="auto"/>
        </w:rPr>
        <w:fldChar w:fldCharType="begin"/>
      </w:r>
      <w:r w:rsidRPr="00C61645">
        <w:rPr>
          <w:color w:val="auto"/>
        </w:rPr>
        <w:instrText xml:space="preserve"> REF _Ref281238373 \r \h </w:instrText>
      </w:r>
      <w:r w:rsidRPr="00C61645">
        <w:rPr>
          <w:color w:val="auto"/>
        </w:rPr>
      </w:r>
      <w:r w:rsidRPr="00C61645">
        <w:rPr>
          <w:color w:val="auto"/>
        </w:rPr>
        <w:fldChar w:fldCharType="separate"/>
      </w:r>
      <w:r w:rsidR="00686EB7" w:rsidRPr="00C61645">
        <w:rPr>
          <w:color w:val="auto"/>
        </w:rPr>
        <w:t>4.3.2.2</w:t>
      </w:r>
      <w:r w:rsidRPr="00C61645">
        <w:rPr>
          <w:color w:val="auto"/>
        </w:rPr>
        <w:fldChar w:fldCharType="end"/>
      </w:r>
      <w:r w:rsidRPr="00C61645">
        <w:rPr>
          <w:color w:val="auto"/>
        </w:rPr>
        <w:t xml:space="preserve"> genannten Studien hinausgehende Untersuchungen als Nachweis für einen Zusatznutzen herangezogen werden sollen. </w:t>
      </w:r>
    </w:p>
    <w:p w14:paraId="66E95D8E" w14:textId="512C23C1" w:rsidR="002A38ED" w:rsidRPr="00C61645" w:rsidRDefault="002A38ED" w:rsidP="009B0BA0">
      <w:pPr>
        <w:pStyle w:val="berschrift5"/>
        <w:rPr>
          <w:color w:val="auto"/>
        </w:rPr>
      </w:pPr>
      <w:bookmarkStart w:id="183" w:name="_Toc201140113"/>
      <w:r w:rsidRPr="00C61645">
        <w:rPr>
          <w:color w:val="auto"/>
        </w:rPr>
        <w:t>Ergebnis der Informationsbeschaffung – weitere Untersuchungen</w:t>
      </w:r>
      <w:bookmarkEnd w:id="183"/>
    </w:p>
    <w:p w14:paraId="108C05CA" w14:textId="2E370D53" w:rsidR="00CF7FCA" w:rsidRPr="00C61645" w:rsidRDefault="00CF7FCA" w:rsidP="00CF7FCA">
      <w:pPr>
        <w:pStyle w:val="ErlaeuterungenDossier"/>
        <w:rPr>
          <w:color w:val="auto"/>
        </w:rPr>
      </w:pPr>
      <w:r w:rsidRPr="00C61645">
        <w:rPr>
          <w:color w:val="auto"/>
        </w:rPr>
        <w:t xml:space="preserve">Das Datum der Recherche soll nicht mehr als </w:t>
      </w:r>
      <w:r w:rsidR="000D4B7E" w:rsidRPr="00C61645">
        <w:rPr>
          <w:color w:val="auto"/>
        </w:rPr>
        <w:t>drei</w:t>
      </w:r>
      <w:r w:rsidRPr="00C61645">
        <w:rPr>
          <w:color w:val="auto"/>
        </w:rPr>
        <w:t xml:space="preserve"> Monate vor dem für die Einreichung des Dossiers maßgeblichen Zeitpunkt liegen. Liegt die Recherche im EU-Dossier mehr als </w:t>
      </w:r>
      <w:r w:rsidR="000D4B7E" w:rsidRPr="00C61645">
        <w:rPr>
          <w:color w:val="auto"/>
        </w:rPr>
        <w:t xml:space="preserve">drei </w:t>
      </w:r>
      <w:r w:rsidRPr="00C61645">
        <w:rPr>
          <w:color w:val="auto"/>
        </w:rPr>
        <w:t xml:space="preserve">Monate vor dem für die Einreichung des Dossiers maßgeblichen Zeitpunkt, ist die Recherche zu aktualisieren. </w:t>
      </w:r>
      <w:r w:rsidR="004551DE" w:rsidRPr="00C61645">
        <w:rPr>
          <w:color w:val="auto"/>
        </w:rPr>
        <w:t>Die aktualisierte Recherche ist im Dossier darzustellen.</w:t>
      </w:r>
    </w:p>
    <w:p w14:paraId="76FA54C6" w14:textId="7A2056C2" w:rsidR="00FD1C76" w:rsidRPr="00C61645" w:rsidRDefault="007251F2" w:rsidP="00CC3DEC">
      <w:pPr>
        <w:pStyle w:val="ErlaeuterungenDossier"/>
        <w:rPr>
          <w:color w:val="auto"/>
        </w:rPr>
      </w:pPr>
      <w:r w:rsidRPr="00C61645">
        <w:rPr>
          <w:color w:val="auto"/>
        </w:rPr>
        <w:lastRenderedPageBreak/>
        <w:t>In den Fällen, in denen keine neuen Quellen identifiziert werden, kann auf d</w:t>
      </w:r>
      <w:r w:rsidR="008B4255" w:rsidRPr="00C61645">
        <w:rPr>
          <w:color w:val="auto"/>
        </w:rPr>
        <w:t>as</w:t>
      </w:r>
      <w:r w:rsidRPr="00C61645">
        <w:rPr>
          <w:color w:val="auto"/>
        </w:rPr>
        <w:t xml:space="preserve"> Recherche</w:t>
      </w:r>
      <w:r w:rsidR="008B4255" w:rsidRPr="00C61645">
        <w:rPr>
          <w:color w:val="auto"/>
        </w:rPr>
        <w:t>ergebnis</w:t>
      </w:r>
      <w:r w:rsidRPr="00C61645">
        <w:rPr>
          <w:color w:val="auto"/>
        </w:rPr>
        <w:t xml:space="preserve"> im EU-Dossier verwiesen werden. Sofern neue Quellen identifiziert werden, sind die neuen Erkenntnisse entsprechend der Vorgaben aufzuarbeiten.</w:t>
      </w:r>
    </w:p>
    <w:p w14:paraId="21B6FC2F" w14:textId="2C5E4FD6" w:rsidR="002A38ED" w:rsidRPr="00C61645" w:rsidRDefault="002A38ED" w:rsidP="003A69F8">
      <w:pPr>
        <w:pStyle w:val="FragestellungDossier"/>
        <w:rPr>
          <w:color w:val="auto"/>
        </w:rPr>
      </w:pPr>
      <w:r w:rsidRPr="00C61645">
        <w:rPr>
          <w:color w:val="auto"/>
        </w:rPr>
        <w:t xml:space="preserve">Beschreiben Sie nachfolgend das Ergebnis der Informationsbeschaffung nach Untersuchungen, die nicht in den Abschnitten </w:t>
      </w:r>
      <w:r w:rsidR="00970426" w:rsidRPr="00C61645">
        <w:rPr>
          <w:color w:val="auto"/>
        </w:rPr>
        <w:fldChar w:fldCharType="begin"/>
      </w:r>
      <w:r w:rsidR="00970426" w:rsidRPr="00C61645">
        <w:rPr>
          <w:color w:val="auto"/>
        </w:rPr>
        <w:instrText xml:space="preserve"> REF _Ref280191885 \r \h  \* MERGEFORMAT </w:instrText>
      </w:r>
      <w:r w:rsidR="00970426" w:rsidRPr="00C61645">
        <w:rPr>
          <w:color w:val="auto"/>
        </w:rPr>
      </w:r>
      <w:r w:rsidR="00970426" w:rsidRPr="00C61645">
        <w:rPr>
          <w:color w:val="auto"/>
        </w:rPr>
        <w:fldChar w:fldCharType="separate"/>
      </w:r>
      <w:r w:rsidR="00686EB7" w:rsidRPr="00C61645">
        <w:rPr>
          <w:color w:val="auto"/>
        </w:rPr>
        <w:t>4.3.1</w:t>
      </w:r>
      <w:r w:rsidR="00970426" w:rsidRPr="00C61645">
        <w:rPr>
          <w:color w:val="auto"/>
        </w:rPr>
        <w:fldChar w:fldCharType="end"/>
      </w:r>
      <w:r w:rsidRPr="00C61645">
        <w:rPr>
          <w:color w:val="auto"/>
        </w:rPr>
        <w:t xml:space="preserve">, </w:t>
      </w:r>
      <w:r w:rsidR="00970426" w:rsidRPr="00C61645">
        <w:rPr>
          <w:color w:val="auto"/>
        </w:rPr>
        <w:fldChar w:fldCharType="begin"/>
      </w:r>
      <w:r w:rsidR="00970426" w:rsidRPr="00C61645">
        <w:rPr>
          <w:color w:val="auto"/>
        </w:rPr>
        <w:instrText xml:space="preserve"> REF _Ref280191890 \r \h  \* MERGEFORMAT </w:instrText>
      </w:r>
      <w:r w:rsidR="00970426" w:rsidRPr="00C61645">
        <w:rPr>
          <w:color w:val="auto"/>
        </w:rPr>
      </w:r>
      <w:r w:rsidR="00970426" w:rsidRPr="00C61645">
        <w:rPr>
          <w:color w:val="auto"/>
        </w:rPr>
        <w:fldChar w:fldCharType="separate"/>
      </w:r>
      <w:r w:rsidR="00686EB7" w:rsidRPr="00C61645">
        <w:rPr>
          <w:color w:val="auto"/>
        </w:rPr>
        <w:t>4.3.2.1</w:t>
      </w:r>
      <w:r w:rsidR="00970426" w:rsidRPr="00C61645">
        <w:rPr>
          <w:color w:val="auto"/>
        </w:rPr>
        <w:fldChar w:fldCharType="end"/>
      </w:r>
      <w:r w:rsidRPr="00C61645">
        <w:rPr>
          <w:color w:val="auto"/>
        </w:rPr>
        <w:t xml:space="preserve"> und </w:t>
      </w:r>
      <w:r w:rsidRPr="00C61645">
        <w:rPr>
          <w:color w:val="auto"/>
        </w:rPr>
        <w:fldChar w:fldCharType="begin"/>
      </w:r>
      <w:r w:rsidRPr="00C61645">
        <w:rPr>
          <w:color w:val="auto"/>
        </w:rPr>
        <w:instrText xml:space="preserve"> REF _Ref281239346 \r \h </w:instrText>
      </w:r>
      <w:r w:rsidR="00FD1C76" w:rsidRPr="00C61645">
        <w:rPr>
          <w:color w:val="auto"/>
        </w:rPr>
        <w:instrText xml:space="preserve"> \* MERGEFORMAT </w:instrText>
      </w:r>
      <w:r w:rsidRPr="00C61645">
        <w:rPr>
          <w:color w:val="auto"/>
        </w:rPr>
      </w:r>
      <w:r w:rsidRPr="00C61645">
        <w:rPr>
          <w:color w:val="auto"/>
        </w:rPr>
        <w:fldChar w:fldCharType="separate"/>
      </w:r>
      <w:r w:rsidR="00686EB7" w:rsidRPr="00C61645">
        <w:rPr>
          <w:color w:val="auto"/>
        </w:rPr>
        <w:t>4.3.2.2</w:t>
      </w:r>
      <w:r w:rsidRPr="00C61645">
        <w:rPr>
          <w:color w:val="auto"/>
        </w:rPr>
        <w:fldChar w:fldCharType="end"/>
      </w:r>
      <w:r w:rsidRPr="00C61645">
        <w:rPr>
          <w:color w:val="auto"/>
        </w:rPr>
        <w:t xml:space="preserve"> aufgeführt sind. </w:t>
      </w:r>
      <w:r w:rsidRPr="00C61645">
        <w:rPr>
          <w:b/>
          <w:color w:val="auto"/>
        </w:rPr>
        <w:t xml:space="preserve">Strukturieren Sie diesen Abschnitt analog Abschnitt </w:t>
      </w:r>
      <w:r w:rsidR="00970426" w:rsidRPr="00C61645">
        <w:rPr>
          <w:b/>
          <w:color w:val="auto"/>
        </w:rPr>
        <w:fldChar w:fldCharType="begin"/>
      </w:r>
      <w:r w:rsidR="00970426" w:rsidRPr="00C61645">
        <w:rPr>
          <w:b/>
          <w:color w:val="auto"/>
        </w:rPr>
        <w:instrText xml:space="preserve"> REF _Ref280187530 \r \h  \* MERGEFORMAT </w:instrText>
      </w:r>
      <w:r w:rsidR="00970426" w:rsidRPr="00C61645">
        <w:rPr>
          <w:b/>
          <w:color w:val="auto"/>
        </w:rPr>
      </w:r>
      <w:r w:rsidR="00970426" w:rsidRPr="00C61645">
        <w:rPr>
          <w:b/>
          <w:color w:val="auto"/>
        </w:rPr>
        <w:fldChar w:fldCharType="separate"/>
      </w:r>
      <w:r w:rsidR="00686EB7" w:rsidRPr="00C61645">
        <w:rPr>
          <w:b/>
          <w:color w:val="auto"/>
        </w:rPr>
        <w:t>4.3.1.1</w:t>
      </w:r>
      <w:r w:rsidR="00970426" w:rsidRPr="00C61645">
        <w:rPr>
          <w:b/>
          <w:color w:val="auto"/>
        </w:rPr>
        <w:fldChar w:fldCharType="end"/>
      </w:r>
      <w:r w:rsidRPr="00C61645">
        <w:rPr>
          <w:b/>
          <w:color w:val="auto"/>
        </w:rPr>
        <w:t xml:space="preserve"> (Ergebnis der Informationsbeschaffung – RCT mit dem zu bewertenden Arzneimittel) und stellen Sie Informationen</w:t>
      </w:r>
      <w:r w:rsidR="00D3589D" w:rsidRPr="00C61645">
        <w:rPr>
          <w:b/>
          <w:color w:val="auto"/>
        </w:rPr>
        <w:t xml:space="preserve"> sowohl für das zu bewertende Arzneimittel als auch für die zweckmäßige Vergleichstherapie</w:t>
      </w:r>
      <w:r w:rsidRPr="00C61645">
        <w:rPr>
          <w:b/>
          <w:color w:val="auto"/>
        </w:rPr>
        <w:t xml:space="preserve"> analog Abschnitt </w:t>
      </w:r>
      <w:r w:rsidRPr="00C61645">
        <w:rPr>
          <w:b/>
          <w:color w:val="auto"/>
        </w:rPr>
        <w:fldChar w:fldCharType="begin"/>
      </w:r>
      <w:r w:rsidRPr="00C61645">
        <w:rPr>
          <w:b/>
          <w:color w:val="auto"/>
        </w:rPr>
        <w:instrText xml:space="preserve"> REF _Ref280187530 \r \h </w:instrText>
      </w:r>
      <w:r w:rsidR="00E61391" w:rsidRPr="00C61645">
        <w:rPr>
          <w:b/>
          <w:color w:val="auto"/>
        </w:rPr>
        <w:instrText xml:space="preserve"> \* MERGEFORMAT </w:instrText>
      </w:r>
      <w:r w:rsidRPr="00C61645">
        <w:rPr>
          <w:b/>
          <w:color w:val="auto"/>
        </w:rPr>
      </w:r>
      <w:r w:rsidRPr="00C61645">
        <w:rPr>
          <w:b/>
          <w:color w:val="auto"/>
        </w:rPr>
        <w:fldChar w:fldCharType="separate"/>
      </w:r>
      <w:r w:rsidR="00686EB7" w:rsidRPr="00C61645">
        <w:rPr>
          <w:b/>
          <w:color w:val="auto"/>
        </w:rPr>
        <w:t>4.3.1.1</w:t>
      </w:r>
      <w:r w:rsidRPr="00C61645">
        <w:rPr>
          <w:b/>
          <w:color w:val="auto"/>
        </w:rPr>
        <w:fldChar w:fldCharType="end"/>
      </w:r>
      <w:r w:rsidRPr="00C61645">
        <w:rPr>
          <w:b/>
          <w:color w:val="auto"/>
        </w:rPr>
        <w:t xml:space="preserve"> zur Verfügung</w:t>
      </w:r>
      <w:r w:rsidR="00E61391" w:rsidRPr="00C61645">
        <w:rPr>
          <w:b/>
          <w:color w:val="auto"/>
        </w:rPr>
        <w:t xml:space="preserve"> (einschließlich tabellarischer Darstellungen, Angabe eines Flussdiagramms et</w:t>
      </w:r>
      <w:r w:rsidR="000D4B7E" w:rsidRPr="00C61645">
        <w:rPr>
          <w:b/>
          <w:color w:val="auto"/>
        </w:rPr>
        <w:t xml:space="preserve"> </w:t>
      </w:r>
      <w:proofErr w:type="spellStart"/>
      <w:r w:rsidR="000D4B7E" w:rsidRPr="00C61645">
        <w:rPr>
          <w:b/>
          <w:color w:val="auto"/>
        </w:rPr>
        <w:t>cetera</w:t>
      </w:r>
      <w:proofErr w:type="spellEnd"/>
      <w:r w:rsidR="00E61391" w:rsidRPr="00C61645">
        <w:rPr>
          <w:b/>
          <w:color w:val="auto"/>
        </w:rPr>
        <w:t>)</w:t>
      </w:r>
      <w:r w:rsidRPr="00C61645">
        <w:rPr>
          <w:b/>
          <w:color w:val="auto"/>
        </w:rPr>
        <w:t>.</w:t>
      </w:r>
      <w:r w:rsidRPr="00C61645">
        <w:rPr>
          <w:color w:val="auto"/>
        </w:rPr>
        <w:t xml:space="preserve"> Benennen Sie</w:t>
      </w:r>
      <w:r w:rsidR="00D3589D" w:rsidRPr="00C61645">
        <w:rPr>
          <w:color w:val="auto"/>
        </w:rPr>
        <w:t xml:space="preserve"> für das zu bewertende Arzneimittel als auch für die zweckmäßige Vergleichstherapie</w:t>
      </w:r>
    </w:p>
    <w:p w14:paraId="03F56AA0" w14:textId="77777777" w:rsidR="002A38ED" w:rsidRPr="00C61645" w:rsidRDefault="002A38ED" w:rsidP="0007568E">
      <w:pPr>
        <w:pStyle w:val="FragestellungDossier"/>
        <w:numPr>
          <w:ilvl w:val="0"/>
          <w:numId w:val="7"/>
        </w:numPr>
        <w:tabs>
          <w:tab w:val="left" w:pos="357"/>
        </w:tabs>
        <w:spacing w:after="120"/>
        <w:ind w:left="357" w:hanging="357"/>
        <w:rPr>
          <w:color w:val="auto"/>
        </w:rPr>
      </w:pPr>
      <w:r w:rsidRPr="00C61645">
        <w:rPr>
          <w:color w:val="auto"/>
        </w:rPr>
        <w:t>Studien des pharmazeutischen Unternehmers</w:t>
      </w:r>
    </w:p>
    <w:p w14:paraId="79081D8A" w14:textId="2DE073C4" w:rsidR="002A38ED" w:rsidRPr="00C61645" w:rsidRDefault="002A38ED" w:rsidP="0007568E">
      <w:pPr>
        <w:pStyle w:val="FragestellungDossier"/>
        <w:numPr>
          <w:ilvl w:val="0"/>
          <w:numId w:val="7"/>
        </w:numPr>
        <w:tabs>
          <w:tab w:val="left" w:pos="357"/>
        </w:tabs>
        <w:spacing w:after="120"/>
        <w:ind w:left="357" w:hanging="357"/>
        <w:rPr>
          <w:color w:val="auto"/>
        </w:rPr>
      </w:pPr>
      <w:r w:rsidRPr="00C61645">
        <w:rPr>
          <w:color w:val="auto"/>
        </w:rPr>
        <w:t xml:space="preserve">Studien aus der bibliografischen </w:t>
      </w:r>
      <w:r w:rsidR="00D327C5" w:rsidRPr="00C61645">
        <w:rPr>
          <w:color w:val="auto"/>
        </w:rPr>
        <w:t>R</w:t>
      </w:r>
      <w:r w:rsidRPr="00C61645">
        <w:rPr>
          <w:color w:val="auto"/>
        </w:rPr>
        <w:t>echerche</w:t>
      </w:r>
    </w:p>
    <w:p w14:paraId="476237C9" w14:textId="51FADD2A" w:rsidR="002A38ED" w:rsidRPr="00C61645" w:rsidRDefault="002A38ED" w:rsidP="0007568E">
      <w:pPr>
        <w:pStyle w:val="FragestellungDossier"/>
        <w:numPr>
          <w:ilvl w:val="0"/>
          <w:numId w:val="7"/>
        </w:numPr>
        <w:tabs>
          <w:tab w:val="left" w:pos="357"/>
        </w:tabs>
        <w:spacing w:after="120"/>
        <w:ind w:left="357" w:hanging="357"/>
        <w:rPr>
          <w:color w:val="auto"/>
        </w:rPr>
      </w:pPr>
      <w:r w:rsidRPr="00C61645">
        <w:rPr>
          <w:color w:val="auto"/>
        </w:rPr>
        <w:t xml:space="preserve">Studien aus der Suche in </w:t>
      </w:r>
      <w:r w:rsidR="00A20AD5" w:rsidRPr="00C61645">
        <w:rPr>
          <w:color w:val="auto"/>
        </w:rPr>
        <w:t>Studienregistern/</w:t>
      </w:r>
      <w:r w:rsidR="00D3589D" w:rsidRPr="00C61645">
        <w:rPr>
          <w:color w:val="auto"/>
        </w:rPr>
        <w:t>Studienergebnisdatenbanken</w:t>
      </w:r>
    </w:p>
    <w:p w14:paraId="1E02EF37" w14:textId="20037418" w:rsidR="00D3589D" w:rsidRPr="00C61645" w:rsidRDefault="00D3589D" w:rsidP="0007568E">
      <w:pPr>
        <w:pStyle w:val="FragestellungDossier"/>
        <w:numPr>
          <w:ilvl w:val="0"/>
          <w:numId w:val="7"/>
        </w:numPr>
        <w:tabs>
          <w:tab w:val="left" w:pos="357"/>
        </w:tabs>
        <w:spacing w:after="120"/>
        <w:ind w:left="357" w:hanging="357"/>
        <w:jc w:val="left"/>
        <w:rPr>
          <w:color w:val="auto"/>
        </w:rPr>
      </w:pPr>
      <w:r w:rsidRPr="00C61645">
        <w:rPr>
          <w:color w:val="auto"/>
        </w:rPr>
        <w:t xml:space="preserve">Studien aus der Suche auf der </w:t>
      </w:r>
      <w:r w:rsidR="00DE4025" w:rsidRPr="00C61645">
        <w:rPr>
          <w:color w:val="auto"/>
        </w:rPr>
        <w:t>Internetseite</w:t>
      </w:r>
      <w:r w:rsidR="000D4B7E" w:rsidRPr="00C61645">
        <w:rPr>
          <w:color w:val="auto"/>
        </w:rPr>
        <w:t xml:space="preserve"> des Gemeinsamen Bundesausschusses</w:t>
      </w:r>
    </w:p>
    <w:p w14:paraId="719FD89C" w14:textId="3612FD02" w:rsidR="002A38ED" w:rsidRPr="00C61645" w:rsidRDefault="002A38ED" w:rsidP="0007568E">
      <w:pPr>
        <w:pStyle w:val="FragestellungDossier"/>
        <w:numPr>
          <w:ilvl w:val="0"/>
          <w:numId w:val="7"/>
        </w:numPr>
        <w:tabs>
          <w:tab w:val="left" w:pos="357"/>
        </w:tabs>
        <w:ind w:left="357" w:hanging="357"/>
        <w:rPr>
          <w:color w:val="auto"/>
        </w:rPr>
      </w:pPr>
      <w:r w:rsidRPr="00C61645">
        <w:rPr>
          <w:color w:val="auto"/>
        </w:rPr>
        <w:t>Resultierender Studienpool aus den einzelnen Suchschritten</w:t>
      </w:r>
    </w:p>
    <w:p w14:paraId="1180FB43" w14:textId="14306EDC" w:rsidR="00931AF9" w:rsidRPr="00C61645" w:rsidRDefault="00931AF9" w:rsidP="00B04C65">
      <w:pPr>
        <w:pStyle w:val="FragestellungDossier"/>
        <w:tabs>
          <w:tab w:val="left" w:pos="357"/>
        </w:tabs>
        <w:rPr>
          <w:color w:val="auto"/>
        </w:rPr>
      </w:pPr>
      <w:r w:rsidRPr="00C61645">
        <w:rPr>
          <w:color w:val="auto"/>
        </w:rPr>
        <w:t xml:space="preserve">Sofern </w:t>
      </w:r>
      <w:r w:rsidR="00E8530D" w:rsidRPr="00C61645">
        <w:rPr>
          <w:color w:val="auto"/>
        </w:rPr>
        <w:t>Angaben</w:t>
      </w:r>
      <w:r w:rsidRPr="00C61645">
        <w:rPr>
          <w:color w:val="auto"/>
        </w:rPr>
        <w:t xml:space="preserve"> zur Informationsbeschaffung </w:t>
      </w:r>
      <w:r w:rsidR="002326A3" w:rsidRPr="00C61645">
        <w:rPr>
          <w:color w:val="auto"/>
        </w:rPr>
        <w:t>nach</w:t>
      </w:r>
      <w:r w:rsidRPr="00C61645">
        <w:rPr>
          <w:color w:val="auto"/>
        </w:rPr>
        <w:t xml:space="preserve"> Untersuchungen, die nicht in den Abschnitten </w:t>
      </w:r>
      <w:r w:rsidRPr="00C61645">
        <w:rPr>
          <w:color w:val="auto"/>
        </w:rPr>
        <w:fldChar w:fldCharType="begin"/>
      </w:r>
      <w:r w:rsidRPr="00C61645">
        <w:rPr>
          <w:color w:val="auto"/>
        </w:rPr>
        <w:instrText xml:space="preserve"> REF _Ref280191885 \r \h  \* MERGEFORMAT </w:instrText>
      </w:r>
      <w:r w:rsidRPr="00C61645">
        <w:rPr>
          <w:color w:val="auto"/>
        </w:rPr>
      </w:r>
      <w:r w:rsidRPr="00C61645">
        <w:rPr>
          <w:color w:val="auto"/>
        </w:rPr>
        <w:fldChar w:fldCharType="separate"/>
      </w:r>
      <w:r w:rsidR="00686EB7" w:rsidRPr="00C61645">
        <w:rPr>
          <w:color w:val="auto"/>
        </w:rPr>
        <w:t>4.3.1</w:t>
      </w:r>
      <w:r w:rsidRPr="00C61645">
        <w:rPr>
          <w:color w:val="auto"/>
        </w:rPr>
        <w:fldChar w:fldCharType="end"/>
      </w:r>
      <w:r w:rsidRPr="00C61645">
        <w:rPr>
          <w:color w:val="auto"/>
        </w:rPr>
        <w:t xml:space="preserve">, </w:t>
      </w:r>
      <w:r w:rsidRPr="00C61645">
        <w:rPr>
          <w:color w:val="auto"/>
        </w:rPr>
        <w:fldChar w:fldCharType="begin"/>
      </w:r>
      <w:r w:rsidRPr="00C61645">
        <w:rPr>
          <w:color w:val="auto"/>
        </w:rPr>
        <w:instrText xml:space="preserve"> REF _Ref280191890 \r \h  \* MERGEFORMAT </w:instrText>
      </w:r>
      <w:r w:rsidRPr="00C61645">
        <w:rPr>
          <w:color w:val="auto"/>
        </w:rPr>
      </w:r>
      <w:r w:rsidRPr="00C61645">
        <w:rPr>
          <w:color w:val="auto"/>
        </w:rPr>
        <w:fldChar w:fldCharType="separate"/>
      </w:r>
      <w:r w:rsidR="00686EB7" w:rsidRPr="00C61645">
        <w:rPr>
          <w:color w:val="auto"/>
        </w:rPr>
        <w:t>4.3.2.1</w:t>
      </w:r>
      <w:r w:rsidRPr="00C61645">
        <w:rPr>
          <w:color w:val="auto"/>
        </w:rPr>
        <w:fldChar w:fldCharType="end"/>
      </w:r>
      <w:r w:rsidRPr="00C61645">
        <w:rPr>
          <w:color w:val="auto"/>
        </w:rPr>
        <w:t xml:space="preserve"> und </w:t>
      </w:r>
      <w:r w:rsidRPr="00C61645">
        <w:rPr>
          <w:color w:val="auto"/>
        </w:rPr>
        <w:fldChar w:fldCharType="begin"/>
      </w:r>
      <w:r w:rsidRPr="00C61645">
        <w:rPr>
          <w:color w:val="auto"/>
        </w:rPr>
        <w:instrText xml:space="preserve"> REF _Ref281239346 \r \h  \* MERGEFORMAT </w:instrText>
      </w:r>
      <w:r w:rsidRPr="00C61645">
        <w:rPr>
          <w:color w:val="auto"/>
        </w:rPr>
      </w:r>
      <w:r w:rsidRPr="00C61645">
        <w:rPr>
          <w:color w:val="auto"/>
        </w:rPr>
        <w:fldChar w:fldCharType="separate"/>
      </w:r>
      <w:r w:rsidR="00686EB7" w:rsidRPr="00C61645">
        <w:rPr>
          <w:color w:val="auto"/>
        </w:rPr>
        <w:t>4.3.2.2</w:t>
      </w:r>
      <w:r w:rsidRPr="00C61645">
        <w:rPr>
          <w:color w:val="auto"/>
        </w:rPr>
        <w:fldChar w:fldCharType="end"/>
      </w:r>
      <w:r w:rsidRPr="00C61645">
        <w:rPr>
          <w:color w:val="auto"/>
        </w:rPr>
        <w:t xml:space="preserve"> aufgeführt sind</w:t>
      </w:r>
      <w:r w:rsidR="00CC3DEC" w:rsidRPr="00C61645">
        <w:rPr>
          <w:color w:val="auto"/>
        </w:rPr>
        <w:t>,</w:t>
      </w:r>
      <w:r w:rsidRPr="00C61645">
        <w:rPr>
          <w:color w:val="auto"/>
        </w:rPr>
        <w:t xml:space="preserve"> im EU-Dossier hinterlegt </w:t>
      </w:r>
      <w:r w:rsidR="00310AC2" w:rsidRPr="00C61645">
        <w:rPr>
          <w:color w:val="auto"/>
        </w:rPr>
        <w:t>sind und diese Grundlage der Nutzenbewertung nach § 35a SGB V sein sollen,</w:t>
      </w:r>
      <w:r w:rsidRPr="00C61645">
        <w:rPr>
          <w:color w:val="auto"/>
        </w:rPr>
        <w:t xml:space="preserve"> ist auf die entsprechenden Abschnitte des EU-Dossiers zu verweisen.</w:t>
      </w:r>
    </w:p>
    <w:p w14:paraId="1C45CB64" w14:textId="77777777" w:rsidR="002A38ED" w:rsidRPr="00C61645" w:rsidRDefault="002A38ED" w:rsidP="00BE2E8B">
      <w:pPr>
        <w:pStyle w:val="TextkrperDossier"/>
        <w:rPr>
          <w:color w:val="auto"/>
        </w:rPr>
      </w:pPr>
      <w:r w:rsidRPr="00C61645">
        <w:rPr>
          <w:color w:val="auto"/>
          <w:highlight w:val="darkGray"/>
        </w:rPr>
        <w:t>&lt;&lt; Angaben des pharmazeutischen Unternehmers &gt;&gt;</w:t>
      </w:r>
    </w:p>
    <w:p w14:paraId="3F69A04D" w14:textId="77777777" w:rsidR="002A38ED" w:rsidRPr="00C61645" w:rsidRDefault="002A38ED" w:rsidP="00E537FC">
      <w:pPr>
        <w:pStyle w:val="berschrift5"/>
        <w:rPr>
          <w:color w:val="auto"/>
        </w:rPr>
      </w:pPr>
      <w:bookmarkStart w:id="184" w:name="_Toc201140114"/>
      <w:r w:rsidRPr="00C61645">
        <w:rPr>
          <w:color w:val="auto"/>
        </w:rPr>
        <w:t>Charakteristika der weiteren Untersuchungen</w:t>
      </w:r>
      <w:bookmarkEnd w:id="184"/>
      <w:r w:rsidRPr="00C61645">
        <w:rPr>
          <w:color w:val="auto"/>
        </w:rPr>
        <w:t xml:space="preserve"> </w:t>
      </w:r>
    </w:p>
    <w:p w14:paraId="52377D5E" w14:textId="77777777" w:rsidR="002A38ED" w:rsidRPr="00C61645" w:rsidRDefault="002A38ED" w:rsidP="00E537FC">
      <w:pPr>
        <w:pStyle w:val="FragestellungDossier"/>
        <w:keepNext/>
        <w:keepLines/>
        <w:rPr>
          <w:color w:val="auto"/>
        </w:rPr>
      </w:pPr>
      <w:r w:rsidRPr="00C61645">
        <w:rPr>
          <w:color w:val="auto"/>
        </w:rPr>
        <w:t>Charakterisieren Sie nachfolgend die weiteren Untersuchungen und bewerten Sie deren Verzerrungs</w:t>
      </w:r>
      <w:r w:rsidR="002D6FA4" w:rsidRPr="00C61645">
        <w:rPr>
          <w:color w:val="auto"/>
        </w:rPr>
        <w:t>aspekte</w:t>
      </w:r>
      <w:r w:rsidRPr="00C61645">
        <w:rPr>
          <w:color w:val="auto"/>
        </w:rPr>
        <w:t xml:space="preserve">. </w:t>
      </w:r>
    </w:p>
    <w:p w14:paraId="35D15F5B" w14:textId="77777777" w:rsidR="002A38ED" w:rsidRPr="00C61645" w:rsidRDefault="002A38ED" w:rsidP="00E537FC">
      <w:pPr>
        <w:pStyle w:val="FragestellungDossier"/>
        <w:keepNext/>
        <w:keepLines/>
        <w:rPr>
          <w:color w:val="auto"/>
        </w:rPr>
      </w:pPr>
      <w:r w:rsidRPr="00C61645">
        <w:rPr>
          <w:color w:val="auto"/>
        </w:rPr>
        <w:t xml:space="preserve">Ergebnisse nicht randomisierter Studien, die keine kontrollierten Interventionsstudien sind, gelten aufgrund ihres Studiendesigns generell als potenziell hoch verzerrt. Trifft das auf die von Ihnen vorgelegten Studien nicht zu, begründen Sie Ihre Einschätzung. </w:t>
      </w:r>
    </w:p>
    <w:p w14:paraId="3C440897" w14:textId="72726CAD" w:rsidR="002A38ED" w:rsidRPr="00C61645" w:rsidRDefault="002A38ED" w:rsidP="00E537FC">
      <w:pPr>
        <w:pStyle w:val="FragestellungDossier"/>
        <w:keepNext/>
        <w:keepLines/>
        <w:rPr>
          <w:b/>
          <w:color w:val="auto"/>
        </w:rPr>
      </w:pPr>
      <w:r w:rsidRPr="00C61645">
        <w:rPr>
          <w:b/>
          <w:color w:val="auto"/>
        </w:rPr>
        <w:t xml:space="preserve">Strukturieren Sie diesen Abschnitt analog Abschnitt </w:t>
      </w:r>
      <w:r w:rsidR="00970426" w:rsidRPr="00C61645">
        <w:rPr>
          <w:b/>
          <w:color w:val="auto"/>
        </w:rPr>
        <w:fldChar w:fldCharType="begin"/>
      </w:r>
      <w:r w:rsidR="00970426" w:rsidRPr="00C61645">
        <w:rPr>
          <w:b/>
          <w:color w:val="auto"/>
        </w:rPr>
        <w:instrText xml:space="preserve"> REF _Ref280191171 \r \h  \* MERGEFORMAT </w:instrText>
      </w:r>
      <w:r w:rsidR="00970426" w:rsidRPr="00C61645">
        <w:rPr>
          <w:b/>
          <w:color w:val="auto"/>
        </w:rPr>
      </w:r>
      <w:r w:rsidR="00970426" w:rsidRPr="00C61645">
        <w:rPr>
          <w:b/>
          <w:color w:val="auto"/>
        </w:rPr>
        <w:fldChar w:fldCharType="separate"/>
      </w:r>
      <w:r w:rsidR="00686EB7" w:rsidRPr="00C61645">
        <w:rPr>
          <w:b/>
          <w:color w:val="auto"/>
        </w:rPr>
        <w:t>4.3.1.2</w:t>
      </w:r>
      <w:r w:rsidR="00970426" w:rsidRPr="00C61645">
        <w:rPr>
          <w:b/>
          <w:color w:val="auto"/>
        </w:rPr>
        <w:fldChar w:fldCharType="end"/>
      </w:r>
      <w:r w:rsidRPr="00C61645">
        <w:rPr>
          <w:b/>
          <w:color w:val="auto"/>
        </w:rPr>
        <w:t xml:space="preserve"> und stellen Sie Informationen analog Abschnitt </w:t>
      </w:r>
      <w:r w:rsidRPr="00C61645">
        <w:rPr>
          <w:b/>
          <w:color w:val="auto"/>
        </w:rPr>
        <w:fldChar w:fldCharType="begin"/>
      </w:r>
      <w:r w:rsidRPr="00C61645">
        <w:rPr>
          <w:b/>
          <w:color w:val="auto"/>
        </w:rPr>
        <w:instrText xml:space="preserve"> REF _Ref280191171 \r \h </w:instrText>
      </w:r>
      <w:r w:rsidR="00E61391" w:rsidRPr="00C61645">
        <w:rPr>
          <w:b/>
          <w:color w:val="auto"/>
        </w:rPr>
        <w:instrText xml:space="preserve"> \* MERGEFORMAT </w:instrText>
      </w:r>
      <w:r w:rsidRPr="00C61645">
        <w:rPr>
          <w:b/>
          <w:color w:val="auto"/>
        </w:rPr>
      </w:r>
      <w:r w:rsidRPr="00C61645">
        <w:rPr>
          <w:b/>
          <w:color w:val="auto"/>
        </w:rPr>
        <w:fldChar w:fldCharType="separate"/>
      </w:r>
      <w:r w:rsidR="00686EB7" w:rsidRPr="00C61645">
        <w:rPr>
          <w:b/>
          <w:color w:val="auto"/>
        </w:rPr>
        <w:t>4.3.1.2</w:t>
      </w:r>
      <w:r w:rsidRPr="00C61645">
        <w:rPr>
          <w:b/>
          <w:color w:val="auto"/>
        </w:rPr>
        <w:fldChar w:fldCharType="end"/>
      </w:r>
      <w:r w:rsidRPr="00C61645">
        <w:rPr>
          <w:b/>
          <w:color w:val="auto"/>
        </w:rPr>
        <w:t xml:space="preserve"> zur Verfügung.</w:t>
      </w:r>
    </w:p>
    <w:p w14:paraId="4AF21A9F" w14:textId="794CA2D9" w:rsidR="00CC3DEC" w:rsidRPr="00C61645" w:rsidRDefault="00CC3DEC" w:rsidP="00E537FC">
      <w:pPr>
        <w:pStyle w:val="FragestellungDossier"/>
        <w:keepNext/>
        <w:keepLines/>
        <w:rPr>
          <w:color w:val="auto"/>
        </w:rPr>
      </w:pPr>
      <w:r w:rsidRPr="00C61645">
        <w:rPr>
          <w:color w:val="auto"/>
        </w:rPr>
        <w:t xml:space="preserve">Sofern Angaben zu den Charakteristika der weiteren Untersuchungen im EU-Dossier hinterlegt </w:t>
      </w:r>
      <w:r w:rsidR="00310AC2" w:rsidRPr="00C61645">
        <w:rPr>
          <w:color w:val="auto"/>
        </w:rPr>
        <w:t>sind und diese Grundlage der Nutzenbewertung nach § 35a SGB V sein sollen</w:t>
      </w:r>
      <w:r w:rsidRPr="00C61645">
        <w:rPr>
          <w:color w:val="auto"/>
        </w:rPr>
        <w:t xml:space="preserve">, ist auf die entsprechenden Abschnitte des EU-Dossiers zu verweisen. </w:t>
      </w:r>
    </w:p>
    <w:p w14:paraId="190A5D3A" w14:textId="77777777" w:rsidR="002A38ED" w:rsidRPr="00C61645" w:rsidRDefault="002A38ED" w:rsidP="00BE2E8B">
      <w:pPr>
        <w:pStyle w:val="TextkrperDossier"/>
        <w:rPr>
          <w:color w:val="auto"/>
        </w:rPr>
      </w:pPr>
      <w:r w:rsidRPr="00C61645">
        <w:rPr>
          <w:color w:val="auto"/>
          <w:highlight w:val="darkGray"/>
        </w:rPr>
        <w:t>&lt;&lt; Angaben des pharmazeutischen Unternehmers &gt;&gt;</w:t>
      </w:r>
    </w:p>
    <w:p w14:paraId="3DA741C7" w14:textId="77777777" w:rsidR="002A38ED" w:rsidRPr="00C61645" w:rsidRDefault="002A38ED" w:rsidP="00BE2E8B">
      <w:pPr>
        <w:pStyle w:val="TextkrperDossier"/>
        <w:rPr>
          <w:color w:val="auto"/>
        </w:rPr>
      </w:pPr>
    </w:p>
    <w:p w14:paraId="5493429D" w14:textId="77777777" w:rsidR="00ED3631" w:rsidRPr="00C61645" w:rsidRDefault="002A38ED">
      <w:pPr>
        <w:pStyle w:val="berschrift5"/>
        <w:rPr>
          <w:color w:val="auto"/>
        </w:rPr>
      </w:pPr>
      <w:bookmarkStart w:id="185" w:name="_Ref281214125"/>
      <w:bookmarkStart w:id="186" w:name="_Toc201140115"/>
      <w:r w:rsidRPr="00C61645">
        <w:rPr>
          <w:color w:val="auto"/>
        </w:rPr>
        <w:lastRenderedPageBreak/>
        <w:t>Ergebnisse aus weiteren Untersuchungen</w:t>
      </w:r>
      <w:bookmarkEnd w:id="185"/>
      <w:bookmarkEnd w:id="186"/>
      <w:r w:rsidRPr="00C61645">
        <w:rPr>
          <w:color w:val="auto"/>
        </w:rPr>
        <w:t xml:space="preserve"> </w:t>
      </w:r>
    </w:p>
    <w:p w14:paraId="306F5A47" w14:textId="231FFC1D" w:rsidR="00ED3631" w:rsidRPr="00C61645" w:rsidRDefault="00ED3631" w:rsidP="00D77283">
      <w:pPr>
        <w:pStyle w:val="FragestellungDossier"/>
        <w:keepNext/>
        <w:keepLines/>
        <w:rPr>
          <w:color w:val="auto"/>
        </w:rPr>
      </w:pPr>
      <w:r w:rsidRPr="00C61645">
        <w:rPr>
          <w:color w:val="auto"/>
        </w:rPr>
        <w:t>Geben Sie in der folgenden Tabelle einen Überblick über die patientenrelevanten Endpunkte, auf denen Ihre Bewertung des medizinischen Nutzens und Zusatznutzens aus weiteren Untersuchungen beruht. Orientieren Sie sich dabei an der beispielhaften Angabe in der ersten Zeile. Fügen Sie für jede Studie eine neue Zeile ein.</w:t>
      </w:r>
    </w:p>
    <w:p w14:paraId="1D17BC94" w14:textId="6DA770E8" w:rsidR="00CC3DEC" w:rsidRPr="00C61645" w:rsidRDefault="00CC3DEC" w:rsidP="00D77283">
      <w:pPr>
        <w:pStyle w:val="FragestellungDossier"/>
        <w:keepNext/>
        <w:keepLines/>
        <w:rPr>
          <w:color w:val="auto"/>
        </w:rPr>
      </w:pPr>
      <w:r w:rsidRPr="00C61645">
        <w:rPr>
          <w:color w:val="auto"/>
        </w:rPr>
        <w:t xml:space="preserve">Sofern Angaben zu den Ergebnissen aus weiteren Untersuchungen im EU-Dossier hinterlegt </w:t>
      </w:r>
      <w:r w:rsidR="00310AC2" w:rsidRPr="00C61645">
        <w:rPr>
          <w:color w:val="auto"/>
        </w:rPr>
        <w:t>sind und diese Grundlage der Nutzenbewertung nach § 35a SGB V sein sollen</w:t>
      </w:r>
      <w:r w:rsidRPr="00C61645">
        <w:rPr>
          <w:color w:val="auto"/>
        </w:rPr>
        <w:t xml:space="preserve">, ist auf die entsprechenden Abschnitte des EU-Dossiers zu verweisen. </w:t>
      </w:r>
    </w:p>
    <w:p w14:paraId="3AE71615" w14:textId="21D8E5B2" w:rsidR="00ED3631" w:rsidRPr="00C61645" w:rsidRDefault="00ED3631" w:rsidP="00ED3631">
      <w:pPr>
        <w:pStyle w:val="Tabelle-BeschriftungDossier"/>
        <w:rPr>
          <w:color w:val="auto"/>
        </w:rPr>
      </w:pPr>
      <w:bookmarkStart w:id="187" w:name="_Toc466981879"/>
      <w:bookmarkStart w:id="188" w:name="_Toc201140158"/>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25</w:t>
      </w:r>
      <w:r w:rsidR="00BB4424" w:rsidRPr="00C61645">
        <w:rPr>
          <w:noProof/>
          <w:color w:val="auto"/>
        </w:rPr>
        <w:fldChar w:fldCharType="end"/>
      </w:r>
      <w:r w:rsidRPr="00C61645">
        <w:rPr>
          <w:color w:val="auto"/>
        </w:rPr>
        <w:t>: Matrix der Endpunkte in den eingeschlossenen weiteren Untersuchungen</w:t>
      </w:r>
      <w:bookmarkEnd w:id="187"/>
      <w:bookmarkEnd w:id="188"/>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1587"/>
        <w:gridCol w:w="1674"/>
        <w:gridCol w:w="1501"/>
        <w:gridCol w:w="1588"/>
        <w:gridCol w:w="1588"/>
      </w:tblGrid>
      <w:tr w:rsidR="00C61645" w:rsidRPr="00C61645" w14:paraId="4DB8BCEB" w14:textId="77777777" w:rsidTr="00ED3631">
        <w:tc>
          <w:tcPr>
            <w:tcW w:w="1134" w:type="dxa"/>
            <w:tcBorders>
              <w:top w:val="single" w:sz="4" w:space="0" w:color="auto"/>
              <w:bottom w:val="single" w:sz="4" w:space="0" w:color="auto"/>
            </w:tcBorders>
          </w:tcPr>
          <w:p w14:paraId="4E46F79F" w14:textId="77777777" w:rsidR="00ED3631" w:rsidRPr="00C61645" w:rsidRDefault="00ED3631" w:rsidP="00ED3631">
            <w:pPr>
              <w:pStyle w:val="TabelleSpaltenberschrift10PtDossier"/>
              <w:rPr>
                <w:color w:val="auto"/>
              </w:rPr>
            </w:pPr>
            <w:r w:rsidRPr="00C61645">
              <w:rPr>
                <w:color w:val="auto"/>
              </w:rPr>
              <w:t>Studie</w:t>
            </w:r>
          </w:p>
        </w:tc>
        <w:tc>
          <w:tcPr>
            <w:tcW w:w="1587" w:type="dxa"/>
            <w:tcBorders>
              <w:top w:val="single" w:sz="4" w:space="0" w:color="auto"/>
              <w:bottom w:val="single" w:sz="4" w:space="0" w:color="auto"/>
            </w:tcBorders>
          </w:tcPr>
          <w:p w14:paraId="1396805B" w14:textId="77777777" w:rsidR="00ED3631" w:rsidRPr="00C61645" w:rsidRDefault="00ED3631" w:rsidP="00ED3631">
            <w:pPr>
              <w:pStyle w:val="TabelleSpaltenberschrift10PtDossier"/>
              <w:jc w:val="center"/>
              <w:rPr>
                <w:color w:val="auto"/>
              </w:rPr>
            </w:pPr>
            <w:r w:rsidRPr="00C61645">
              <w:rPr>
                <w:color w:val="auto"/>
              </w:rPr>
              <w:t>&lt;Mortalität&gt;</w:t>
            </w:r>
          </w:p>
        </w:tc>
        <w:tc>
          <w:tcPr>
            <w:tcW w:w="1674" w:type="dxa"/>
            <w:tcBorders>
              <w:top w:val="single" w:sz="4" w:space="0" w:color="auto"/>
              <w:bottom w:val="single" w:sz="4" w:space="0" w:color="auto"/>
            </w:tcBorders>
          </w:tcPr>
          <w:p w14:paraId="0FC6E4A0" w14:textId="77777777" w:rsidR="00ED3631" w:rsidRPr="00C61645" w:rsidRDefault="00ED3631" w:rsidP="00ED3631">
            <w:pPr>
              <w:pStyle w:val="TabelleSpaltenberschrift10PtDossier"/>
              <w:jc w:val="center"/>
              <w:rPr>
                <w:color w:val="auto"/>
              </w:rPr>
            </w:pPr>
            <w:r w:rsidRPr="00C61645">
              <w:rPr>
                <w:color w:val="auto"/>
              </w:rPr>
              <w:t>&lt;Gesundheits</w:t>
            </w:r>
            <w:r w:rsidRPr="00C61645">
              <w:rPr>
                <w:color w:val="auto"/>
              </w:rPr>
              <w:softHyphen/>
              <w:t>bezogene Lebensqualität&gt;</w:t>
            </w:r>
          </w:p>
        </w:tc>
        <w:tc>
          <w:tcPr>
            <w:tcW w:w="1501" w:type="dxa"/>
            <w:tcBorders>
              <w:top w:val="single" w:sz="4" w:space="0" w:color="auto"/>
              <w:bottom w:val="single" w:sz="4" w:space="0" w:color="auto"/>
            </w:tcBorders>
          </w:tcPr>
          <w:p w14:paraId="5C3D7F20" w14:textId="77777777" w:rsidR="00ED3631" w:rsidRPr="00C61645" w:rsidRDefault="00ED3631" w:rsidP="00ED3631">
            <w:pPr>
              <w:pStyle w:val="TabelleSpaltenberschrift10PtDossier"/>
              <w:jc w:val="center"/>
              <w:rPr>
                <w:color w:val="auto"/>
              </w:rPr>
            </w:pPr>
            <w:r w:rsidRPr="00C61645">
              <w:rPr>
                <w:color w:val="auto"/>
              </w:rPr>
              <w:t>&lt;Endpunkt&gt;</w:t>
            </w:r>
          </w:p>
        </w:tc>
        <w:tc>
          <w:tcPr>
            <w:tcW w:w="1588" w:type="dxa"/>
            <w:tcBorders>
              <w:top w:val="single" w:sz="4" w:space="0" w:color="auto"/>
              <w:bottom w:val="single" w:sz="4" w:space="0" w:color="auto"/>
            </w:tcBorders>
          </w:tcPr>
          <w:p w14:paraId="3E42E6E3" w14:textId="77777777" w:rsidR="00ED3631" w:rsidRPr="00C61645" w:rsidRDefault="00ED3631" w:rsidP="00ED3631">
            <w:pPr>
              <w:pStyle w:val="TabelleSpaltenberschrift10PtDossier"/>
              <w:jc w:val="center"/>
              <w:rPr>
                <w:color w:val="auto"/>
              </w:rPr>
            </w:pPr>
            <w:r w:rsidRPr="00C61645">
              <w:rPr>
                <w:color w:val="auto"/>
              </w:rPr>
              <w:t>&lt;Endpunkt&gt;</w:t>
            </w:r>
          </w:p>
        </w:tc>
        <w:tc>
          <w:tcPr>
            <w:tcW w:w="1588" w:type="dxa"/>
            <w:tcBorders>
              <w:top w:val="single" w:sz="4" w:space="0" w:color="auto"/>
              <w:bottom w:val="single" w:sz="4" w:space="0" w:color="auto"/>
            </w:tcBorders>
          </w:tcPr>
          <w:p w14:paraId="27A05A66" w14:textId="77777777" w:rsidR="00ED3631" w:rsidRPr="00C61645" w:rsidRDefault="00ED3631" w:rsidP="00ED3631">
            <w:pPr>
              <w:pStyle w:val="TabelleSpaltenberschrift10PtDossier"/>
              <w:jc w:val="center"/>
              <w:rPr>
                <w:color w:val="auto"/>
              </w:rPr>
            </w:pPr>
            <w:r w:rsidRPr="00C61645">
              <w:rPr>
                <w:color w:val="auto"/>
              </w:rPr>
              <w:t>&lt;Endpunkt&gt;</w:t>
            </w:r>
          </w:p>
        </w:tc>
      </w:tr>
      <w:tr w:rsidR="00C61645" w:rsidRPr="00C61645" w14:paraId="0FB427CD" w14:textId="77777777" w:rsidTr="00ED3631">
        <w:tc>
          <w:tcPr>
            <w:tcW w:w="1134" w:type="dxa"/>
            <w:tcBorders>
              <w:top w:val="single" w:sz="4" w:space="0" w:color="auto"/>
              <w:bottom w:val="single" w:sz="4" w:space="0" w:color="auto"/>
            </w:tcBorders>
          </w:tcPr>
          <w:p w14:paraId="4334503F" w14:textId="77777777" w:rsidR="00ED3631" w:rsidRPr="00C61645" w:rsidRDefault="00ED3631" w:rsidP="00ED3631">
            <w:pPr>
              <w:pStyle w:val="TabelleInhalt10PtDossier"/>
              <w:rPr>
                <w:color w:val="auto"/>
                <w:lang w:val="da-DK"/>
              </w:rPr>
            </w:pPr>
            <w:r w:rsidRPr="00C61645">
              <w:rPr>
                <w:color w:val="auto"/>
                <w:lang w:val="da-DK"/>
              </w:rPr>
              <w:t>&lt;Studie 1&gt;</w:t>
            </w:r>
          </w:p>
        </w:tc>
        <w:tc>
          <w:tcPr>
            <w:tcW w:w="1587" w:type="dxa"/>
            <w:tcBorders>
              <w:top w:val="single" w:sz="4" w:space="0" w:color="auto"/>
              <w:bottom w:val="single" w:sz="4" w:space="0" w:color="auto"/>
            </w:tcBorders>
          </w:tcPr>
          <w:p w14:paraId="48F768AA" w14:textId="77777777" w:rsidR="00ED3631" w:rsidRPr="00C61645" w:rsidRDefault="00ED3631" w:rsidP="00ED3631">
            <w:pPr>
              <w:pStyle w:val="TabelleInhalt10PtDossier"/>
              <w:jc w:val="center"/>
              <w:rPr>
                <w:color w:val="auto"/>
                <w:lang w:val="da-DK"/>
              </w:rPr>
            </w:pPr>
            <w:r w:rsidRPr="00C61645">
              <w:rPr>
                <w:color w:val="auto"/>
                <w:lang w:val="da-DK"/>
              </w:rPr>
              <w:t>nein</w:t>
            </w:r>
          </w:p>
        </w:tc>
        <w:tc>
          <w:tcPr>
            <w:tcW w:w="1674" w:type="dxa"/>
            <w:tcBorders>
              <w:top w:val="single" w:sz="4" w:space="0" w:color="auto"/>
              <w:bottom w:val="single" w:sz="4" w:space="0" w:color="auto"/>
            </w:tcBorders>
          </w:tcPr>
          <w:p w14:paraId="56770B30" w14:textId="77777777" w:rsidR="00ED3631" w:rsidRPr="00C61645" w:rsidRDefault="00ED3631" w:rsidP="00ED3631">
            <w:pPr>
              <w:pStyle w:val="TabelleInhalt10PtDossier"/>
              <w:jc w:val="center"/>
              <w:rPr>
                <w:color w:val="auto"/>
              </w:rPr>
            </w:pPr>
            <w:r w:rsidRPr="00C61645">
              <w:rPr>
                <w:color w:val="auto"/>
              </w:rPr>
              <w:t>ja</w:t>
            </w:r>
          </w:p>
        </w:tc>
        <w:tc>
          <w:tcPr>
            <w:tcW w:w="1501" w:type="dxa"/>
            <w:tcBorders>
              <w:top w:val="single" w:sz="4" w:space="0" w:color="auto"/>
              <w:bottom w:val="single" w:sz="4" w:space="0" w:color="auto"/>
            </w:tcBorders>
          </w:tcPr>
          <w:p w14:paraId="2FF50A94" w14:textId="77777777" w:rsidR="00ED3631" w:rsidRPr="00C61645" w:rsidRDefault="00ED3631" w:rsidP="00ED3631">
            <w:pPr>
              <w:pStyle w:val="TabelleInhalt10PtDossier"/>
              <w:jc w:val="center"/>
              <w:rPr>
                <w:color w:val="auto"/>
              </w:rPr>
            </w:pPr>
            <w:r w:rsidRPr="00C61645">
              <w:rPr>
                <w:color w:val="auto"/>
              </w:rPr>
              <w:t>ja</w:t>
            </w:r>
          </w:p>
        </w:tc>
        <w:tc>
          <w:tcPr>
            <w:tcW w:w="1588" w:type="dxa"/>
            <w:tcBorders>
              <w:top w:val="single" w:sz="4" w:space="0" w:color="auto"/>
              <w:bottom w:val="single" w:sz="4" w:space="0" w:color="auto"/>
            </w:tcBorders>
          </w:tcPr>
          <w:p w14:paraId="66A396F2" w14:textId="77777777" w:rsidR="00ED3631" w:rsidRPr="00C61645" w:rsidRDefault="00ED3631" w:rsidP="00ED3631">
            <w:pPr>
              <w:pStyle w:val="TabelleInhalt10PtDossier"/>
              <w:jc w:val="center"/>
              <w:rPr>
                <w:color w:val="auto"/>
              </w:rPr>
            </w:pPr>
            <w:r w:rsidRPr="00C61645">
              <w:rPr>
                <w:color w:val="auto"/>
              </w:rPr>
              <w:t>ja</w:t>
            </w:r>
          </w:p>
        </w:tc>
        <w:tc>
          <w:tcPr>
            <w:tcW w:w="1588" w:type="dxa"/>
            <w:tcBorders>
              <w:top w:val="single" w:sz="4" w:space="0" w:color="auto"/>
              <w:bottom w:val="single" w:sz="4" w:space="0" w:color="auto"/>
            </w:tcBorders>
          </w:tcPr>
          <w:p w14:paraId="2CE2B12F" w14:textId="77777777" w:rsidR="00ED3631" w:rsidRPr="00C61645" w:rsidRDefault="00ED3631" w:rsidP="00ED3631">
            <w:pPr>
              <w:pStyle w:val="TabelleInhalt10PtDossier"/>
              <w:jc w:val="center"/>
              <w:rPr>
                <w:color w:val="auto"/>
              </w:rPr>
            </w:pPr>
            <w:r w:rsidRPr="00C61645">
              <w:rPr>
                <w:color w:val="auto"/>
              </w:rPr>
              <w:t>nein</w:t>
            </w:r>
          </w:p>
        </w:tc>
      </w:tr>
      <w:tr w:rsidR="00C61645" w:rsidRPr="00C61645" w14:paraId="18DB4AFC" w14:textId="77777777" w:rsidTr="00ED3631">
        <w:tc>
          <w:tcPr>
            <w:tcW w:w="1134" w:type="dxa"/>
            <w:tcBorders>
              <w:top w:val="single" w:sz="4" w:space="0" w:color="auto"/>
              <w:bottom w:val="single" w:sz="4" w:space="0" w:color="auto"/>
            </w:tcBorders>
          </w:tcPr>
          <w:p w14:paraId="0D67A124" w14:textId="77777777" w:rsidR="00ED3631" w:rsidRPr="00C61645" w:rsidRDefault="00ED3631" w:rsidP="00ED3631">
            <w:pPr>
              <w:pStyle w:val="TabelleInhalt10PtDossier"/>
              <w:rPr>
                <w:color w:val="auto"/>
              </w:rPr>
            </w:pPr>
          </w:p>
        </w:tc>
        <w:tc>
          <w:tcPr>
            <w:tcW w:w="1587" w:type="dxa"/>
            <w:tcBorders>
              <w:top w:val="single" w:sz="4" w:space="0" w:color="auto"/>
              <w:bottom w:val="single" w:sz="4" w:space="0" w:color="auto"/>
            </w:tcBorders>
          </w:tcPr>
          <w:p w14:paraId="5B9DA85C" w14:textId="77777777" w:rsidR="00ED3631" w:rsidRPr="00C61645" w:rsidRDefault="00ED3631" w:rsidP="00ED3631">
            <w:pPr>
              <w:pStyle w:val="TabelleInhalt10PtDossier"/>
              <w:jc w:val="center"/>
              <w:rPr>
                <w:color w:val="auto"/>
              </w:rPr>
            </w:pPr>
          </w:p>
        </w:tc>
        <w:tc>
          <w:tcPr>
            <w:tcW w:w="1674" w:type="dxa"/>
            <w:tcBorders>
              <w:top w:val="single" w:sz="4" w:space="0" w:color="auto"/>
              <w:bottom w:val="single" w:sz="4" w:space="0" w:color="auto"/>
            </w:tcBorders>
          </w:tcPr>
          <w:p w14:paraId="4A50B9CC" w14:textId="77777777" w:rsidR="00ED3631" w:rsidRPr="00C61645" w:rsidRDefault="00ED3631" w:rsidP="00ED3631">
            <w:pPr>
              <w:pStyle w:val="TabelleInhalt10PtDossier"/>
              <w:jc w:val="center"/>
              <w:rPr>
                <w:color w:val="auto"/>
              </w:rPr>
            </w:pPr>
          </w:p>
        </w:tc>
        <w:tc>
          <w:tcPr>
            <w:tcW w:w="1501" w:type="dxa"/>
            <w:tcBorders>
              <w:top w:val="single" w:sz="4" w:space="0" w:color="auto"/>
              <w:bottom w:val="single" w:sz="4" w:space="0" w:color="auto"/>
            </w:tcBorders>
          </w:tcPr>
          <w:p w14:paraId="15F4A1ED" w14:textId="77777777" w:rsidR="00ED3631" w:rsidRPr="00C61645" w:rsidRDefault="00ED3631" w:rsidP="00ED3631">
            <w:pPr>
              <w:pStyle w:val="TabelleInhalt10PtDossier"/>
              <w:jc w:val="center"/>
              <w:rPr>
                <w:color w:val="auto"/>
              </w:rPr>
            </w:pPr>
          </w:p>
        </w:tc>
        <w:tc>
          <w:tcPr>
            <w:tcW w:w="1588" w:type="dxa"/>
            <w:tcBorders>
              <w:top w:val="single" w:sz="4" w:space="0" w:color="auto"/>
              <w:bottom w:val="single" w:sz="4" w:space="0" w:color="auto"/>
            </w:tcBorders>
          </w:tcPr>
          <w:p w14:paraId="64F4BA44" w14:textId="77777777" w:rsidR="00ED3631" w:rsidRPr="00C61645" w:rsidRDefault="00ED3631" w:rsidP="00ED3631">
            <w:pPr>
              <w:pStyle w:val="TabelleInhalt10PtDossier"/>
              <w:jc w:val="center"/>
              <w:rPr>
                <w:color w:val="auto"/>
              </w:rPr>
            </w:pPr>
          </w:p>
        </w:tc>
        <w:tc>
          <w:tcPr>
            <w:tcW w:w="1588" w:type="dxa"/>
            <w:tcBorders>
              <w:top w:val="single" w:sz="4" w:space="0" w:color="auto"/>
              <w:bottom w:val="single" w:sz="4" w:space="0" w:color="auto"/>
            </w:tcBorders>
          </w:tcPr>
          <w:p w14:paraId="1B9AB33F" w14:textId="77777777" w:rsidR="00ED3631" w:rsidRPr="00C61645" w:rsidRDefault="00ED3631" w:rsidP="00ED3631">
            <w:pPr>
              <w:pStyle w:val="TabelleInhalt10PtDossier"/>
              <w:jc w:val="center"/>
              <w:rPr>
                <w:color w:val="auto"/>
              </w:rPr>
            </w:pPr>
          </w:p>
        </w:tc>
      </w:tr>
      <w:tr w:rsidR="00C61645" w:rsidRPr="00C61645" w14:paraId="55A37C95" w14:textId="77777777" w:rsidTr="00ED3631">
        <w:tc>
          <w:tcPr>
            <w:tcW w:w="1134" w:type="dxa"/>
            <w:tcBorders>
              <w:top w:val="single" w:sz="4" w:space="0" w:color="auto"/>
              <w:bottom w:val="single" w:sz="4" w:space="0" w:color="auto"/>
            </w:tcBorders>
          </w:tcPr>
          <w:p w14:paraId="2FD869E2" w14:textId="77777777" w:rsidR="00ED3631" w:rsidRPr="00C61645" w:rsidRDefault="00ED3631" w:rsidP="00ED3631">
            <w:pPr>
              <w:pStyle w:val="TabelleInhalt10PtDossier"/>
              <w:rPr>
                <w:color w:val="auto"/>
              </w:rPr>
            </w:pPr>
          </w:p>
        </w:tc>
        <w:tc>
          <w:tcPr>
            <w:tcW w:w="1587" w:type="dxa"/>
            <w:tcBorders>
              <w:top w:val="single" w:sz="4" w:space="0" w:color="auto"/>
              <w:bottom w:val="single" w:sz="4" w:space="0" w:color="auto"/>
            </w:tcBorders>
          </w:tcPr>
          <w:p w14:paraId="1C62CFC1" w14:textId="77777777" w:rsidR="00ED3631" w:rsidRPr="00C61645" w:rsidRDefault="00ED3631" w:rsidP="00ED3631">
            <w:pPr>
              <w:pStyle w:val="TabelleInhalt10PtDossier"/>
              <w:jc w:val="center"/>
              <w:rPr>
                <w:color w:val="auto"/>
              </w:rPr>
            </w:pPr>
          </w:p>
        </w:tc>
        <w:tc>
          <w:tcPr>
            <w:tcW w:w="1674" w:type="dxa"/>
            <w:tcBorders>
              <w:top w:val="single" w:sz="4" w:space="0" w:color="auto"/>
              <w:bottom w:val="single" w:sz="4" w:space="0" w:color="auto"/>
            </w:tcBorders>
          </w:tcPr>
          <w:p w14:paraId="15C8F1FD" w14:textId="77777777" w:rsidR="00ED3631" w:rsidRPr="00C61645" w:rsidRDefault="00ED3631" w:rsidP="00ED3631">
            <w:pPr>
              <w:pStyle w:val="TabelleInhalt10PtDossier"/>
              <w:jc w:val="center"/>
              <w:rPr>
                <w:color w:val="auto"/>
              </w:rPr>
            </w:pPr>
          </w:p>
        </w:tc>
        <w:tc>
          <w:tcPr>
            <w:tcW w:w="1501" w:type="dxa"/>
            <w:tcBorders>
              <w:top w:val="single" w:sz="4" w:space="0" w:color="auto"/>
              <w:bottom w:val="single" w:sz="4" w:space="0" w:color="auto"/>
            </w:tcBorders>
          </w:tcPr>
          <w:p w14:paraId="58F82657" w14:textId="77777777" w:rsidR="00ED3631" w:rsidRPr="00C61645" w:rsidRDefault="00ED3631" w:rsidP="00ED3631">
            <w:pPr>
              <w:pStyle w:val="TabelleInhalt10PtDossier"/>
              <w:jc w:val="center"/>
              <w:rPr>
                <w:color w:val="auto"/>
              </w:rPr>
            </w:pPr>
          </w:p>
        </w:tc>
        <w:tc>
          <w:tcPr>
            <w:tcW w:w="1588" w:type="dxa"/>
            <w:tcBorders>
              <w:top w:val="single" w:sz="4" w:space="0" w:color="auto"/>
              <w:bottom w:val="single" w:sz="4" w:space="0" w:color="auto"/>
            </w:tcBorders>
          </w:tcPr>
          <w:p w14:paraId="42E3B09F" w14:textId="77777777" w:rsidR="00ED3631" w:rsidRPr="00C61645" w:rsidRDefault="00ED3631" w:rsidP="00ED3631">
            <w:pPr>
              <w:pStyle w:val="TabelleInhalt10PtDossier"/>
              <w:jc w:val="center"/>
              <w:rPr>
                <w:color w:val="auto"/>
              </w:rPr>
            </w:pPr>
          </w:p>
        </w:tc>
        <w:tc>
          <w:tcPr>
            <w:tcW w:w="1588" w:type="dxa"/>
            <w:tcBorders>
              <w:top w:val="single" w:sz="4" w:space="0" w:color="auto"/>
              <w:bottom w:val="single" w:sz="4" w:space="0" w:color="auto"/>
            </w:tcBorders>
          </w:tcPr>
          <w:p w14:paraId="33FB9582" w14:textId="77777777" w:rsidR="00ED3631" w:rsidRPr="00C61645" w:rsidRDefault="00ED3631" w:rsidP="00ED3631">
            <w:pPr>
              <w:pStyle w:val="TabelleInhalt10PtDossier"/>
              <w:jc w:val="center"/>
              <w:rPr>
                <w:color w:val="auto"/>
              </w:rPr>
            </w:pPr>
          </w:p>
        </w:tc>
      </w:tr>
    </w:tbl>
    <w:p w14:paraId="718E1392" w14:textId="77777777" w:rsidR="002A38ED" w:rsidRPr="00C61645" w:rsidRDefault="002A38ED" w:rsidP="009B0BA0">
      <w:pPr>
        <w:pStyle w:val="berschrift6"/>
        <w:tabs>
          <w:tab w:val="clear" w:pos="926"/>
          <w:tab w:val="clear" w:pos="1492"/>
        </w:tabs>
        <w:rPr>
          <w:color w:val="auto"/>
        </w:rPr>
      </w:pPr>
      <w:bookmarkStart w:id="189" w:name="_Toc201140116"/>
      <w:r w:rsidRPr="00C61645">
        <w:rPr>
          <w:color w:val="auto"/>
        </w:rPr>
        <w:t>&lt;Endpunkt xxx&gt; – weitere Untersuchungen</w:t>
      </w:r>
      <w:bookmarkEnd w:id="189"/>
      <w:r w:rsidRPr="00C61645">
        <w:rPr>
          <w:color w:val="auto"/>
        </w:rPr>
        <w:t xml:space="preserve"> </w:t>
      </w:r>
    </w:p>
    <w:p w14:paraId="7291BAAD" w14:textId="469DFC17" w:rsidR="002A38ED" w:rsidRPr="00C61645" w:rsidRDefault="002A38ED" w:rsidP="00E5752C">
      <w:pPr>
        <w:pStyle w:val="FragestellungDossier"/>
        <w:rPr>
          <w:color w:val="auto"/>
        </w:rPr>
      </w:pPr>
      <w:r w:rsidRPr="00C61645">
        <w:rPr>
          <w:color w:val="auto"/>
        </w:rPr>
        <w:t xml:space="preserve">Beschreiben Sie die Operationalisierung des Endpunkts für jede Studie in der folgenden Tabelle. Fügen Sie für jede Studie eine neue Zeile ein. </w:t>
      </w:r>
    </w:p>
    <w:p w14:paraId="45D254CB" w14:textId="103EB501" w:rsidR="007251F2" w:rsidRPr="00C61645" w:rsidRDefault="007B5C35" w:rsidP="00AD0178">
      <w:pPr>
        <w:pStyle w:val="Tabelle-BeschriftungDossier"/>
        <w:spacing w:after="240"/>
        <w:jc w:val="both"/>
        <w:rPr>
          <w:i/>
          <w:color w:val="auto"/>
        </w:rPr>
      </w:pPr>
      <w:r w:rsidRPr="00C61645">
        <w:rPr>
          <w:i/>
          <w:color w:val="auto"/>
        </w:rPr>
        <w:t xml:space="preserve">Sofern Informationen zur Operationalisierung des jeweiligen Endpunkts im EU-Dossier hinterlegt </w:t>
      </w:r>
      <w:r w:rsidR="00310AC2" w:rsidRPr="00C61645">
        <w:rPr>
          <w:i/>
          <w:color w:val="auto"/>
        </w:rPr>
        <w:t>sind und diese Grundlage der Nutzenbewertung nach § 35a SGB V sein sollen</w:t>
      </w:r>
      <w:r w:rsidRPr="00C61645">
        <w:rPr>
          <w:i/>
          <w:color w:val="auto"/>
        </w:rPr>
        <w:t>, ist auf die entsprechenden Abschnitte des EU-Dossiers zu verweisen.</w:t>
      </w:r>
    </w:p>
    <w:p w14:paraId="5BB37BC0" w14:textId="0658C390" w:rsidR="002A38ED" w:rsidRPr="00C61645" w:rsidRDefault="002A38ED" w:rsidP="00E5752C">
      <w:pPr>
        <w:pStyle w:val="Tabelle-BeschriftungDossier"/>
        <w:rPr>
          <w:color w:val="auto"/>
        </w:rPr>
      </w:pPr>
      <w:bookmarkStart w:id="190" w:name="_Toc201140159"/>
      <w:r w:rsidRPr="00C61645">
        <w:rPr>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26</w:t>
      </w:r>
      <w:r w:rsidR="00BB4424" w:rsidRPr="00C61645">
        <w:rPr>
          <w:noProof/>
          <w:color w:val="auto"/>
        </w:rPr>
        <w:fldChar w:fldCharType="end"/>
      </w:r>
      <w:r w:rsidRPr="00C61645">
        <w:rPr>
          <w:color w:val="auto"/>
        </w:rPr>
        <w:t>: Operationalisierung von &lt;Endpunkt xxx&gt;</w:t>
      </w:r>
      <w:r w:rsidR="00AC6FB9" w:rsidRPr="00C61645">
        <w:rPr>
          <w:color w:val="auto"/>
        </w:rPr>
        <w:t xml:space="preserve"> –</w:t>
      </w:r>
      <w:r w:rsidR="002845D7" w:rsidRPr="00C61645">
        <w:rPr>
          <w:color w:val="auto"/>
        </w:rPr>
        <w:t xml:space="preserve"> weitere Untersuchungen</w:t>
      </w:r>
      <w:bookmarkEnd w:id="190"/>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7938"/>
      </w:tblGrid>
      <w:tr w:rsidR="00C61645" w:rsidRPr="00C61645" w14:paraId="0CD07FD4" w14:textId="77777777" w:rsidTr="00731261">
        <w:tc>
          <w:tcPr>
            <w:tcW w:w="1134" w:type="dxa"/>
            <w:tcBorders>
              <w:top w:val="single" w:sz="4" w:space="0" w:color="auto"/>
              <w:bottom w:val="single" w:sz="4" w:space="0" w:color="auto"/>
            </w:tcBorders>
          </w:tcPr>
          <w:p w14:paraId="0F9F6D2A" w14:textId="77777777" w:rsidR="002A38ED" w:rsidRPr="00C61645" w:rsidRDefault="002A38ED" w:rsidP="00731261">
            <w:pPr>
              <w:pStyle w:val="TabelleSpaltenberschrift10PtDossier"/>
              <w:rPr>
                <w:color w:val="auto"/>
              </w:rPr>
            </w:pPr>
            <w:r w:rsidRPr="00C61645">
              <w:rPr>
                <w:color w:val="auto"/>
              </w:rPr>
              <w:t>Studie</w:t>
            </w:r>
          </w:p>
        </w:tc>
        <w:tc>
          <w:tcPr>
            <w:tcW w:w="7938" w:type="dxa"/>
            <w:tcBorders>
              <w:top w:val="single" w:sz="4" w:space="0" w:color="auto"/>
              <w:bottom w:val="single" w:sz="4" w:space="0" w:color="auto"/>
            </w:tcBorders>
          </w:tcPr>
          <w:p w14:paraId="722B93C2" w14:textId="77777777" w:rsidR="002A38ED" w:rsidRPr="00C61645" w:rsidRDefault="002A38ED" w:rsidP="00731261">
            <w:pPr>
              <w:pStyle w:val="TabelleSpaltenberschrift10PtDossier"/>
              <w:rPr>
                <w:color w:val="auto"/>
              </w:rPr>
            </w:pPr>
            <w:r w:rsidRPr="00C61645">
              <w:rPr>
                <w:color w:val="auto"/>
              </w:rPr>
              <w:t xml:space="preserve">Operationalisierung </w:t>
            </w:r>
          </w:p>
        </w:tc>
      </w:tr>
      <w:tr w:rsidR="00C61645" w:rsidRPr="00C61645" w14:paraId="6471A684" w14:textId="77777777" w:rsidTr="00731261">
        <w:tc>
          <w:tcPr>
            <w:tcW w:w="1134" w:type="dxa"/>
            <w:tcBorders>
              <w:top w:val="single" w:sz="4" w:space="0" w:color="auto"/>
              <w:bottom w:val="single" w:sz="4" w:space="0" w:color="auto"/>
            </w:tcBorders>
          </w:tcPr>
          <w:p w14:paraId="35C48F5B" w14:textId="77777777" w:rsidR="002A38ED" w:rsidRPr="00C61645" w:rsidRDefault="002A38ED" w:rsidP="00731261">
            <w:pPr>
              <w:pStyle w:val="TabelleInhalt10PtDossier"/>
              <w:rPr>
                <w:color w:val="auto"/>
                <w:lang w:val="da-DK"/>
              </w:rPr>
            </w:pPr>
            <w:r w:rsidRPr="00C61645">
              <w:rPr>
                <w:color w:val="auto"/>
                <w:lang w:val="da-DK"/>
              </w:rPr>
              <w:t>&lt;Studie 1&gt;</w:t>
            </w:r>
          </w:p>
        </w:tc>
        <w:tc>
          <w:tcPr>
            <w:tcW w:w="7938" w:type="dxa"/>
            <w:tcBorders>
              <w:top w:val="single" w:sz="4" w:space="0" w:color="auto"/>
              <w:bottom w:val="single" w:sz="4" w:space="0" w:color="auto"/>
            </w:tcBorders>
          </w:tcPr>
          <w:p w14:paraId="50BC5765" w14:textId="77777777" w:rsidR="002A38ED" w:rsidRPr="00C61645" w:rsidRDefault="002A38ED" w:rsidP="00731261">
            <w:pPr>
              <w:pStyle w:val="TabelleInhalt10PtDossier"/>
              <w:rPr>
                <w:color w:val="auto"/>
              </w:rPr>
            </w:pPr>
          </w:p>
        </w:tc>
      </w:tr>
      <w:tr w:rsidR="00C61645" w:rsidRPr="00C61645" w14:paraId="637E19E2" w14:textId="77777777" w:rsidTr="00731261">
        <w:tc>
          <w:tcPr>
            <w:tcW w:w="1134" w:type="dxa"/>
            <w:tcBorders>
              <w:top w:val="single" w:sz="4" w:space="0" w:color="auto"/>
              <w:bottom w:val="single" w:sz="4" w:space="0" w:color="auto"/>
            </w:tcBorders>
          </w:tcPr>
          <w:p w14:paraId="770DF436" w14:textId="77777777" w:rsidR="002A38ED" w:rsidRPr="00C61645" w:rsidRDefault="002A38ED" w:rsidP="00731261">
            <w:pPr>
              <w:pStyle w:val="TabelleInhalt10PtDossier"/>
              <w:rPr>
                <w:color w:val="auto"/>
              </w:rPr>
            </w:pPr>
          </w:p>
        </w:tc>
        <w:tc>
          <w:tcPr>
            <w:tcW w:w="7938" w:type="dxa"/>
            <w:tcBorders>
              <w:top w:val="single" w:sz="4" w:space="0" w:color="auto"/>
              <w:bottom w:val="single" w:sz="4" w:space="0" w:color="auto"/>
            </w:tcBorders>
          </w:tcPr>
          <w:p w14:paraId="6D5EA8C9" w14:textId="77777777" w:rsidR="002A38ED" w:rsidRPr="00C61645" w:rsidRDefault="002A38ED" w:rsidP="00731261">
            <w:pPr>
              <w:pStyle w:val="TabelleInhalt10PtDossier"/>
              <w:rPr>
                <w:color w:val="auto"/>
              </w:rPr>
            </w:pPr>
          </w:p>
        </w:tc>
      </w:tr>
    </w:tbl>
    <w:p w14:paraId="4A6AACF6" w14:textId="4E558F1D" w:rsidR="002A38ED" w:rsidRPr="00C61645" w:rsidRDefault="002A38ED" w:rsidP="00AD0178">
      <w:pPr>
        <w:pStyle w:val="FragestellungDossier"/>
        <w:spacing w:before="200"/>
        <w:rPr>
          <w:color w:val="auto"/>
        </w:rPr>
      </w:pPr>
      <w:r w:rsidRPr="00C61645">
        <w:rPr>
          <w:color w:val="auto"/>
        </w:rPr>
        <w:t>Bewerten Sie d</w:t>
      </w:r>
      <w:r w:rsidR="002D6FA4" w:rsidRPr="00C61645">
        <w:rPr>
          <w:color w:val="auto"/>
        </w:rPr>
        <w:t>ie</w:t>
      </w:r>
      <w:r w:rsidRPr="00C61645">
        <w:rPr>
          <w:color w:val="auto"/>
        </w:rPr>
        <w:t xml:space="preserve"> Verzerrungs</w:t>
      </w:r>
      <w:r w:rsidR="002D6FA4" w:rsidRPr="00C61645">
        <w:rPr>
          <w:color w:val="auto"/>
        </w:rPr>
        <w:t>aspekte</w:t>
      </w:r>
      <w:r w:rsidRPr="00C61645">
        <w:rPr>
          <w:color w:val="auto"/>
        </w:rPr>
        <w:t xml:space="preserve"> für den in diesem Abschnitt beschriebenen Endpunkt. Ergebnisse nicht</w:t>
      </w:r>
      <w:r w:rsidR="00245318" w:rsidRPr="00C61645">
        <w:rPr>
          <w:color w:val="auto"/>
        </w:rPr>
        <w:t xml:space="preserve"> </w:t>
      </w:r>
      <w:r w:rsidRPr="00C61645">
        <w:rPr>
          <w:color w:val="auto"/>
        </w:rPr>
        <w:t xml:space="preserve">randomisierter Studien, die keine kontrollierten Interventionsstudien sind, gelten aufgrund ihres Studiendesigns generell als potenziell hoch verzerrt. Trifft das auf die von Ihnen vorgelegten Studien nicht zu, begründen Sie Ihre Einschätzung. </w:t>
      </w:r>
    </w:p>
    <w:p w14:paraId="4360229A" w14:textId="6DEBF917" w:rsidR="007B5C35" w:rsidRPr="00C61645" w:rsidRDefault="007B5C35" w:rsidP="007251F2">
      <w:pPr>
        <w:pStyle w:val="FragestellungDossier"/>
        <w:keepNext/>
        <w:keepLines/>
        <w:rPr>
          <w:color w:val="auto"/>
        </w:rPr>
      </w:pPr>
      <w:r w:rsidRPr="00C61645">
        <w:rPr>
          <w:color w:val="auto"/>
        </w:rPr>
        <w:t xml:space="preserve">Sofern eine Bewertung der Verzerrungsaspekte für den jeweiligen Endpunkt im EU-Dossier hinterlegt </w:t>
      </w:r>
      <w:r w:rsidR="00310AC2" w:rsidRPr="00C61645">
        <w:rPr>
          <w:color w:val="auto"/>
        </w:rPr>
        <w:t>ist und diese Grundlage der Nutzenbewertung nach § 35a SGB V sein soll</w:t>
      </w:r>
      <w:r w:rsidRPr="00C61645">
        <w:rPr>
          <w:color w:val="auto"/>
        </w:rPr>
        <w:t xml:space="preserve">, ist auf die entsprechenden Abschnitte des EU-Dossiers zu verweisen. </w:t>
      </w:r>
    </w:p>
    <w:p w14:paraId="797A2D82" w14:textId="77777777" w:rsidR="002A38ED" w:rsidRPr="00C61645" w:rsidRDefault="002A38ED" w:rsidP="00BE2E8B">
      <w:pPr>
        <w:pStyle w:val="TextkrperDossier"/>
        <w:rPr>
          <w:color w:val="auto"/>
        </w:rPr>
      </w:pPr>
      <w:r w:rsidRPr="00C61645">
        <w:rPr>
          <w:color w:val="auto"/>
          <w:highlight w:val="darkGray"/>
        </w:rPr>
        <w:t>&lt;&lt; Angaben des pharmazeutischen Unternehmers &gt;&gt;</w:t>
      </w:r>
    </w:p>
    <w:p w14:paraId="5F30D3C1" w14:textId="77777777" w:rsidR="002A38ED" w:rsidRPr="00C61645" w:rsidRDefault="002A38ED" w:rsidP="00BE2E8B">
      <w:pPr>
        <w:pStyle w:val="TextkrperDossier"/>
        <w:rPr>
          <w:color w:val="auto"/>
        </w:rPr>
      </w:pPr>
    </w:p>
    <w:p w14:paraId="6F3872F2" w14:textId="14B7871F" w:rsidR="002A38ED" w:rsidRPr="00C61645" w:rsidRDefault="002A38ED" w:rsidP="003A69F8">
      <w:pPr>
        <w:pStyle w:val="FragestellungDossier"/>
        <w:rPr>
          <w:color w:val="auto"/>
        </w:rPr>
      </w:pPr>
      <w:r w:rsidRPr="00C61645">
        <w:rPr>
          <w:color w:val="auto"/>
        </w:rPr>
        <w:lastRenderedPageBreak/>
        <w:t>Stellen Sie die Ergebnisse der weiteren Untersuchungen gemäß den jeweils gültigen Standards für die Berichterstattung dar. Begründen Sie dabei die Auswahl des Standards für die Berichterstattung.</w:t>
      </w:r>
      <w:r w:rsidR="000F4E65" w:rsidRPr="00C61645">
        <w:rPr>
          <w:color w:val="auto"/>
        </w:rPr>
        <w:t xml:space="preserve"> Machen Sie darüber hinaus Angaben zur Übertragbarkeit der Studienergebnisse auf den deutschen Versorgungskontext.</w:t>
      </w:r>
    </w:p>
    <w:p w14:paraId="26845E36" w14:textId="40A2BCD5" w:rsidR="003432E7" w:rsidRPr="00C61645" w:rsidRDefault="007B5C35" w:rsidP="00BE2E8B">
      <w:pPr>
        <w:pStyle w:val="TextkrperDossier"/>
        <w:rPr>
          <w:i/>
          <w:color w:val="auto"/>
        </w:rPr>
      </w:pPr>
      <w:r w:rsidRPr="00C61645">
        <w:rPr>
          <w:i/>
          <w:color w:val="auto"/>
        </w:rPr>
        <w:t>Sofern Ergebnisse der weiteren Untersuchungen im EU-Dossier hinterlegt sind</w:t>
      </w:r>
      <w:r w:rsidR="00310AC2" w:rsidRPr="00C61645">
        <w:rPr>
          <w:color w:val="auto"/>
        </w:rPr>
        <w:t xml:space="preserve"> </w:t>
      </w:r>
      <w:r w:rsidR="00310AC2" w:rsidRPr="00C61645">
        <w:rPr>
          <w:i/>
          <w:color w:val="auto"/>
        </w:rPr>
        <w:t>und diese Grundlage der Nutzenbewertung nach § 35a SGB V sein sollen</w:t>
      </w:r>
      <w:r w:rsidRPr="00C61645">
        <w:rPr>
          <w:i/>
          <w:color w:val="auto"/>
        </w:rPr>
        <w:t>, ist auf die entsprechenden Abschnitte des EU-Dossiers zu verweisen.</w:t>
      </w:r>
    </w:p>
    <w:p w14:paraId="639E93F7" w14:textId="5C2585A1" w:rsidR="002A38ED" w:rsidRPr="00C61645" w:rsidRDefault="002A38ED" w:rsidP="00BE2E8B">
      <w:pPr>
        <w:pStyle w:val="TextkrperDossier"/>
        <w:rPr>
          <w:color w:val="auto"/>
        </w:rPr>
      </w:pPr>
      <w:r w:rsidRPr="00C61645">
        <w:rPr>
          <w:color w:val="auto"/>
          <w:highlight w:val="darkGray"/>
        </w:rPr>
        <w:t>&lt;&lt; Angaben des pharmazeutischen Unternehmers &gt;&gt;</w:t>
      </w:r>
    </w:p>
    <w:p w14:paraId="5C60CC54" w14:textId="77777777" w:rsidR="002A38ED" w:rsidRPr="00C61645" w:rsidRDefault="002A38ED" w:rsidP="00DD572A">
      <w:pPr>
        <w:pStyle w:val="ErlaeuterungenDossier"/>
        <w:rPr>
          <w:color w:val="auto"/>
        </w:rPr>
      </w:pPr>
      <w:r w:rsidRPr="00C61645">
        <w:rPr>
          <w:color w:val="auto"/>
        </w:rPr>
        <w:t>Stellen Sie die in diesem Abschnitt beschriebenen Informationen für jeden weiteren Endpunkt aus weiteren Untersuchungen fortlaufend in einem eigenen Abschnitt dar.</w:t>
      </w:r>
    </w:p>
    <w:p w14:paraId="6D018BD0" w14:textId="77777777" w:rsidR="002A38ED" w:rsidRPr="00C61645" w:rsidRDefault="002A38ED" w:rsidP="009B0BA0">
      <w:pPr>
        <w:pStyle w:val="berschrift6"/>
        <w:tabs>
          <w:tab w:val="clear" w:pos="926"/>
          <w:tab w:val="clear" w:pos="1492"/>
        </w:tabs>
        <w:rPr>
          <w:color w:val="auto"/>
        </w:rPr>
      </w:pPr>
      <w:bookmarkStart w:id="191" w:name="_Toc201140117"/>
      <w:r w:rsidRPr="00C61645">
        <w:rPr>
          <w:color w:val="auto"/>
        </w:rPr>
        <w:t>Subgruppenanalysen – weitere Untersuchungen</w:t>
      </w:r>
      <w:bookmarkEnd w:id="191"/>
    </w:p>
    <w:p w14:paraId="6F5DA72A" w14:textId="423AB68D" w:rsidR="002A38ED" w:rsidRPr="00C61645" w:rsidRDefault="002A38ED" w:rsidP="00BE2E8B">
      <w:pPr>
        <w:pStyle w:val="FragestellungDossier"/>
        <w:rPr>
          <w:b/>
          <w:color w:val="auto"/>
        </w:rPr>
      </w:pPr>
      <w:r w:rsidRPr="00C61645">
        <w:rPr>
          <w:color w:val="auto"/>
        </w:rPr>
        <w:t xml:space="preserve">Beschreiben Sie nachfolgend die Ergebnisse von Subgruppenanalysen aus weiteren Untersuchungen. </w:t>
      </w:r>
      <w:r w:rsidRPr="00C61645">
        <w:rPr>
          <w:b/>
          <w:color w:val="auto"/>
        </w:rPr>
        <w:t xml:space="preserve">Berücksichtigen Sie dabei die Anforderungen gemäß Abschnitt </w:t>
      </w:r>
      <w:r w:rsidR="00970426" w:rsidRPr="00C61645">
        <w:rPr>
          <w:b/>
          <w:color w:val="auto"/>
        </w:rPr>
        <w:fldChar w:fldCharType="begin"/>
      </w:r>
      <w:r w:rsidR="00970426" w:rsidRPr="00C61645">
        <w:rPr>
          <w:b/>
          <w:color w:val="auto"/>
        </w:rPr>
        <w:instrText xml:space="preserve"> REF _Ref281212009 \r \h  \* MERGEFORMAT </w:instrText>
      </w:r>
      <w:r w:rsidR="00970426" w:rsidRPr="00C61645">
        <w:rPr>
          <w:b/>
          <w:color w:val="auto"/>
        </w:rPr>
      </w:r>
      <w:r w:rsidR="00970426" w:rsidRPr="00C61645">
        <w:rPr>
          <w:b/>
          <w:color w:val="auto"/>
        </w:rPr>
        <w:fldChar w:fldCharType="separate"/>
      </w:r>
      <w:r w:rsidR="00686EB7" w:rsidRPr="00C61645">
        <w:rPr>
          <w:b/>
          <w:color w:val="auto"/>
        </w:rPr>
        <w:t>4.3.1.3.2</w:t>
      </w:r>
      <w:r w:rsidR="00970426" w:rsidRPr="00C61645">
        <w:rPr>
          <w:b/>
          <w:color w:val="auto"/>
        </w:rPr>
        <w:fldChar w:fldCharType="end"/>
      </w:r>
      <w:r w:rsidRPr="00C61645">
        <w:rPr>
          <w:b/>
          <w:color w:val="auto"/>
        </w:rPr>
        <w:t>.</w:t>
      </w:r>
    </w:p>
    <w:p w14:paraId="3BF4E67C" w14:textId="1ECE6B2F" w:rsidR="007B5C35" w:rsidRPr="00C61645" w:rsidRDefault="007B5C35" w:rsidP="00BE2E8B">
      <w:pPr>
        <w:pStyle w:val="FragestellungDossier"/>
        <w:rPr>
          <w:color w:val="auto"/>
        </w:rPr>
      </w:pPr>
      <w:r w:rsidRPr="00C61645">
        <w:rPr>
          <w:color w:val="auto"/>
        </w:rPr>
        <w:t>Sofern Informationen b</w:t>
      </w:r>
      <w:r w:rsidR="00FD45C6" w:rsidRPr="00C61645">
        <w:rPr>
          <w:color w:val="auto"/>
        </w:rPr>
        <w:t>eziehungsweise</w:t>
      </w:r>
      <w:r w:rsidRPr="00C61645">
        <w:rPr>
          <w:color w:val="auto"/>
        </w:rPr>
        <w:t xml:space="preserve"> Ergebnisse zu durchgeführten Subgruppenanalysen im EU-Dossier hinterlegt </w:t>
      </w:r>
      <w:r w:rsidR="00310AC2" w:rsidRPr="00C61645">
        <w:rPr>
          <w:color w:val="auto"/>
        </w:rPr>
        <w:t xml:space="preserve">sind und diese Grundlage der Nutzenbewertung nach § 35a SGB V sein sollen, </w:t>
      </w:r>
      <w:r w:rsidRPr="00C61645">
        <w:rPr>
          <w:color w:val="auto"/>
        </w:rPr>
        <w:t>ist auf die entsprechenden Abschnitte des EU-Dossiers zu verweisen.</w:t>
      </w:r>
    </w:p>
    <w:p w14:paraId="76E2F928" w14:textId="77777777" w:rsidR="002A38ED" w:rsidRPr="00C61645" w:rsidRDefault="002A38ED" w:rsidP="00BE2E8B">
      <w:pPr>
        <w:pStyle w:val="TextkrperDossier"/>
        <w:rPr>
          <w:color w:val="auto"/>
          <w:highlight w:val="darkGray"/>
        </w:rPr>
      </w:pPr>
      <w:r w:rsidRPr="00C61645">
        <w:rPr>
          <w:color w:val="auto"/>
          <w:highlight w:val="darkGray"/>
        </w:rPr>
        <w:t>&lt;&lt; Angaben des pharmazeutischen Unternehmers &gt;&gt;</w:t>
      </w:r>
    </w:p>
    <w:p w14:paraId="5293B58B" w14:textId="77777777" w:rsidR="002A38ED" w:rsidRPr="00C61645" w:rsidRDefault="002A38ED" w:rsidP="009B0BA0">
      <w:pPr>
        <w:pStyle w:val="berschrift2"/>
        <w:tabs>
          <w:tab w:val="clear" w:pos="926"/>
          <w:tab w:val="clear" w:pos="1492"/>
        </w:tabs>
        <w:rPr>
          <w:color w:val="auto"/>
        </w:rPr>
      </w:pPr>
      <w:bookmarkStart w:id="192" w:name="_Ref281235741"/>
      <w:bookmarkStart w:id="193" w:name="_Toc201140118"/>
      <w:bookmarkStart w:id="194" w:name="_Toc280192519"/>
      <w:r w:rsidRPr="00C61645">
        <w:rPr>
          <w:color w:val="auto"/>
        </w:rPr>
        <w:t>Abschließende Bewertung der Unterlagen zum Nachweis des Zusatznutzens</w:t>
      </w:r>
      <w:bookmarkEnd w:id="192"/>
      <w:bookmarkEnd w:id="193"/>
    </w:p>
    <w:p w14:paraId="07A881EC" w14:textId="77777777" w:rsidR="002A38ED" w:rsidRPr="00C61645" w:rsidRDefault="002A38ED" w:rsidP="009B0BA0">
      <w:pPr>
        <w:pStyle w:val="berschrift3"/>
        <w:tabs>
          <w:tab w:val="clear" w:pos="926"/>
          <w:tab w:val="clear" w:pos="1492"/>
        </w:tabs>
        <w:rPr>
          <w:color w:val="auto"/>
        </w:rPr>
      </w:pPr>
      <w:bookmarkStart w:id="195" w:name="_Ref280203472"/>
      <w:bookmarkStart w:id="196" w:name="_Toc201140119"/>
      <w:r w:rsidRPr="00C61645">
        <w:rPr>
          <w:color w:val="auto"/>
        </w:rPr>
        <w:t>Beurteilung der Aussagekraft der Nachweise</w:t>
      </w:r>
      <w:bookmarkEnd w:id="195"/>
      <w:bookmarkEnd w:id="196"/>
    </w:p>
    <w:p w14:paraId="210F4C07" w14:textId="0FECD952" w:rsidR="00191862" w:rsidRPr="00C61645" w:rsidRDefault="002A38ED" w:rsidP="00F75013">
      <w:pPr>
        <w:pStyle w:val="FragestellungDossier"/>
        <w:rPr>
          <w:color w:val="auto"/>
        </w:rPr>
      </w:pPr>
      <w:r w:rsidRPr="00C61645">
        <w:rPr>
          <w:color w:val="auto"/>
        </w:rPr>
        <w:t xml:space="preserve">Legen Sie für alle im Dossier eingereichten Unterlagen die Evidenzstufe dar. Beschreiben Sie zusammenfassend auf Basis der in den Abschnitten </w:t>
      </w:r>
      <w:r w:rsidRPr="00C61645">
        <w:rPr>
          <w:color w:val="auto"/>
        </w:rPr>
        <w:fldChar w:fldCharType="begin"/>
      </w:r>
      <w:r w:rsidRPr="00C61645">
        <w:rPr>
          <w:color w:val="auto"/>
        </w:rPr>
        <w:instrText xml:space="preserve"> REF _Ref280191885 \r \h </w:instrText>
      </w:r>
      <w:r w:rsidRPr="00C61645">
        <w:rPr>
          <w:color w:val="auto"/>
        </w:rPr>
      </w:r>
      <w:r w:rsidRPr="00C61645">
        <w:rPr>
          <w:color w:val="auto"/>
        </w:rPr>
        <w:fldChar w:fldCharType="separate"/>
      </w:r>
      <w:r w:rsidR="00686EB7" w:rsidRPr="00C61645">
        <w:rPr>
          <w:color w:val="auto"/>
        </w:rPr>
        <w:t>4.3.1</w:t>
      </w:r>
      <w:r w:rsidRPr="00C61645">
        <w:rPr>
          <w:color w:val="auto"/>
        </w:rPr>
        <w:fldChar w:fldCharType="end"/>
      </w:r>
      <w:r w:rsidRPr="00C61645">
        <w:rPr>
          <w:color w:val="auto"/>
        </w:rPr>
        <w:t xml:space="preserve"> und </w:t>
      </w:r>
      <w:r w:rsidRPr="00C61645">
        <w:rPr>
          <w:color w:val="auto"/>
        </w:rPr>
        <w:fldChar w:fldCharType="begin"/>
      </w:r>
      <w:r w:rsidRPr="00C61645">
        <w:rPr>
          <w:color w:val="auto"/>
        </w:rPr>
        <w:instrText xml:space="preserve"> REF _Ref280886887 \r \h </w:instrText>
      </w:r>
      <w:r w:rsidRPr="00C61645">
        <w:rPr>
          <w:color w:val="auto"/>
        </w:rPr>
      </w:r>
      <w:r w:rsidRPr="00C61645">
        <w:rPr>
          <w:color w:val="auto"/>
        </w:rPr>
        <w:fldChar w:fldCharType="separate"/>
      </w:r>
      <w:r w:rsidR="00686EB7" w:rsidRPr="00C61645">
        <w:rPr>
          <w:color w:val="auto"/>
        </w:rPr>
        <w:t>4.3.2</w:t>
      </w:r>
      <w:r w:rsidRPr="00C61645">
        <w:rPr>
          <w:color w:val="auto"/>
        </w:rPr>
        <w:fldChar w:fldCharType="end"/>
      </w:r>
      <w:r w:rsidRPr="00C61645">
        <w:rPr>
          <w:color w:val="auto"/>
        </w:rPr>
        <w:t xml:space="preserve"> präsentierten Ergebnisse die Aussagekraft der Nachweise für einen Zusatznutzen unter Berücksichtigung der Studienqualität, der Validität der herangezogenen Endpunkte sowie der Evidenzstufe. </w:t>
      </w:r>
    </w:p>
    <w:p w14:paraId="46A70A48" w14:textId="77777777" w:rsidR="002A38ED" w:rsidRPr="00C61645" w:rsidRDefault="002A38ED" w:rsidP="00BE2E8B">
      <w:pPr>
        <w:pStyle w:val="TextkrperDossier"/>
        <w:rPr>
          <w:color w:val="auto"/>
        </w:rPr>
      </w:pPr>
      <w:r w:rsidRPr="00C61645">
        <w:rPr>
          <w:color w:val="auto"/>
          <w:highlight w:val="darkGray"/>
        </w:rPr>
        <w:t>&lt;&lt; Angaben des pharmazeutischen Unternehmers &gt;&gt;</w:t>
      </w:r>
    </w:p>
    <w:p w14:paraId="3733716C" w14:textId="77777777" w:rsidR="002A38ED" w:rsidRPr="00C61645" w:rsidRDefault="002A38ED" w:rsidP="009B0BA0">
      <w:pPr>
        <w:pStyle w:val="berschrift3"/>
        <w:tabs>
          <w:tab w:val="clear" w:pos="926"/>
          <w:tab w:val="clear" w:pos="1492"/>
        </w:tabs>
        <w:rPr>
          <w:color w:val="auto"/>
        </w:rPr>
      </w:pPr>
      <w:bookmarkStart w:id="197" w:name="_Ref280203558"/>
      <w:bookmarkStart w:id="198" w:name="_Toc201140120"/>
      <w:r w:rsidRPr="00C61645">
        <w:rPr>
          <w:color w:val="auto"/>
        </w:rPr>
        <w:t>Beschreibung des Zusatznutzens einschließlich dessen Wahrscheinlichkeit und Ausmaß</w:t>
      </w:r>
      <w:bookmarkEnd w:id="197"/>
      <w:bookmarkEnd w:id="198"/>
    </w:p>
    <w:p w14:paraId="4B93006B" w14:textId="34CF85A4" w:rsidR="002A38ED" w:rsidRPr="00C61645" w:rsidRDefault="002A38ED" w:rsidP="00BE2E8B">
      <w:pPr>
        <w:pStyle w:val="FragestellungDossier"/>
        <w:rPr>
          <w:color w:val="auto"/>
        </w:rPr>
      </w:pPr>
      <w:r w:rsidRPr="00C61645">
        <w:rPr>
          <w:color w:val="auto"/>
        </w:rPr>
        <w:t xml:space="preserve">Führen Sie die in den Abschnitten </w:t>
      </w:r>
      <w:r w:rsidR="00970426" w:rsidRPr="00C61645">
        <w:rPr>
          <w:color w:val="auto"/>
        </w:rPr>
        <w:fldChar w:fldCharType="begin"/>
      </w:r>
      <w:r w:rsidR="00970426" w:rsidRPr="00C61645">
        <w:rPr>
          <w:color w:val="auto"/>
        </w:rPr>
        <w:instrText xml:space="preserve"> REF _Ref280191885 \r \h  \* MERGEFORMAT </w:instrText>
      </w:r>
      <w:r w:rsidR="00970426" w:rsidRPr="00C61645">
        <w:rPr>
          <w:color w:val="auto"/>
        </w:rPr>
      </w:r>
      <w:r w:rsidR="00970426" w:rsidRPr="00C61645">
        <w:rPr>
          <w:color w:val="auto"/>
        </w:rPr>
        <w:fldChar w:fldCharType="separate"/>
      </w:r>
      <w:r w:rsidR="00686EB7" w:rsidRPr="00C61645">
        <w:rPr>
          <w:color w:val="auto"/>
        </w:rPr>
        <w:t>4.3.1</w:t>
      </w:r>
      <w:r w:rsidR="00970426" w:rsidRPr="00C61645">
        <w:rPr>
          <w:color w:val="auto"/>
        </w:rPr>
        <w:fldChar w:fldCharType="end"/>
      </w:r>
      <w:r w:rsidRPr="00C61645">
        <w:rPr>
          <w:color w:val="auto"/>
        </w:rPr>
        <w:t xml:space="preserve"> und </w:t>
      </w:r>
      <w:r w:rsidR="00970426" w:rsidRPr="00C61645">
        <w:rPr>
          <w:color w:val="auto"/>
        </w:rPr>
        <w:fldChar w:fldCharType="begin"/>
      </w:r>
      <w:r w:rsidR="00970426" w:rsidRPr="00C61645">
        <w:rPr>
          <w:color w:val="auto"/>
        </w:rPr>
        <w:instrText xml:space="preserve"> REF _Ref280886887 \r \h  \* MERGEFORMAT </w:instrText>
      </w:r>
      <w:r w:rsidR="00970426" w:rsidRPr="00C61645">
        <w:rPr>
          <w:color w:val="auto"/>
        </w:rPr>
      </w:r>
      <w:r w:rsidR="00970426" w:rsidRPr="00C61645">
        <w:rPr>
          <w:color w:val="auto"/>
        </w:rPr>
        <w:fldChar w:fldCharType="separate"/>
      </w:r>
      <w:r w:rsidR="00686EB7" w:rsidRPr="00C61645">
        <w:rPr>
          <w:color w:val="auto"/>
        </w:rPr>
        <w:t>4.3.2</w:t>
      </w:r>
      <w:r w:rsidR="00970426" w:rsidRPr="00C61645">
        <w:rPr>
          <w:color w:val="auto"/>
        </w:rPr>
        <w:fldChar w:fldCharType="end"/>
      </w:r>
      <w:r w:rsidRPr="00C61645">
        <w:rPr>
          <w:color w:val="auto"/>
        </w:rPr>
        <w:t xml:space="preserve"> beschriebenen Ergebnisse zum Zusatznutzen auf Ebene einzelner Endpunkte zusammen und leiten Sie ab, ob sich aus der Zusammenschau der Ergebnisse zu den einzelnen Endpunkten insgesamt ein Zusatznutzen des zu bewertenden Arzneimittels im Vergleich zur zweckmäßigen Vergleichstherapie ergibt. </w:t>
      </w:r>
      <w:r w:rsidR="000F4E65" w:rsidRPr="00C61645">
        <w:rPr>
          <w:color w:val="auto"/>
        </w:rPr>
        <w:t xml:space="preserve">Berücksichtigen Sie dabei auch die Angaben zur Übertragbarkeit der Studienergebnisse auf den deutschen Versorgungskontext. </w:t>
      </w:r>
      <w:r w:rsidRPr="00C61645">
        <w:rPr>
          <w:color w:val="auto"/>
        </w:rPr>
        <w:t>Liegt ein Zusatznutzen vor, beschr</w:t>
      </w:r>
      <w:r w:rsidR="00245318" w:rsidRPr="00C61645">
        <w:rPr>
          <w:color w:val="auto"/>
        </w:rPr>
        <w:t>eiben Sie</w:t>
      </w:r>
      <w:r w:rsidRPr="00C61645">
        <w:rPr>
          <w:color w:val="auto"/>
        </w:rPr>
        <w:t xml:space="preserve"> worin der Zusatznutzen besteht.</w:t>
      </w:r>
    </w:p>
    <w:p w14:paraId="6183EDF3" w14:textId="6B4C1454" w:rsidR="002A38ED" w:rsidRPr="00C61645" w:rsidRDefault="002A38ED" w:rsidP="00BE2E8B">
      <w:pPr>
        <w:pStyle w:val="FragestellungDossier"/>
        <w:rPr>
          <w:color w:val="auto"/>
        </w:rPr>
      </w:pPr>
      <w:r w:rsidRPr="00C61645">
        <w:rPr>
          <w:color w:val="auto"/>
        </w:rPr>
        <w:lastRenderedPageBreak/>
        <w:t>Stellen Sie die Wahrscheinlichkeit des Zusatznutzens dar, d</w:t>
      </w:r>
      <w:r w:rsidR="00FD45C6" w:rsidRPr="00C61645">
        <w:rPr>
          <w:color w:val="auto"/>
        </w:rPr>
        <w:t>as heißt</w:t>
      </w:r>
      <w:r w:rsidRPr="00C61645">
        <w:rPr>
          <w:color w:val="auto"/>
        </w:rPr>
        <w:t xml:space="preserve">, beschreiben und begründen Sie unter Berücksichtigung der in Abschnitt </w:t>
      </w:r>
      <w:r w:rsidR="00970426" w:rsidRPr="00C61645">
        <w:rPr>
          <w:color w:val="auto"/>
        </w:rPr>
        <w:fldChar w:fldCharType="begin"/>
      </w:r>
      <w:r w:rsidR="00970426" w:rsidRPr="00C61645">
        <w:rPr>
          <w:color w:val="auto"/>
        </w:rPr>
        <w:instrText xml:space="preserve"> REF _Ref280203472 \r \h  \* MERGEFORMAT </w:instrText>
      </w:r>
      <w:r w:rsidR="00970426" w:rsidRPr="00C61645">
        <w:rPr>
          <w:color w:val="auto"/>
        </w:rPr>
      </w:r>
      <w:r w:rsidR="00970426" w:rsidRPr="00C61645">
        <w:rPr>
          <w:color w:val="auto"/>
        </w:rPr>
        <w:fldChar w:fldCharType="separate"/>
      </w:r>
      <w:r w:rsidR="00686EB7" w:rsidRPr="00C61645">
        <w:rPr>
          <w:color w:val="auto"/>
        </w:rPr>
        <w:t>4.4.1</w:t>
      </w:r>
      <w:r w:rsidR="00970426" w:rsidRPr="00C61645">
        <w:rPr>
          <w:color w:val="auto"/>
        </w:rPr>
        <w:fldChar w:fldCharType="end"/>
      </w:r>
      <w:r w:rsidRPr="00C61645">
        <w:rPr>
          <w:color w:val="auto"/>
        </w:rPr>
        <w:t xml:space="preserve"> dargelegten Aussagekraft der Nachweise die Ergebnissicherheit der Aussage zum Zusatznutzen.</w:t>
      </w:r>
    </w:p>
    <w:p w14:paraId="1D4C5E65" w14:textId="77777777" w:rsidR="002A38ED" w:rsidRPr="00C61645" w:rsidRDefault="002A38ED" w:rsidP="00BE2E8B">
      <w:pPr>
        <w:pStyle w:val="FragestellungDossier"/>
        <w:rPr>
          <w:color w:val="auto"/>
        </w:rPr>
      </w:pPr>
      <w:r w:rsidRPr="00C61645">
        <w:rPr>
          <w:color w:val="auto"/>
        </w:rPr>
        <w:t>Beschreiben Sie außerdem das Ausmaß des Zusatznutzens unter Verwendung folgender Kategorisierung (in der Definition gemäß AM-</w:t>
      </w:r>
      <w:proofErr w:type="spellStart"/>
      <w:r w:rsidRPr="00C61645">
        <w:rPr>
          <w:color w:val="auto"/>
        </w:rPr>
        <w:t>NutzenV</w:t>
      </w:r>
      <w:proofErr w:type="spellEnd"/>
      <w:r w:rsidRPr="00C61645">
        <w:rPr>
          <w:color w:val="auto"/>
        </w:rPr>
        <w:t>):</w:t>
      </w:r>
    </w:p>
    <w:p w14:paraId="15CDF760" w14:textId="77777777" w:rsidR="002A38ED" w:rsidRPr="00C61645" w:rsidRDefault="002A38ED" w:rsidP="0007568E">
      <w:pPr>
        <w:pStyle w:val="FragestellungDossier"/>
        <w:numPr>
          <w:ilvl w:val="0"/>
          <w:numId w:val="16"/>
        </w:numPr>
        <w:tabs>
          <w:tab w:val="left" w:pos="357"/>
        </w:tabs>
        <w:spacing w:after="120"/>
        <w:ind w:left="357" w:hanging="357"/>
        <w:rPr>
          <w:color w:val="auto"/>
        </w:rPr>
      </w:pPr>
      <w:r w:rsidRPr="00C61645">
        <w:rPr>
          <w:color w:val="auto"/>
        </w:rPr>
        <w:t>erheblicher Zusatznutzen</w:t>
      </w:r>
    </w:p>
    <w:p w14:paraId="1997D793" w14:textId="77777777" w:rsidR="002A38ED" w:rsidRPr="00C61645" w:rsidRDefault="002A38ED" w:rsidP="0007568E">
      <w:pPr>
        <w:pStyle w:val="FragestellungDossier"/>
        <w:numPr>
          <w:ilvl w:val="0"/>
          <w:numId w:val="16"/>
        </w:numPr>
        <w:tabs>
          <w:tab w:val="left" w:pos="357"/>
        </w:tabs>
        <w:spacing w:after="120"/>
        <w:ind w:left="357" w:hanging="357"/>
        <w:rPr>
          <w:color w:val="auto"/>
        </w:rPr>
      </w:pPr>
      <w:r w:rsidRPr="00C61645">
        <w:rPr>
          <w:color w:val="auto"/>
        </w:rPr>
        <w:t>beträchtlicher Zusatznutzen</w:t>
      </w:r>
    </w:p>
    <w:p w14:paraId="7135D0A1" w14:textId="77777777" w:rsidR="002A38ED" w:rsidRPr="00C61645" w:rsidRDefault="002A38ED" w:rsidP="0007568E">
      <w:pPr>
        <w:pStyle w:val="FragestellungDossier"/>
        <w:numPr>
          <w:ilvl w:val="0"/>
          <w:numId w:val="16"/>
        </w:numPr>
        <w:tabs>
          <w:tab w:val="left" w:pos="357"/>
        </w:tabs>
        <w:spacing w:after="120"/>
        <w:ind w:left="357" w:hanging="357"/>
        <w:rPr>
          <w:color w:val="auto"/>
        </w:rPr>
      </w:pPr>
      <w:r w:rsidRPr="00C61645">
        <w:rPr>
          <w:color w:val="auto"/>
        </w:rPr>
        <w:t>geringer Zusatznutzen</w:t>
      </w:r>
    </w:p>
    <w:p w14:paraId="3891B377" w14:textId="77777777" w:rsidR="002A38ED" w:rsidRPr="00C61645" w:rsidRDefault="002A38ED" w:rsidP="0007568E">
      <w:pPr>
        <w:pStyle w:val="FragestellungDossier"/>
        <w:numPr>
          <w:ilvl w:val="0"/>
          <w:numId w:val="16"/>
        </w:numPr>
        <w:tabs>
          <w:tab w:val="left" w:pos="357"/>
        </w:tabs>
        <w:spacing w:after="120"/>
        <w:ind w:left="357" w:hanging="357"/>
        <w:rPr>
          <w:color w:val="auto"/>
        </w:rPr>
      </w:pPr>
      <w:r w:rsidRPr="00C61645">
        <w:rPr>
          <w:color w:val="auto"/>
        </w:rPr>
        <w:t>nicht quantifizierbarer Zusatznutzen</w:t>
      </w:r>
    </w:p>
    <w:p w14:paraId="489EA330" w14:textId="77777777" w:rsidR="002A38ED" w:rsidRPr="00C61645" w:rsidRDefault="002A38ED" w:rsidP="0007568E">
      <w:pPr>
        <w:pStyle w:val="FragestellungDossier"/>
        <w:numPr>
          <w:ilvl w:val="0"/>
          <w:numId w:val="16"/>
        </w:numPr>
        <w:tabs>
          <w:tab w:val="left" w:pos="357"/>
        </w:tabs>
        <w:spacing w:after="120"/>
        <w:ind w:left="357" w:hanging="357"/>
        <w:rPr>
          <w:color w:val="auto"/>
        </w:rPr>
      </w:pPr>
      <w:r w:rsidRPr="00C61645">
        <w:rPr>
          <w:color w:val="auto"/>
        </w:rPr>
        <w:t>kein Zusatznutzen belegbar</w:t>
      </w:r>
    </w:p>
    <w:p w14:paraId="08E742CE" w14:textId="77777777" w:rsidR="002A38ED" w:rsidRPr="00C61645" w:rsidRDefault="002A38ED" w:rsidP="0007568E">
      <w:pPr>
        <w:pStyle w:val="FragestellungDossier"/>
        <w:numPr>
          <w:ilvl w:val="0"/>
          <w:numId w:val="16"/>
        </w:numPr>
        <w:tabs>
          <w:tab w:val="left" w:pos="357"/>
        </w:tabs>
        <w:ind w:left="357" w:hanging="357"/>
        <w:rPr>
          <w:color w:val="auto"/>
        </w:rPr>
      </w:pPr>
      <w:r w:rsidRPr="00C61645">
        <w:rPr>
          <w:color w:val="auto"/>
        </w:rPr>
        <w:t>der Nutzen des zu bewertenden Arzneimittels ist geringer als der Nutzen der zweckmäßigen Vergleichstherapie</w:t>
      </w:r>
    </w:p>
    <w:p w14:paraId="2AFA8E90" w14:textId="4DF9C933" w:rsidR="002A38ED" w:rsidRPr="00C61645" w:rsidRDefault="002A38ED" w:rsidP="00BE2E8B">
      <w:pPr>
        <w:pStyle w:val="FragestellungDossier"/>
        <w:rPr>
          <w:color w:val="auto"/>
        </w:rPr>
      </w:pPr>
      <w:r w:rsidRPr="00C61645">
        <w:rPr>
          <w:color w:val="auto"/>
        </w:rPr>
        <w:t>Berücksichtigen Sie bei den Aussagen zum Zusatznutzen g</w:t>
      </w:r>
      <w:r w:rsidR="00FD45C6" w:rsidRPr="00C61645">
        <w:rPr>
          <w:color w:val="auto"/>
        </w:rPr>
        <w:t>egebenenfalls</w:t>
      </w:r>
      <w:r w:rsidRPr="00C61645">
        <w:rPr>
          <w:color w:val="auto"/>
        </w:rPr>
        <w:t xml:space="preserve"> nachgewiesene Unterschiede zwischen verschiedenen Patientengruppen.</w:t>
      </w:r>
    </w:p>
    <w:p w14:paraId="693BE6DA" w14:textId="77777777" w:rsidR="002A38ED" w:rsidRPr="00C61645" w:rsidRDefault="002A38ED" w:rsidP="00BE2E8B">
      <w:pPr>
        <w:pStyle w:val="TextkrperDossier"/>
        <w:rPr>
          <w:color w:val="auto"/>
        </w:rPr>
      </w:pPr>
      <w:r w:rsidRPr="00C61645">
        <w:rPr>
          <w:color w:val="auto"/>
          <w:highlight w:val="darkGray"/>
        </w:rPr>
        <w:t>&lt;&lt; Angaben des pharmazeutischen Unternehmers &gt;&gt;</w:t>
      </w:r>
    </w:p>
    <w:p w14:paraId="3391DF3F" w14:textId="77777777" w:rsidR="002A38ED" w:rsidRPr="00C61645" w:rsidRDefault="002A38ED" w:rsidP="00AD0178">
      <w:pPr>
        <w:pStyle w:val="berschrift3"/>
        <w:tabs>
          <w:tab w:val="clear" w:pos="926"/>
          <w:tab w:val="clear" w:pos="1492"/>
        </w:tabs>
        <w:jc w:val="both"/>
        <w:rPr>
          <w:color w:val="auto"/>
        </w:rPr>
      </w:pPr>
      <w:bookmarkStart w:id="199" w:name="_Ref281236253"/>
      <w:bookmarkStart w:id="200" w:name="_Toc201140121"/>
      <w:r w:rsidRPr="00C61645">
        <w:rPr>
          <w:color w:val="auto"/>
        </w:rPr>
        <w:t>Angabe der Patientengruppen, für die ein therapeutisch bedeutsamer Zusatznutzen besteht</w:t>
      </w:r>
      <w:bookmarkEnd w:id="194"/>
      <w:bookmarkEnd w:id="199"/>
      <w:bookmarkEnd w:id="200"/>
    </w:p>
    <w:p w14:paraId="7E2E4914" w14:textId="6BE95683" w:rsidR="002A38ED" w:rsidRPr="00C61645" w:rsidRDefault="002A38ED" w:rsidP="00F75013">
      <w:pPr>
        <w:pStyle w:val="FragestellungDossier"/>
        <w:rPr>
          <w:color w:val="auto"/>
        </w:rPr>
      </w:pPr>
      <w:r w:rsidRPr="00C61645">
        <w:rPr>
          <w:color w:val="auto"/>
        </w:rPr>
        <w:t xml:space="preserve">Geben Sie auf Basis der in den Abschnitten </w:t>
      </w:r>
      <w:r w:rsidR="00970426" w:rsidRPr="00C61645">
        <w:rPr>
          <w:color w:val="auto"/>
        </w:rPr>
        <w:fldChar w:fldCharType="begin"/>
      </w:r>
      <w:r w:rsidR="00970426" w:rsidRPr="00C61645">
        <w:rPr>
          <w:color w:val="auto"/>
        </w:rPr>
        <w:instrText xml:space="preserve"> REF _Ref280191885 \r \h  \* MERGEFORMAT </w:instrText>
      </w:r>
      <w:r w:rsidR="00970426" w:rsidRPr="00C61645">
        <w:rPr>
          <w:color w:val="auto"/>
        </w:rPr>
      </w:r>
      <w:r w:rsidR="00970426" w:rsidRPr="00C61645">
        <w:rPr>
          <w:color w:val="auto"/>
        </w:rPr>
        <w:fldChar w:fldCharType="separate"/>
      </w:r>
      <w:r w:rsidR="00686EB7" w:rsidRPr="00C61645">
        <w:rPr>
          <w:color w:val="auto"/>
        </w:rPr>
        <w:t>4.3.1</w:t>
      </w:r>
      <w:r w:rsidR="00970426" w:rsidRPr="00C61645">
        <w:rPr>
          <w:color w:val="auto"/>
        </w:rPr>
        <w:fldChar w:fldCharType="end"/>
      </w:r>
      <w:r w:rsidRPr="00C61645">
        <w:rPr>
          <w:color w:val="auto"/>
        </w:rPr>
        <w:t xml:space="preserve"> und </w:t>
      </w:r>
      <w:r w:rsidR="00970426" w:rsidRPr="00C61645">
        <w:rPr>
          <w:color w:val="auto"/>
        </w:rPr>
        <w:fldChar w:fldCharType="begin"/>
      </w:r>
      <w:r w:rsidR="00970426" w:rsidRPr="00C61645">
        <w:rPr>
          <w:color w:val="auto"/>
        </w:rPr>
        <w:instrText xml:space="preserve"> REF _Ref280886887 \r \h  \* MERGEFORMAT </w:instrText>
      </w:r>
      <w:r w:rsidR="00970426" w:rsidRPr="00C61645">
        <w:rPr>
          <w:color w:val="auto"/>
        </w:rPr>
      </w:r>
      <w:r w:rsidR="00970426" w:rsidRPr="00C61645">
        <w:rPr>
          <w:color w:val="auto"/>
        </w:rPr>
        <w:fldChar w:fldCharType="separate"/>
      </w:r>
      <w:r w:rsidR="00686EB7" w:rsidRPr="00C61645">
        <w:rPr>
          <w:color w:val="auto"/>
        </w:rPr>
        <w:t>4.3.2</w:t>
      </w:r>
      <w:r w:rsidR="00970426" w:rsidRPr="00C61645">
        <w:rPr>
          <w:color w:val="auto"/>
        </w:rPr>
        <w:fldChar w:fldCharType="end"/>
      </w:r>
      <w:r w:rsidRPr="00C61645">
        <w:rPr>
          <w:color w:val="auto"/>
        </w:rPr>
        <w:t xml:space="preserve"> beschriebenen Ergebnisse und unter Berücksichtigung des in Abschnitt </w:t>
      </w:r>
      <w:r w:rsidR="00970426" w:rsidRPr="00C61645">
        <w:rPr>
          <w:color w:val="auto"/>
        </w:rPr>
        <w:fldChar w:fldCharType="begin"/>
      </w:r>
      <w:r w:rsidR="00970426" w:rsidRPr="00C61645">
        <w:rPr>
          <w:color w:val="auto"/>
        </w:rPr>
        <w:instrText xml:space="preserve"> REF _Ref280203558 \r \h  \* MERGEFORMAT </w:instrText>
      </w:r>
      <w:r w:rsidR="00970426" w:rsidRPr="00C61645">
        <w:rPr>
          <w:color w:val="auto"/>
        </w:rPr>
      </w:r>
      <w:r w:rsidR="00970426" w:rsidRPr="00C61645">
        <w:rPr>
          <w:color w:val="auto"/>
        </w:rPr>
        <w:fldChar w:fldCharType="separate"/>
      </w:r>
      <w:r w:rsidR="00686EB7" w:rsidRPr="00C61645">
        <w:rPr>
          <w:color w:val="auto"/>
        </w:rPr>
        <w:t>4.4.2</w:t>
      </w:r>
      <w:r w:rsidR="00970426" w:rsidRPr="00C61645">
        <w:rPr>
          <w:color w:val="auto"/>
        </w:rPr>
        <w:fldChar w:fldCharType="end"/>
      </w:r>
      <w:r w:rsidRPr="00C61645">
        <w:rPr>
          <w:color w:val="auto"/>
        </w:rPr>
        <w:t xml:space="preserve"> dargelegten Zusatznutzens sowie dessen Wahrscheinlichkeit und Ausmaß in der nachfolgenden Tabelle an, für welche Patientengruppen ein therapeutisch bedeutsamer Zusatznutzen besteht. Benennen Sie das Ausmaß des Zusatznutzens in Patientengruppen mit therapeutisch bedeutsamem Zusatznutzen. Fügen Sie für jede Patientengruppe mit therapeutisch bedeutsamem Zusatznutzen eine neue Zeile ein. </w:t>
      </w:r>
    </w:p>
    <w:p w14:paraId="50B67242" w14:textId="3D4D782C" w:rsidR="002A38ED" w:rsidRPr="00C61645" w:rsidRDefault="002A38ED" w:rsidP="00AD0178">
      <w:pPr>
        <w:pStyle w:val="Tabelle-BeschriftungDossier"/>
        <w:jc w:val="both"/>
        <w:rPr>
          <w:rStyle w:val="Tabellen-Spaltenberschrift12ptZchn"/>
          <w:b w:val="0"/>
          <w:color w:val="auto"/>
        </w:rPr>
      </w:pPr>
      <w:bookmarkStart w:id="201" w:name="_Ref280203412"/>
      <w:bookmarkStart w:id="202" w:name="_Toc280190303"/>
      <w:bookmarkStart w:id="203" w:name="_Toc201140160"/>
      <w:r w:rsidRPr="00C61645">
        <w:rPr>
          <w:rStyle w:val="Tabellen-Spaltenberschrift12ptZchn"/>
          <w:b w:val="0"/>
          <w:color w:val="auto"/>
        </w:rPr>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27</w:t>
      </w:r>
      <w:r w:rsidR="00BB4424" w:rsidRPr="00C61645">
        <w:rPr>
          <w:noProof/>
          <w:color w:val="auto"/>
        </w:rPr>
        <w:fldChar w:fldCharType="end"/>
      </w:r>
      <w:bookmarkEnd w:id="201"/>
      <w:r w:rsidRPr="00C61645">
        <w:rPr>
          <w:rStyle w:val="Tabellen-Spaltenberschrift12ptZchn"/>
          <w:b w:val="0"/>
          <w:color w:val="auto"/>
        </w:rPr>
        <w:t>: Patientengruppen, für die ein therapeutisch bedeutsamer Zusatznutzen besteht, einschließlich Ausmaß des Zusatznutzens</w:t>
      </w:r>
      <w:bookmarkEnd w:id="202"/>
      <w:bookmarkEnd w:id="20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C61645" w:rsidRPr="00C61645" w14:paraId="2EB370AD" w14:textId="77777777" w:rsidTr="00F75013">
        <w:tc>
          <w:tcPr>
            <w:tcW w:w="4536" w:type="dxa"/>
          </w:tcPr>
          <w:p w14:paraId="024A40B2" w14:textId="77777777" w:rsidR="002A38ED" w:rsidRPr="00C61645" w:rsidRDefault="002A38ED" w:rsidP="00BE2E8B">
            <w:pPr>
              <w:pStyle w:val="TabelleSpaltenberschrift10PtDossier"/>
              <w:rPr>
                <w:color w:val="auto"/>
              </w:rPr>
            </w:pPr>
            <w:r w:rsidRPr="00C61645">
              <w:rPr>
                <w:color w:val="auto"/>
              </w:rPr>
              <w:t>Bezeichnung der Patientengruppen</w:t>
            </w:r>
          </w:p>
        </w:tc>
        <w:tc>
          <w:tcPr>
            <w:tcW w:w="4536" w:type="dxa"/>
          </w:tcPr>
          <w:p w14:paraId="75A0A3A9" w14:textId="77777777" w:rsidR="002A38ED" w:rsidRPr="00C61645" w:rsidRDefault="002A38ED" w:rsidP="00BE2E8B">
            <w:pPr>
              <w:pStyle w:val="TabelleSpaltenberschrift10PtDossier"/>
              <w:rPr>
                <w:color w:val="auto"/>
                <w:vertAlign w:val="superscript"/>
              </w:rPr>
            </w:pPr>
            <w:r w:rsidRPr="00C61645">
              <w:rPr>
                <w:color w:val="auto"/>
              </w:rPr>
              <w:t>Ausmaß des Zusatznutzens</w:t>
            </w:r>
          </w:p>
        </w:tc>
      </w:tr>
      <w:tr w:rsidR="00C61645" w:rsidRPr="00C61645" w14:paraId="746D1D42" w14:textId="77777777" w:rsidTr="00F75013">
        <w:tc>
          <w:tcPr>
            <w:tcW w:w="4536" w:type="dxa"/>
          </w:tcPr>
          <w:p w14:paraId="34F66501" w14:textId="77777777" w:rsidR="002A38ED" w:rsidRPr="00C61645" w:rsidRDefault="002A38ED" w:rsidP="00BE2E8B">
            <w:pPr>
              <w:pStyle w:val="TabelleInhalt10PtDossier"/>
              <w:rPr>
                <w:color w:val="auto"/>
              </w:rPr>
            </w:pPr>
          </w:p>
          <w:p w14:paraId="6B8DAE21" w14:textId="77777777" w:rsidR="002A38ED" w:rsidRPr="00C61645" w:rsidRDefault="002A38ED" w:rsidP="00BE2E8B">
            <w:pPr>
              <w:pStyle w:val="TabelleInhalt10PtDossier"/>
              <w:rPr>
                <w:color w:val="auto"/>
              </w:rPr>
            </w:pPr>
          </w:p>
        </w:tc>
        <w:tc>
          <w:tcPr>
            <w:tcW w:w="4536" w:type="dxa"/>
          </w:tcPr>
          <w:p w14:paraId="355E0EDE" w14:textId="77777777" w:rsidR="002A38ED" w:rsidRPr="00C61645" w:rsidRDefault="002A38ED" w:rsidP="00BE2E8B">
            <w:pPr>
              <w:pStyle w:val="TabelleInhalt10PtDossier"/>
              <w:rPr>
                <w:color w:val="auto"/>
              </w:rPr>
            </w:pPr>
          </w:p>
        </w:tc>
      </w:tr>
      <w:tr w:rsidR="00C61645" w:rsidRPr="00C61645" w14:paraId="1CF5A783" w14:textId="77777777" w:rsidTr="00F75013">
        <w:tc>
          <w:tcPr>
            <w:tcW w:w="4536" w:type="dxa"/>
          </w:tcPr>
          <w:p w14:paraId="1908592D" w14:textId="77777777" w:rsidR="002A38ED" w:rsidRPr="00C61645" w:rsidRDefault="002A38ED" w:rsidP="00BE2E8B">
            <w:pPr>
              <w:pStyle w:val="TabelleInhalt10PtDossier"/>
              <w:rPr>
                <w:color w:val="auto"/>
              </w:rPr>
            </w:pPr>
          </w:p>
          <w:p w14:paraId="7051D1E9" w14:textId="77777777" w:rsidR="002A38ED" w:rsidRPr="00C61645" w:rsidRDefault="002A38ED" w:rsidP="00BE2E8B">
            <w:pPr>
              <w:pStyle w:val="TabelleInhalt10PtDossier"/>
              <w:rPr>
                <w:color w:val="auto"/>
              </w:rPr>
            </w:pPr>
          </w:p>
        </w:tc>
        <w:tc>
          <w:tcPr>
            <w:tcW w:w="4536" w:type="dxa"/>
          </w:tcPr>
          <w:p w14:paraId="0DEECB30" w14:textId="77777777" w:rsidR="002A38ED" w:rsidRPr="00C61645" w:rsidRDefault="002A38ED" w:rsidP="00BE2E8B">
            <w:pPr>
              <w:pStyle w:val="TabelleInhalt10PtDossier"/>
              <w:rPr>
                <w:color w:val="auto"/>
              </w:rPr>
            </w:pPr>
          </w:p>
        </w:tc>
      </w:tr>
    </w:tbl>
    <w:p w14:paraId="777FDC59" w14:textId="77777777" w:rsidR="002A38ED" w:rsidRPr="00C61645" w:rsidRDefault="002A38ED" w:rsidP="009B0BA0">
      <w:pPr>
        <w:pStyle w:val="berschrift2"/>
        <w:tabs>
          <w:tab w:val="clear" w:pos="926"/>
          <w:tab w:val="clear" w:pos="1492"/>
        </w:tabs>
        <w:rPr>
          <w:color w:val="auto"/>
        </w:rPr>
      </w:pPr>
      <w:bookmarkStart w:id="204" w:name="_Ref282171223"/>
      <w:bookmarkStart w:id="205" w:name="_Ref282171225"/>
      <w:bookmarkStart w:id="206" w:name="_Toc201140122"/>
      <w:r w:rsidRPr="00C61645">
        <w:rPr>
          <w:color w:val="auto"/>
        </w:rPr>
        <w:t xml:space="preserve">Begründung für die Vorlage weiterer Unterlagen und </w:t>
      </w:r>
      <w:proofErr w:type="spellStart"/>
      <w:r w:rsidRPr="00C61645">
        <w:rPr>
          <w:color w:val="auto"/>
        </w:rPr>
        <w:t>Surrogatendpunkte</w:t>
      </w:r>
      <w:bookmarkEnd w:id="204"/>
      <w:bookmarkEnd w:id="205"/>
      <w:bookmarkEnd w:id="206"/>
      <w:proofErr w:type="spellEnd"/>
    </w:p>
    <w:p w14:paraId="7F3548E6" w14:textId="77777777" w:rsidR="002A38ED" w:rsidRPr="00C61645" w:rsidRDefault="002A38ED" w:rsidP="009B0BA0">
      <w:pPr>
        <w:pStyle w:val="berschrift3"/>
        <w:tabs>
          <w:tab w:val="clear" w:pos="926"/>
          <w:tab w:val="clear" w:pos="1492"/>
        </w:tabs>
        <w:rPr>
          <w:color w:val="auto"/>
        </w:rPr>
      </w:pPr>
      <w:bookmarkStart w:id="207" w:name="_Toc201140123"/>
      <w:bookmarkStart w:id="208" w:name="_Toc280192521"/>
      <w:r w:rsidRPr="00C61645">
        <w:rPr>
          <w:color w:val="auto"/>
        </w:rPr>
        <w:t>Begründung für die Vorlage indirekter Vergleiche</w:t>
      </w:r>
      <w:bookmarkEnd w:id="207"/>
    </w:p>
    <w:p w14:paraId="024BF6F5" w14:textId="25CACA63" w:rsidR="00203B9C" w:rsidRPr="00C61645" w:rsidRDefault="002A38ED" w:rsidP="00F75013">
      <w:pPr>
        <w:pStyle w:val="FragestellungDossier"/>
        <w:rPr>
          <w:color w:val="auto"/>
        </w:rPr>
      </w:pPr>
      <w:r w:rsidRPr="00C61645">
        <w:rPr>
          <w:color w:val="auto"/>
        </w:rPr>
        <w:t xml:space="preserve">Sofern mit dem Dossier indirekte Vergleiche (Abschnitt </w:t>
      </w:r>
      <w:r w:rsidR="00970426" w:rsidRPr="00C61645">
        <w:rPr>
          <w:color w:val="auto"/>
        </w:rPr>
        <w:fldChar w:fldCharType="begin"/>
      </w:r>
      <w:r w:rsidR="00970426" w:rsidRPr="00C61645">
        <w:rPr>
          <w:color w:val="auto"/>
        </w:rPr>
        <w:instrText xml:space="preserve"> REF _Ref280191890 \r \h  \* MERGEFORMAT </w:instrText>
      </w:r>
      <w:r w:rsidR="00970426" w:rsidRPr="00C61645">
        <w:rPr>
          <w:color w:val="auto"/>
        </w:rPr>
      </w:r>
      <w:r w:rsidR="00970426" w:rsidRPr="00C61645">
        <w:rPr>
          <w:color w:val="auto"/>
        </w:rPr>
        <w:fldChar w:fldCharType="separate"/>
      </w:r>
      <w:r w:rsidR="00686EB7" w:rsidRPr="00C61645">
        <w:rPr>
          <w:color w:val="auto"/>
        </w:rPr>
        <w:t>4.3.2.1</w:t>
      </w:r>
      <w:r w:rsidR="00970426" w:rsidRPr="00C61645">
        <w:rPr>
          <w:color w:val="auto"/>
        </w:rPr>
        <w:fldChar w:fldCharType="end"/>
      </w:r>
      <w:r w:rsidRPr="00C61645">
        <w:rPr>
          <w:color w:val="auto"/>
        </w:rPr>
        <w:t xml:space="preserve">) eingereicht wurden, begründen Sie dies. Begründen Sie dabei auch, warum sich die ausgewählten Studien jeweils für einen </w:t>
      </w:r>
      <w:r w:rsidRPr="00C61645">
        <w:rPr>
          <w:color w:val="auto"/>
        </w:rPr>
        <w:lastRenderedPageBreak/>
        <w:t>indirekten Vergleich gegenüber dem zu bewertenden Arzneimittel und damit für den Nachweis eines Zusatznutzens durch indirekten Vergleich eignen.</w:t>
      </w:r>
    </w:p>
    <w:p w14:paraId="3A3AA873" w14:textId="4275832D" w:rsidR="002A38ED" w:rsidRPr="00C61645" w:rsidRDefault="00191862" w:rsidP="00F75013">
      <w:pPr>
        <w:pStyle w:val="FragestellungDossier"/>
        <w:rPr>
          <w:color w:val="auto"/>
        </w:rPr>
      </w:pPr>
      <w:r w:rsidRPr="00C61645">
        <w:rPr>
          <w:color w:val="auto"/>
        </w:rPr>
        <w:t xml:space="preserve">Sofern diesbezüglich Informationen im </w:t>
      </w:r>
      <w:r w:rsidR="00290ED0" w:rsidRPr="00C61645">
        <w:rPr>
          <w:color w:val="auto"/>
        </w:rPr>
        <w:t>EU-</w:t>
      </w:r>
      <w:r w:rsidRPr="00C61645">
        <w:rPr>
          <w:color w:val="auto"/>
        </w:rPr>
        <w:t>Dossier hinterlegt sind</w:t>
      </w:r>
      <w:r w:rsidR="00310AC2" w:rsidRPr="00C61645">
        <w:rPr>
          <w:color w:val="auto"/>
        </w:rPr>
        <w:t xml:space="preserve"> und diese Grundlage der Nutzenbewertung nach § 35a SGB V sein sollen, </w:t>
      </w:r>
      <w:r w:rsidRPr="00C61645">
        <w:rPr>
          <w:color w:val="auto"/>
        </w:rPr>
        <w:t xml:space="preserve">ist auf die entsprechenden Abschnitte des </w:t>
      </w:r>
      <w:r w:rsidR="003A143F" w:rsidRPr="00C61645">
        <w:rPr>
          <w:color w:val="auto"/>
        </w:rPr>
        <w:t>EU-</w:t>
      </w:r>
      <w:r w:rsidRPr="00C61645">
        <w:rPr>
          <w:color w:val="auto"/>
        </w:rPr>
        <w:t>Dossiers zu verweisen.</w:t>
      </w:r>
    </w:p>
    <w:p w14:paraId="775D1838" w14:textId="77777777" w:rsidR="002A38ED" w:rsidRPr="00C61645" w:rsidRDefault="002A38ED" w:rsidP="00BE2E8B">
      <w:pPr>
        <w:pStyle w:val="TextkrperDossier"/>
        <w:rPr>
          <w:color w:val="auto"/>
        </w:rPr>
      </w:pPr>
      <w:r w:rsidRPr="00C61645">
        <w:rPr>
          <w:color w:val="auto"/>
          <w:highlight w:val="darkGray"/>
        </w:rPr>
        <w:t>&lt;&lt; Angaben des pharmazeutischen Unternehmers &gt;&gt;</w:t>
      </w:r>
    </w:p>
    <w:p w14:paraId="77E2ABF3" w14:textId="77777777" w:rsidR="002A38ED" w:rsidRPr="00C61645" w:rsidRDefault="002A38ED" w:rsidP="00AD0178">
      <w:pPr>
        <w:pStyle w:val="berschrift3"/>
        <w:tabs>
          <w:tab w:val="clear" w:pos="926"/>
          <w:tab w:val="clear" w:pos="1492"/>
        </w:tabs>
        <w:jc w:val="both"/>
        <w:rPr>
          <w:color w:val="auto"/>
        </w:rPr>
      </w:pPr>
      <w:bookmarkStart w:id="209" w:name="_Toc201140124"/>
      <w:r w:rsidRPr="00C61645">
        <w:rPr>
          <w:color w:val="auto"/>
        </w:rPr>
        <w:t>Begründung für die Vorlage nicht</w:t>
      </w:r>
      <w:r w:rsidR="00FB4CB9" w:rsidRPr="00C61645">
        <w:rPr>
          <w:color w:val="auto"/>
        </w:rPr>
        <w:t xml:space="preserve"> </w:t>
      </w:r>
      <w:r w:rsidRPr="00C61645">
        <w:rPr>
          <w:color w:val="auto"/>
        </w:rPr>
        <w:t>randomisierter vergleichender Studien und weiterer Untersuchungen</w:t>
      </w:r>
      <w:bookmarkEnd w:id="209"/>
      <w:r w:rsidRPr="00C61645">
        <w:rPr>
          <w:color w:val="auto"/>
        </w:rPr>
        <w:t xml:space="preserve"> </w:t>
      </w:r>
      <w:bookmarkEnd w:id="208"/>
    </w:p>
    <w:p w14:paraId="4DEB70D4" w14:textId="01BD00D6" w:rsidR="002A38ED" w:rsidRPr="00C61645" w:rsidRDefault="002A38ED" w:rsidP="00F75013">
      <w:pPr>
        <w:pStyle w:val="FragestellungDossier"/>
        <w:rPr>
          <w:color w:val="auto"/>
        </w:rPr>
      </w:pPr>
      <w:r w:rsidRPr="00C61645">
        <w:rPr>
          <w:color w:val="auto"/>
        </w:rPr>
        <w:t>Sofern mit dem Dossier nicht</w:t>
      </w:r>
      <w:r w:rsidR="00FB4CB9" w:rsidRPr="00C61645">
        <w:rPr>
          <w:color w:val="auto"/>
        </w:rPr>
        <w:t xml:space="preserve"> </w:t>
      </w:r>
      <w:r w:rsidRPr="00C61645">
        <w:rPr>
          <w:color w:val="auto"/>
        </w:rPr>
        <w:t xml:space="preserve">randomisierte vergleichende Studien (Abschnitt </w:t>
      </w:r>
      <w:r w:rsidRPr="00C61645">
        <w:rPr>
          <w:color w:val="auto"/>
        </w:rPr>
        <w:fldChar w:fldCharType="begin"/>
      </w:r>
      <w:r w:rsidRPr="00C61645">
        <w:rPr>
          <w:color w:val="auto"/>
        </w:rPr>
        <w:instrText xml:space="preserve"> REF _Ref281239609 \r \h </w:instrText>
      </w:r>
      <w:r w:rsidRPr="00C61645">
        <w:rPr>
          <w:color w:val="auto"/>
        </w:rPr>
      </w:r>
      <w:r w:rsidRPr="00C61645">
        <w:rPr>
          <w:color w:val="auto"/>
        </w:rPr>
        <w:fldChar w:fldCharType="separate"/>
      </w:r>
      <w:r w:rsidR="00686EB7" w:rsidRPr="00C61645">
        <w:rPr>
          <w:color w:val="auto"/>
        </w:rPr>
        <w:t>4.3.2.2</w:t>
      </w:r>
      <w:r w:rsidRPr="00C61645">
        <w:rPr>
          <w:color w:val="auto"/>
        </w:rPr>
        <w:fldChar w:fldCharType="end"/>
      </w:r>
      <w:r w:rsidRPr="00C61645">
        <w:rPr>
          <w:color w:val="auto"/>
        </w:rPr>
        <w:t xml:space="preserve">) oder weitere Untersuchungen (Abschnitt </w:t>
      </w:r>
      <w:r w:rsidR="00970426" w:rsidRPr="00C61645">
        <w:rPr>
          <w:color w:val="auto"/>
        </w:rPr>
        <w:fldChar w:fldCharType="begin"/>
      </w:r>
      <w:r w:rsidR="00970426" w:rsidRPr="00C61645">
        <w:rPr>
          <w:color w:val="auto"/>
        </w:rPr>
        <w:instrText xml:space="preserve"> REF _Ref280192302 \r \h  \* MERGEFORMAT </w:instrText>
      </w:r>
      <w:r w:rsidR="00970426" w:rsidRPr="00C61645">
        <w:rPr>
          <w:color w:val="auto"/>
        </w:rPr>
      </w:r>
      <w:r w:rsidR="00970426" w:rsidRPr="00C61645">
        <w:rPr>
          <w:color w:val="auto"/>
        </w:rPr>
        <w:fldChar w:fldCharType="separate"/>
      </w:r>
      <w:r w:rsidR="00686EB7" w:rsidRPr="00C61645">
        <w:rPr>
          <w:color w:val="auto"/>
        </w:rPr>
        <w:t>4.3.2.3</w:t>
      </w:r>
      <w:r w:rsidR="00970426" w:rsidRPr="00C61645">
        <w:rPr>
          <w:color w:val="auto"/>
        </w:rPr>
        <w:fldChar w:fldCharType="end"/>
      </w:r>
      <w:r w:rsidRPr="00C61645">
        <w:rPr>
          <w:color w:val="auto"/>
        </w:rPr>
        <w:t>) eingereicht wurden, nennen Sie die Gründe, nach denen es unmöglich oder unangemessen ist, zu den in diesen Studien b</w:t>
      </w:r>
      <w:r w:rsidR="00FD45C6" w:rsidRPr="00C61645">
        <w:rPr>
          <w:color w:val="auto"/>
        </w:rPr>
        <w:t>eziehungsweise</w:t>
      </w:r>
      <w:r w:rsidRPr="00C61645">
        <w:rPr>
          <w:color w:val="auto"/>
        </w:rPr>
        <w:t xml:space="preserve"> Untersuchungen behandelten Fragestellungen Studien höchster Evidenzstufe (randomisierte klinische Studien) durchzuführen oder zu fordern.</w:t>
      </w:r>
    </w:p>
    <w:p w14:paraId="35D075B9" w14:textId="2FD5E41A" w:rsidR="00191862" w:rsidRPr="00C61645" w:rsidRDefault="00191862" w:rsidP="00F75013">
      <w:pPr>
        <w:pStyle w:val="FragestellungDossier"/>
        <w:rPr>
          <w:color w:val="auto"/>
        </w:rPr>
      </w:pPr>
      <w:r w:rsidRPr="00C61645">
        <w:rPr>
          <w:color w:val="auto"/>
        </w:rPr>
        <w:t xml:space="preserve">Sofern diesbezüglich Informationen im </w:t>
      </w:r>
      <w:r w:rsidR="00290ED0" w:rsidRPr="00C61645">
        <w:rPr>
          <w:color w:val="auto"/>
        </w:rPr>
        <w:t>EU-</w:t>
      </w:r>
      <w:r w:rsidRPr="00C61645">
        <w:rPr>
          <w:color w:val="auto"/>
        </w:rPr>
        <w:t xml:space="preserve">Dossier </w:t>
      </w:r>
      <w:r w:rsidR="00310AC2" w:rsidRPr="00C61645">
        <w:rPr>
          <w:color w:val="auto"/>
        </w:rPr>
        <w:t>hinterlegt sind und diese Grundlage der Nutzenbewertung nach § 35a SGB V sein sollen</w:t>
      </w:r>
      <w:r w:rsidRPr="00C61645">
        <w:rPr>
          <w:color w:val="auto"/>
        </w:rPr>
        <w:t xml:space="preserve">, ist auf die entsprechenden Abschnitte des </w:t>
      </w:r>
      <w:r w:rsidR="003A143F" w:rsidRPr="00C61645">
        <w:rPr>
          <w:color w:val="auto"/>
        </w:rPr>
        <w:t>EU-</w:t>
      </w:r>
      <w:r w:rsidRPr="00C61645">
        <w:rPr>
          <w:color w:val="auto"/>
        </w:rPr>
        <w:t>Dossiers zu verweisen.</w:t>
      </w:r>
    </w:p>
    <w:p w14:paraId="5C54500D" w14:textId="77777777" w:rsidR="002A38ED" w:rsidRPr="00C61645" w:rsidRDefault="002A38ED" w:rsidP="00BE2E8B">
      <w:pPr>
        <w:pStyle w:val="TextkrperDossier"/>
        <w:rPr>
          <w:color w:val="auto"/>
          <w:highlight w:val="darkGray"/>
        </w:rPr>
      </w:pPr>
      <w:r w:rsidRPr="00C61645">
        <w:rPr>
          <w:color w:val="auto"/>
          <w:highlight w:val="darkGray"/>
        </w:rPr>
        <w:t>&lt;&lt; Angaben des pharmazeutischen Unternehmers &gt;&gt;</w:t>
      </w:r>
    </w:p>
    <w:p w14:paraId="1309C414" w14:textId="77777777" w:rsidR="002A38ED" w:rsidRPr="00C61645" w:rsidRDefault="002A38ED" w:rsidP="00AD0178">
      <w:pPr>
        <w:pStyle w:val="berschrift3"/>
        <w:tabs>
          <w:tab w:val="clear" w:pos="926"/>
          <w:tab w:val="clear" w:pos="1492"/>
        </w:tabs>
        <w:jc w:val="both"/>
        <w:rPr>
          <w:color w:val="auto"/>
        </w:rPr>
      </w:pPr>
      <w:bookmarkStart w:id="210" w:name="_Ref281483113"/>
      <w:bookmarkStart w:id="211" w:name="_Toc201140125"/>
      <w:bookmarkStart w:id="212" w:name="_Toc280192522"/>
      <w:r w:rsidRPr="00C61645">
        <w:rPr>
          <w:color w:val="auto"/>
        </w:rPr>
        <w:t>Begründung für die Bewertung auf Grundlage der verfügbaren Evidenz, da valide Daten zu patientenrelevanten Endpunkten noch nicht vorliegen</w:t>
      </w:r>
      <w:bookmarkEnd w:id="210"/>
      <w:bookmarkEnd w:id="211"/>
    </w:p>
    <w:bookmarkEnd w:id="212"/>
    <w:p w14:paraId="78B3E11E" w14:textId="534A66B5" w:rsidR="002A38ED" w:rsidRPr="00C61645" w:rsidRDefault="002A38ED" w:rsidP="00F75013">
      <w:pPr>
        <w:pStyle w:val="FragestellungDossier"/>
        <w:rPr>
          <w:color w:val="auto"/>
        </w:rPr>
      </w:pPr>
      <w:r w:rsidRPr="00C61645">
        <w:rPr>
          <w:color w:val="auto"/>
        </w:rPr>
        <w:t xml:space="preserve">Falls aus Ihrer Sicht valide Daten zu patientenrelevanten Endpunkten zum Zeitpunkt der Bewertung noch nicht vorliegen können, begründen Sie dies. </w:t>
      </w:r>
    </w:p>
    <w:p w14:paraId="68532244" w14:textId="25A463CB" w:rsidR="00191862" w:rsidRPr="00C61645" w:rsidRDefault="00191862" w:rsidP="00F75013">
      <w:pPr>
        <w:pStyle w:val="FragestellungDossier"/>
        <w:rPr>
          <w:color w:val="auto"/>
        </w:rPr>
      </w:pPr>
      <w:r w:rsidRPr="00C61645">
        <w:rPr>
          <w:color w:val="auto"/>
        </w:rPr>
        <w:t xml:space="preserve">Sofern diesbezüglich Informationen im </w:t>
      </w:r>
      <w:r w:rsidR="00290ED0"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3A143F" w:rsidRPr="00C61645">
        <w:rPr>
          <w:color w:val="auto"/>
        </w:rPr>
        <w:t>EU-</w:t>
      </w:r>
      <w:r w:rsidRPr="00C61645">
        <w:rPr>
          <w:color w:val="auto"/>
        </w:rPr>
        <w:t>Dossiers zu verweisen.</w:t>
      </w:r>
    </w:p>
    <w:p w14:paraId="27D04266" w14:textId="77777777" w:rsidR="002A38ED" w:rsidRPr="00C61645" w:rsidRDefault="002A38ED" w:rsidP="00BE2E8B">
      <w:pPr>
        <w:pStyle w:val="TextkrperDossier"/>
        <w:rPr>
          <w:color w:val="auto"/>
        </w:rPr>
      </w:pPr>
      <w:r w:rsidRPr="00C61645">
        <w:rPr>
          <w:color w:val="auto"/>
          <w:highlight w:val="darkGray"/>
        </w:rPr>
        <w:t>&lt;&lt; Angaben des pharmazeutischen Unternehmers &gt;&gt;</w:t>
      </w:r>
    </w:p>
    <w:p w14:paraId="5D368DF9" w14:textId="77777777" w:rsidR="002A38ED" w:rsidRPr="00C61645" w:rsidRDefault="002A38ED" w:rsidP="009B0BA0">
      <w:pPr>
        <w:pStyle w:val="berschrift3"/>
        <w:tabs>
          <w:tab w:val="clear" w:pos="926"/>
          <w:tab w:val="clear" w:pos="1492"/>
        </w:tabs>
        <w:rPr>
          <w:color w:val="auto"/>
        </w:rPr>
      </w:pPr>
      <w:bookmarkStart w:id="213" w:name="_Toc280192523"/>
      <w:bookmarkStart w:id="214" w:name="_Ref281486620"/>
      <w:bookmarkStart w:id="215" w:name="_Toc201140126"/>
      <w:r w:rsidRPr="00C61645">
        <w:rPr>
          <w:color w:val="auto"/>
        </w:rPr>
        <w:t xml:space="preserve">Verwendung von </w:t>
      </w:r>
      <w:proofErr w:type="spellStart"/>
      <w:r w:rsidRPr="00C61645">
        <w:rPr>
          <w:color w:val="auto"/>
        </w:rPr>
        <w:t>Surrogatendpunkten</w:t>
      </w:r>
      <w:bookmarkEnd w:id="213"/>
      <w:bookmarkEnd w:id="214"/>
      <w:bookmarkEnd w:id="215"/>
      <w:proofErr w:type="spellEnd"/>
    </w:p>
    <w:p w14:paraId="10F1732F" w14:textId="06E77C6B" w:rsidR="002A38ED" w:rsidRPr="00C61645" w:rsidRDefault="002A38ED" w:rsidP="00E74D53">
      <w:pPr>
        <w:pStyle w:val="ErlaeuterungenDossier"/>
        <w:rPr>
          <w:color w:val="auto"/>
        </w:rPr>
      </w:pPr>
      <w:r w:rsidRPr="00C61645">
        <w:rPr>
          <w:color w:val="auto"/>
        </w:rPr>
        <w:t xml:space="preserve">Die Verwendung von </w:t>
      </w:r>
      <w:proofErr w:type="spellStart"/>
      <w:r w:rsidRPr="00C61645">
        <w:rPr>
          <w:color w:val="auto"/>
        </w:rPr>
        <w:t>Surrogatendpunkten</w:t>
      </w:r>
      <w:proofErr w:type="spellEnd"/>
      <w:r w:rsidRPr="00C61645">
        <w:rPr>
          <w:color w:val="auto"/>
        </w:rPr>
        <w:t xml:space="preserve"> bedarf einer Begründung (siehe Abschnitt </w:t>
      </w:r>
      <w:r w:rsidRPr="00C61645">
        <w:rPr>
          <w:color w:val="auto"/>
        </w:rPr>
        <w:fldChar w:fldCharType="begin"/>
      </w:r>
      <w:r w:rsidRPr="00C61645">
        <w:rPr>
          <w:color w:val="auto"/>
        </w:rPr>
        <w:instrText xml:space="preserve"> REF _Ref281483113 \r \h </w:instrText>
      </w:r>
      <w:r w:rsidRPr="00C61645">
        <w:rPr>
          <w:color w:val="auto"/>
        </w:rPr>
      </w:r>
      <w:r w:rsidRPr="00C61645">
        <w:rPr>
          <w:color w:val="auto"/>
        </w:rPr>
        <w:fldChar w:fldCharType="separate"/>
      </w:r>
      <w:r w:rsidR="00686EB7" w:rsidRPr="00C61645">
        <w:rPr>
          <w:color w:val="auto"/>
        </w:rPr>
        <w:t>4.5.3</w:t>
      </w:r>
      <w:r w:rsidRPr="00C61645">
        <w:rPr>
          <w:color w:val="auto"/>
        </w:rPr>
        <w:fldChar w:fldCharType="end"/>
      </w:r>
      <w:r w:rsidRPr="00C61645">
        <w:rPr>
          <w:color w:val="auto"/>
        </w:rPr>
        <w:t xml:space="preserve">). Zusätzlich soll dargelegt werden, ob und warum die verwendeten </w:t>
      </w:r>
      <w:proofErr w:type="spellStart"/>
      <w:r w:rsidRPr="00C61645">
        <w:rPr>
          <w:color w:val="auto"/>
        </w:rPr>
        <w:t>Surrogatendpunkte</w:t>
      </w:r>
      <w:proofErr w:type="spellEnd"/>
      <w:r w:rsidRPr="00C61645">
        <w:rPr>
          <w:color w:val="auto"/>
        </w:rPr>
        <w:t xml:space="preserve"> im betrachteten Kontext valide </w:t>
      </w:r>
      <w:proofErr w:type="spellStart"/>
      <w:r w:rsidRPr="00C61645">
        <w:rPr>
          <w:color w:val="auto"/>
        </w:rPr>
        <w:t>Surrogatendpunkte</w:t>
      </w:r>
      <w:proofErr w:type="spellEnd"/>
      <w:r w:rsidRPr="00C61645">
        <w:rPr>
          <w:color w:val="auto"/>
        </w:rPr>
        <w:t xml:space="preserve"> darstellen b</w:t>
      </w:r>
      <w:r w:rsidR="00FD45C6" w:rsidRPr="00C61645">
        <w:rPr>
          <w:color w:val="auto"/>
        </w:rPr>
        <w:t>eziehungsweise</w:t>
      </w:r>
      <w:r w:rsidRPr="00C61645">
        <w:rPr>
          <w:color w:val="auto"/>
        </w:rPr>
        <w:t xml:space="preserve"> Aussagen zu patientenrelevanten Endpunkten zulassen. </w:t>
      </w:r>
    </w:p>
    <w:p w14:paraId="0DEA6D04" w14:textId="77777777" w:rsidR="00AD0178" w:rsidRPr="00C61645" w:rsidRDefault="002A38ED" w:rsidP="00E74D53">
      <w:pPr>
        <w:pStyle w:val="ErlaeuterungenDossier"/>
        <w:rPr>
          <w:color w:val="auto"/>
        </w:rPr>
      </w:pPr>
      <w:r w:rsidRPr="00C61645">
        <w:rPr>
          <w:color w:val="auto"/>
        </w:rPr>
        <w:lastRenderedPageBreak/>
        <w:t xml:space="preserve">Eine Validierung von </w:t>
      </w:r>
      <w:proofErr w:type="spellStart"/>
      <w:r w:rsidRPr="00C61645">
        <w:rPr>
          <w:color w:val="auto"/>
        </w:rPr>
        <w:t>Surrogatendpunkten</w:t>
      </w:r>
      <w:proofErr w:type="spellEnd"/>
      <w:r w:rsidRPr="00C61645">
        <w:rPr>
          <w:color w:val="auto"/>
        </w:rPr>
        <w:t xml:space="preserve"> bedarf in der Regel einer Meta</w:t>
      </w:r>
      <w:r w:rsidR="007C7E4A" w:rsidRPr="00C61645">
        <w:rPr>
          <w:color w:val="auto"/>
        </w:rPr>
        <w:t>a</w:t>
      </w:r>
      <w:r w:rsidRPr="00C61645">
        <w:rPr>
          <w:color w:val="auto"/>
        </w:rPr>
        <w:t xml:space="preserve">nalyse von Studien, in denen sowohl Effekte auf den </w:t>
      </w:r>
      <w:proofErr w:type="spellStart"/>
      <w:r w:rsidRPr="00C61645">
        <w:rPr>
          <w:color w:val="auto"/>
        </w:rPr>
        <w:t>Surrogatendpunkt</w:t>
      </w:r>
      <w:proofErr w:type="spellEnd"/>
      <w:r w:rsidRPr="00C61645">
        <w:rPr>
          <w:color w:val="auto"/>
        </w:rPr>
        <w:t xml:space="preserve"> als auch Effekte auf den interessierenden patientenrelevanten Endpunkt untersucht wurden (</w:t>
      </w:r>
      <w:proofErr w:type="spellStart"/>
      <w:r w:rsidRPr="00C61645">
        <w:rPr>
          <w:iCs/>
          <w:color w:val="auto"/>
        </w:rPr>
        <w:t>Burzykowski</w:t>
      </w:r>
      <w:proofErr w:type="spellEnd"/>
      <w:r w:rsidRPr="00C61645">
        <w:rPr>
          <w:iCs/>
          <w:color w:val="auto"/>
        </w:rPr>
        <w:t xml:space="preserve"> 2005</w:t>
      </w:r>
      <w:r w:rsidRPr="00C61645">
        <w:rPr>
          <w:rStyle w:val="Funotenzeichen"/>
          <w:i/>
          <w:iCs/>
          <w:color w:val="auto"/>
        </w:rPr>
        <w:footnoteReference w:id="20"/>
      </w:r>
      <w:r w:rsidRPr="00C61645">
        <w:rPr>
          <w:i/>
          <w:iCs/>
          <w:color w:val="auto"/>
        </w:rPr>
        <w:t xml:space="preserve">, </w:t>
      </w:r>
      <w:proofErr w:type="spellStart"/>
      <w:r w:rsidRPr="00C61645">
        <w:rPr>
          <w:iCs/>
          <w:color w:val="auto"/>
        </w:rPr>
        <w:t>Molenberghs</w:t>
      </w:r>
      <w:proofErr w:type="spellEnd"/>
      <w:r w:rsidR="00DB594C" w:rsidRPr="00C61645">
        <w:rPr>
          <w:iCs/>
          <w:color w:val="auto"/>
        </w:rPr>
        <w:t xml:space="preserve"> </w:t>
      </w:r>
      <w:r w:rsidRPr="00C61645">
        <w:rPr>
          <w:iCs/>
          <w:color w:val="auto"/>
        </w:rPr>
        <w:t>2010</w:t>
      </w:r>
      <w:r w:rsidRPr="00C61645">
        <w:rPr>
          <w:rStyle w:val="Funotenzeichen"/>
          <w:i/>
          <w:iCs/>
          <w:color w:val="auto"/>
        </w:rPr>
        <w:footnoteReference w:id="21"/>
      </w:r>
      <w:r w:rsidRPr="00C61645">
        <w:rPr>
          <w:color w:val="auto"/>
        </w:rPr>
        <w:t xml:space="preserve">). </w:t>
      </w:r>
    </w:p>
    <w:p w14:paraId="19DC90DE" w14:textId="7DD021CF" w:rsidR="002A38ED" w:rsidRPr="00C61645" w:rsidRDefault="002A38ED" w:rsidP="00E74D53">
      <w:pPr>
        <w:pStyle w:val="ErlaeuterungenDossier"/>
        <w:rPr>
          <w:color w:val="auto"/>
        </w:rPr>
      </w:pPr>
      <w:r w:rsidRPr="00C61645">
        <w:rPr>
          <w:color w:val="auto"/>
        </w:rPr>
        <w:t>Diese Studien müssen bei Patientenkollektiven und Interventionen durchgeführt worden sein, die Aussagen für das d</w:t>
      </w:r>
      <w:r w:rsidR="00245318" w:rsidRPr="00C61645">
        <w:rPr>
          <w:color w:val="auto"/>
        </w:rPr>
        <w:t>em vorliegenden Antrag zugrunde</w:t>
      </w:r>
      <w:r w:rsidRPr="00C61645">
        <w:rPr>
          <w:color w:val="auto"/>
        </w:rPr>
        <w:t>liegende Anwendungsgebiet und das zu bewertende Arzneimittel sowie die Vergleichstherapie erlauben.</w:t>
      </w:r>
    </w:p>
    <w:p w14:paraId="3DAE505E" w14:textId="7C7ABE5D" w:rsidR="002A38ED" w:rsidRPr="00C61645" w:rsidRDefault="002A38ED" w:rsidP="00E74D53">
      <w:pPr>
        <w:pStyle w:val="ErlaeuterungenDossier"/>
        <w:rPr>
          <w:color w:val="auto"/>
        </w:rPr>
      </w:pPr>
      <w:r w:rsidRPr="00C61645">
        <w:rPr>
          <w:color w:val="auto"/>
        </w:rPr>
        <w:t xml:space="preserve">Eine Möglichkeit der Verwendung von </w:t>
      </w:r>
      <w:proofErr w:type="spellStart"/>
      <w:r w:rsidRPr="00C61645">
        <w:rPr>
          <w:color w:val="auto"/>
        </w:rPr>
        <w:t>Surrogatendpunkten</w:t>
      </w:r>
      <w:proofErr w:type="spellEnd"/>
      <w:r w:rsidRPr="00C61645">
        <w:rPr>
          <w:color w:val="auto"/>
        </w:rPr>
        <w:t xml:space="preserve"> ohne abschließende Validierung stellt die Anwendung des Konzepts eines sogenannten STE (</w:t>
      </w:r>
      <w:proofErr w:type="spellStart"/>
      <w:r w:rsidRPr="00C61645">
        <w:rPr>
          <w:color w:val="auto"/>
        </w:rPr>
        <w:t>Burzykowski</w:t>
      </w:r>
      <w:proofErr w:type="spellEnd"/>
      <w:r w:rsidRPr="00C61645">
        <w:rPr>
          <w:color w:val="auto"/>
        </w:rPr>
        <w:t xml:space="preserve"> 2006</w:t>
      </w:r>
      <w:r w:rsidRPr="00C61645">
        <w:rPr>
          <w:rStyle w:val="Funotenzeichen"/>
          <w:i/>
          <w:iCs/>
          <w:color w:val="auto"/>
        </w:rPr>
        <w:footnoteReference w:id="22"/>
      </w:r>
      <w:r w:rsidRPr="00C61645">
        <w:rPr>
          <w:color w:val="auto"/>
        </w:rPr>
        <w:t xml:space="preserve">) dar. Daneben besteht die Möglichkeit einer </w:t>
      </w:r>
      <w:proofErr w:type="spellStart"/>
      <w:r w:rsidRPr="00C61645">
        <w:rPr>
          <w:color w:val="auto"/>
        </w:rPr>
        <w:t>Surrogatvalidierung</w:t>
      </w:r>
      <w:proofErr w:type="spellEnd"/>
      <w:r w:rsidRPr="00C61645">
        <w:rPr>
          <w:color w:val="auto"/>
        </w:rPr>
        <w:t xml:space="preserve"> in der quantitativen Betrachtung geeigneter Korrelationsmaße von </w:t>
      </w:r>
      <w:proofErr w:type="spellStart"/>
      <w:r w:rsidRPr="00C61645">
        <w:rPr>
          <w:color w:val="auto"/>
        </w:rPr>
        <w:t>Surrogatendpunkt</w:t>
      </w:r>
      <w:proofErr w:type="spellEnd"/>
      <w:r w:rsidRPr="00C61645">
        <w:rPr>
          <w:color w:val="auto"/>
        </w:rPr>
        <w:t xml:space="preserve"> und interessierendem patientenrelevanten Endpunkt („individuelle Ebene“) sowie von Effekten auf den </w:t>
      </w:r>
      <w:proofErr w:type="spellStart"/>
      <w:r w:rsidRPr="00C61645">
        <w:rPr>
          <w:color w:val="auto"/>
        </w:rPr>
        <w:t>Surrogatendpunkt</w:t>
      </w:r>
      <w:proofErr w:type="spellEnd"/>
      <w:r w:rsidRPr="00C61645">
        <w:rPr>
          <w:color w:val="auto"/>
        </w:rPr>
        <w:t xml:space="preserve"> und Effekten auf den interessierenden patientenrelevanten Endpunkt („Studienebene“). Dabei ist dann zu zeigen, dass die unteren Grenzen der entsprechenden 95%-</w:t>
      </w:r>
      <w:r w:rsidR="004F504F" w:rsidRPr="00C61645">
        <w:rPr>
          <w:color w:val="auto"/>
        </w:rPr>
        <w:t> </w:t>
      </w:r>
      <w:r w:rsidRPr="00C61645">
        <w:rPr>
          <w:color w:val="auto"/>
        </w:rPr>
        <w:t xml:space="preserve">Konfidenzintervalle für solche Korrelationsmaße ausreichend hoch sind. Die Anwendung alternativer Methoden zur </w:t>
      </w:r>
      <w:proofErr w:type="spellStart"/>
      <w:r w:rsidRPr="00C61645">
        <w:rPr>
          <w:color w:val="auto"/>
        </w:rPr>
        <w:t>Surrogatvalidierung</w:t>
      </w:r>
      <w:proofErr w:type="spellEnd"/>
      <w:r w:rsidRPr="00C61645">
        <w:rPr>
          <w:color w:val="auto"/>
        </w:rPr>
        <w:t xml:space="preserve"> (siehe Weir 2006</w:t>
      </w:r>
      <w:r w:rsidRPr="00C61645">
        <w:rPr>
          <w:rStyle w:val="Funotenzeichen"/>
          <w:i/>
          <w:iCs/>
          <w:color w:val="auto"/>
          <w:lang w:val="en-GB"/>
        </w:rPr>
        <w:footnoteReference w:id="23"/>
      </w:r>
      <w:r w:rsidRPr="00C61645">
        <w:rPr>
          <w:color w:val="auto"/>
        </w:rPr>
        <w:t>) soll ausreichend begründet werden, insbesondere dann, wenn als Datengrundlage nur eine einzige Studie verwendet werden soll.</w:t>
      </w:r>
    </w:p>
    <w:p w14:paraId="634DF712" w14:textId="77777777" w:rsidR="002A38ED" w:rsidRPr="00C61645" w:rsidRDefault="002A38ED" w:rsidP="00E74D53">
      <w:pPr>
        <w:pStyle w:val="ErlaeuterungenDossier"/>
        <w:rPr>
          <w:color w:val="auto"/>
        </w:rPr>
      </w:pPr>
      <w:r w:rsidRPr="00C61645">
        <w:rPr>
          <w:color w:val="auto"/>
        </w:rPr>
        <w:t xml:space="preserve">Berichten Sie zu den Studien zur Validierung oder zur Begründung für die Verwendung von </w:t>
      </w:r>
      <w:proofErr w:type="spellStart"/>
      <w:r w:rsidRPr="00C61645">
        <w:rPr>
          <w:color w:val="auto"/>
        </w:rPr>
        <w:t>Surrogatendpunkten</w:t>
      </w:r>
      <w:proofErr w:type="spellEnd"/>
      <w:r w:rsidRPr="00C61645">
        <w:rPr>
          <w:color w:val="auto"/>
        </w:rPr>
        <w:t xml:space="preserve"> mindestens folgende Informationen:</w:t>
      </w:r>
    </w:p>
    <w:p w14:paraId="410C4DF9" w14:textId="0BE5EB47" w:rsidR="002A38ED" w:rsidRPr="00C61645" w:rsidRDefault="002A38ED" w:rsidP="00BE2E8B">
      <w:pPr>
        <w:pStyle w:val="ErlaeuterungenDossier"/>
        <w:jc w:val="left"/>
        <w:rPr>
          <w:color w:val="auto"/>
        </w:rPr>
      </w:pPr>
      <w:r w:rsidRPr="00C61645">
        <w:rPr>
          <w:color w:val="auto"/>
        </w:rPr>
        <w:t>– Patientenpopulation</w:t>
      </w:r>
      <w:r w:rsidRPr="00C61645">
        <w:rPr>
          <w:color w:val="auto"/>
        </w:rPr>
        <w:br/>
        <w:t>– Intervention</w:t>
      </w:r>
      <w:r w:rsidRPr="00C61645">
        <w:rPr>
          <w:color w:val="auto"/>
        </w:rPr>
        <w:br/>
        <w:t>– Kontrolle</w:t>
      </w:r>
      <w:r w:rsidRPr="00C61645">
        <w:rPr>
          <w:color w:val="auto"/>
        </w:rPr>
        <w:br/>
        <w:t>– Datenherkunft</w:t>
      </w:r>
      <w:r w:rsidRPr="00C61645">
        <w:rPr>
          <w:color w:val="auto"/>
        </w:rPr>
        <w:br/>
        <w:t>– verwendete Methodik</w:t>
      </w:r>
      <w:r w:rsidRPr="00C61645">
        <w:rPr>
          <w:color w:val="auto"/>
        </w:rPr>
        <w:br/>
        <w:t>– entsprechende Ergebnisse (abhängig von der Methode)</w:t>
      </w:r>
      <w:r w:rsidRPr="00C61645">
        <w:rPr>
          <w:color w:val="auto"/>
        </w:rPr>
        <w:br/>
        <w:t>– Untersuchungen zur Robustheit</w:t>
      </w:r>
      <w:r w:rsidRPr="00C61645">
        <w:rPr>
          <w:color w:val="auto"/>
        </w:rPr>
        <w:br/>
        <w:t>– g</w:t>
      </w:r>
      <w:r w:rsidR="00FD45C6" w:rsidRPr="00C61645">
        <w:rPr>
          <w:color w:val="auto"/>
        </w:rPr>
        <w:t xml:space="preserve">egebenenfalls </w:t>
      </w:r>
      <w:r w:rsidRPr="00C61645">
        <w:rPr>
          <w:color w:val="auto"/>
        </w:rPr>
        <w:t>Untersuchungen zur Übertragbarkeit</w:t>
      </w:r>
    </w:p>
    <w:p w14:paraId="10181A88" w14:textId="0E7FAF14" w:rsidR="002A38ED" w:rsidRPr="00C61645" w:rsidRDefault="002A38ED" w:rsidP="00BE2E8B">
      <w:pPr>
        <w:pStyle w:val="FragestellungDossier"/>
        <w:rPr>
          <w:color w:val="auto"/>
        </w:rPr>
      </w:pPr>
      <w:r w:rsidRPr="00C61645">
        <w:rPr>
          <w:color w:val="auto"/>
        </w:rPr>
        <w:t xml:space="preserve">Sofern Sie im Dossier Ergebnisse zu </w:t>
      </w:r>
      <w:proofErr w:type="spellStart"/>
      <w:r w:rsidRPr="00C61645">
        <w:rPr>
          <w:color w:val="auto"/>
        </w:rPr>
        <w:t>Surrogatendpunkten</w:t>
      </w:r>
      <w:proofErr w:type="spellEnd"/>
      <w:r w:rsidRPr="00C61645">
        <w:rPr>
          <w:color w:val="auto"/>
        </w:rPr>
        <w:t xml:space="preserve"> eingereicht haben, benennen Sie die Gründe für die Verwendung von </w:t>
      </w:r>
      <w:proofErr w:type="spellStart"/>
      <w:r w:rsidRPr="00C61645">
        <w:rPr>
          <w:color w:val="auto"/>
        </w:rPr>
        <w:t>Surrogatendpunkten</w:t>
      </w:r>
      <w:proofErr w:type="spellEnd"/>
      <w:r w:rsidRPr="00C61645">
        <w:rPr>
          <w:color w:val="auto"/>
        </w:rPr>
        <w:t xml:space="preserve">. Beschreiben Sie, ob und warum die verwendeten </w:t>
      </w:r>
      <w:proofErr w:type="spellStart"/>
      <w:r w:rsidRPr="00C61645">
        <w:rPr>
          <w:color w:val="auto"/>
        </w:rPr>
        <w:t>Surrogatendpunkte</w:t>
      </w:r>
      <w:proofErr w:type="spellEnd"/>
      <w:r w:rsidRPr="00C61645">
        <w:rPr>
          <w:color w:val="auto"/>
        </w:rPr>
        <w:t xml:space="preserve"> im betrachteten Kontext valide </w:t>
      </w:r>
      <w:proofErr w:type="spellStart"/>
      <w:r w:rsidRPr="00C61645">
        <w:rPr>
          <w:color w:val="auto"/>
        </w:rPr>
        <w:t>Surrogatendpunkte</w:t>
      </w:r>
      <w:proofErr w:type="spellEnd"/>
      <w:r w:rsidRPr="00C61645">
        <w:rPr>
          <w:color w:val="auto"/>
        </w:rPr>
        <w:t xml:space="preserve"> darstellen b</w:t>
      </w:r>
      <w:r w:rsidR="00FD45C6" w:rsidRPr="00C61645">
        <w:rPr>
          <w:color w:val="auto"/>
        </w:rPr>
        <w:t>eziehungsweise</w:t>
      </w:r>
      <w:r w:rsidRPr="00C61645">
        <w:rPr>
          <w:color w:val="auto"/>
        </w:rPr>
        <w:t xml:space="preserve"> Aussagen zu patientenrelevanten Endpunkten zulassen.</w:t>
      </w:r>
    </w:p>
    <w:p w14:paraId="1C20B13F" w14:textId="4D4DBADF" w:rsidR="00191862" w:rsidRPr="00C61645" w:rsidRDefault="00191862" w:rsidP="00BE2E8B">
      <w:pPr>
        <w:pStyle w:val="FragestellungDossier"/>
        <w:rPr>
          <w:color w:val="auto"/>
        </w:rPr>
      </w:pPr>
      <w:r w:rsidRPr="00C61645">
        <w:rPr>
          <w:color w:val="auto"/>
        </w:rPr>
        <w:lastRenderedPageBreak/>
        <w:t xml:space="preserve">Sofern Informationen zu </w:t>
      </w:r>
      <w:proofErr w:type="spellStart"/>
      <w:r w:rsidRPr="00C61645">
        <w:rPr>
          <w:color w:val="auto"/>
        </w:rPr>
        <w:t>Surrogatendpunkten</w:t>
      </w:r>
      <w:proofErr w:type="spellEnd"/>
      <w:r w:rsidRPr="00C61645">
        <w:rPr>
          <w:color w:val="auto"/>
        </w:rPr>
        <w:t xml:space="preserve"> im </w:t>
      </w:r>
      <w:r w:rsidR="00290ED0" w:rsidRPr="00C61645">
        <w:rPr>
          <w:color w:val="auto"/>
        </w:rPr>
        <w:t>EU-</w:t>
      </w:r>
      <w:r w:rsidRPr="00C61645">
        <w:rPr>
          <w:color w:val="auto"/>
        </w:rPr>
        <w:t xml:space="preserve">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3A143F" w:rsidRPr="00C61645">
        <w:rPr>
          <w:color w:val="auto"/>
        </w:rPr>
        <w:t>EU-</w:t>
      </w:r>
      <w:r w:rsidRPr="00C61645">
        <w:rPr>
          <w:color w:val="auto"/>
        </w:rPr>
        <w:t>Dossiers zu verweisen.</w:t>
      </w:r>
    </w:p>
    <w:p w14:paraId="07BE9B6B" w14:textId="77777777" w:rsidR="002A38ED" w:rsidRPr="00C61645" w:rsidRDefault="002A38ED" w:rsidP="00BE2E8B">
      <w:pPr>
        <w:pStyle w:val="TextkrperDossier"/>
        <w:rPr>
          <w:color w:val="auto"/>
          <w:highlight w:val="darkGray"/>
        </w:rPr>
      </w:pPr>
      <w:r w:rsidRPr="00C61645">
        <w:rPr>
          <w:color w:val="auto"/>
          <w:highlight w:val="darkGray"/>
        </w:rPr>
        <w:t>&lt;&lt; Angaben des pharmazeutischen Unternehmers &gt;&gt;</w:t>
      </w:r>
    </w:p>
    <w:p w14:paraId="22A57EA4" w14:textId="77777777" w:rsidR="002A38ED" w:rsidRPr="00C61645" w:rsidRDefault="002A38ED" w:rsidP="009B0BA0">
      <w:pPr>
        <w:pStyle w:val="berschrift2"/>
        <w:tabs>
          <w:tab w:val="clear" w:pos="926"/>
          <w:tab w:val="clear" w:pos="1492"/>
        </w:tabs>
        <w:rPr>
          <w:color w:val="auto"/>
        </w:rPr>
      </w:pPr>
      <w:bookmarkStart w:id="216" w:name="_Ref337816269"/>
      <w:bookmarkStart w:id="217" w:name="_Toc201140127"/>
      <w:r w:rsidRPr="00C61645">
        <w:rPr>
          <w:color w:val="auto"/>
        </w:rPr>
        <w:t>Referenzliste</w:t>
      </w:r>
      <w:bookmarkEnd w:id="216"/>
      <w:bookmarkEnd w:id="217"/>
    </w:p>
    <w:p w14:paraId="41F810E0" w14:textId="3FBD1C9B" w:rsidR="002A38ED" w:rsidRPr="00C61645" w:rsidRDefault="00AA4518" w:rsidP="00E34695">
      <w:pPr>
        <w:pStyle w:val="FragestellungDossier"/>
        <w:rPr>
          <w:color w:val="auto"/>
        </w:rPr>
      </w:pPr>
      <w:r w:rsidRPr="00C61645">
        <w:rPr>
          <w:color w:val="auto"/>
        </w:rPr>
        <w:t>Geben</w:t>
      </w:r>
      <w:r w:rsidR="007251F2" w:rsidRPr="00C61645">
        <w:rPr>
          <w:color w:val="auto"/>
        </w:rPr>
        <w:t xml:space="preserve"> </w:t>
      </w:r>
      <w:r w:rsidR="002A38ED" w:rsidRPr="00C61645">
        <w:rPr>
          <w:color w:val="auto"/>
        </w:rPr>
        <w:t>Sie nachfolgend alle Quellen (z</w:t>
      </w:r>
      <w:r w:rsidR="00FD45C6" w:rsidRPr="00C61645">
        <w:rPr>
          <w:color w:val="auto"/>
        </w:rPr>
        <w:t>um Beispiel</w:t>
      </w:r>
      <w:r w:rsidR="002A38ED" w:rsidRPr="00C61645">
        <w:rPr>
          <w:color w:val="auto"/>
        </w:rPr>
        <w:t xml:space="preserve"> Publikationen, Studienberichte, Studienregistereinträge), die Sie i</w:t>
      </w:r>
      <w:r w:rsidR="002845D7" w:rsidRPr="00C61645">
        <w:rPr>
          <w:color w:val="auto"/>
        </w:rPr>
        <w:t>m vorliegenden Dokument</w:t>
      </w:r>
      <w:r w:rsidR="002A38ED" w:rsidRPr="00C61645">
        <w:rPr>
          <w:color w:val="auto"/>
        </w:rPr>
        <w:t xml:space="preserve"> </w:t>
      </w:r>
      <w:r w:rsidRPr="00C61645">
        <w:rPr>
          <w:color w:val="auto"/>
        </w:rPr>
        <w:t xml:space="preserve">zitiert </w:t>
      </w:r>
      <w:r w:rsidR="002A38ED" w:rsidRPr="00C61645">
        <w:rPr>
          <w:color w:val="auto"/>
        </w:rPr>
        <w:t>haben</w:t>
      </w:r>
      <w:r w:rsidR="00B769CD" w:rsidRPr="00C61645">
        <w:rPr>
          <w:color w:val="auto"/>
        </w:rPr>
        <w:t xml:space="preserve"> (als fortlaufend nummerierte Liste)</w:t>
      </w:r>
      <w:r w:rsidR="002A38ED" w:rsidRPr="00C61645">
        <w:rPr>
          <w:color w:val="auto"/>
        </w:rPr>
        <w:t>. Verwenden Sie hierzu einen allgemein gebräuchlichen Zitierstil (z</w:t>
      </w:r>
      <w:r w:rsidR="00FD45C6" w:rsidRPr="00C61645">
        <w:rPr>
          <w:color w:val="auto"/>
        </w:rPr>
        <w:t>um Beispiel</w:t>
      </w:r>
      <w:r w:rsidR="002A38ED" w:rsidRPr="00C61645">
        <w:rPr>
          <w:color w:val="auto"/>
        </w:rPr>
        <w:t xml:space="preserve"> Vancouver oder Harvard).</w:t>
      </w:r>
      <w:r w:rsidR="00B769CD" w:rsidRPr="00C61645">
        <w:rPr>
          <w:color w:val="auto"/>
        </w:rPr>
        <w:t xml:space="preserve"> Geben Sie bei Fachinformationen</w:t>
      </w:r>
      <w:r w:rsidRPr="00C61645">
        <w:rPr>
          <w:color w:val="auto"/>
        </w:rPr>
        <w:t xml:space="preserve">, sofern </w:t>
      </w:r>
      <w:r w:rsidR="007B5C35" w:rsidRPr="00C61645">
        <w:rPr>
          <w:color w:val="auto"/>
        </w:rPr>
        <w:t>v</w:t>
      </w:r>
      <w:r w:rsidRPr="00C61645">
        <w:rPr>
          <w:color w:val="auto"/>
        </w:rPr>
        <w:t>orhanden einen Link (z</w:t>
      </w:r>
      <w:r w:rsidR="00FD45C6" w:rsidRPr="00C61645">
        <w:rPr>
          <w:color w:val="auto"/>
        </w:rPr>
        <w:t>um Beispiel:</w:t>
      </w:r>
      <w:r w:rsidRPr="00C61645">
        <w:rPr>
          <w:color w:val="auto"/>
        </w:rPr>
        <w:t xml:space="preserve"> </w:t>
      </w:r>
      <w:hyperlink r:id="rId22" w:history="1">
        <w:r w:rsidRPr="00C61645">
          <w:rPr>
            <w:rStyle w:val="Hyperlink"/>
            <w:color w:val="auto"/>
          </w:rPr>
          <w:t>https://www.fachinfo.de/</w:t>
        </w:r>
      </w:hyperlink>
      <w:r w:rsidRPr="00C61645">
        <w:rPr>
          <w:color w:val="auto"/>
        </w:rPr>
        <w:t>) und</w:t>
      </w:r>
      <w:r w:rsidR="00B769CD" w:rsidRPr="00C61645">
        <w:rPr>
          <w:color w:val="auto"/>
        </w:rPr>
        <w:t xml:space="preserve"> immer den Stand des Dokuments an.</w:t>
      </w:r>
    </w:p>
    <w:p w14:paraId="424F1559" w14:textId="54FF47DD" w:rsidR="00126084" w:rsidRPr="00C61645" w:rsidRDefault="00126084" w:rsidP="00E34695">
      <w:pPr>
        <w:pStyle w:val="FragestellungDossier"/>
        <w:rPr>
          <w:color w:val="auto"/>
        </w:rPr>
      </w:pPr>
      <w:r w:rsidRPr="00C61645">
        <w:rPr>
          <w:color w:val="auto"/>
        </w:rPr>
        <w:t>Sollten</w:t>
      </w:r>
      <w:r w:rsidR="00C51221" w:rsidRPr="00C61645">
        <w:rPr>
          <w:color w:val="auto"/>
        </w:rPr>
        <w:t xml:space="preserve"> zu</w:t>
      </w:r>
      <w:r w:rsidRPr="00C61645">
        <w:rPr>
          <w:color w:val="auto"/>
        </w:rPr>
        <w:t xml:space="preserve"> </w:t>
      </w:r>
      <w:r w:rsidR="00C51221" w:rsidRPr="00C61645">
        <w:rPr>
          <w:color w:val="auto"/>
        </w:rPr>
        <w:t xml:space="preserve">Nachweisen </w:t>
      </w:r>
      <w:r w:rsidR="0026668D" w:rsidRPr="00C61645">
        <w:rPr>
          <w:color w:val="auto"/>
        </w:rPr>
        <w:t>aus dem EU-Dossier, die Grundlage der</w:t>
      </w:r>
      <w:r w:rsidR="00C51221" w:rsidRPr="00C61645">
        <w:rPr>
          <w:color w:val="auto"/>
        </w:rPr>
        <w:t xml:space="preserve"> Nutzenbewertung nach §</w:t>
      </w:r>
      <w:r w:rsidR="005F35BA" w:rsidRPr="00C61645">
        <w:rPr>
          <w:color w:val="auto"/>
        </w:rPr>
        <w:t> </w:t>
      </w:r>
      <w:r w:rsidR="00C51221" w:rsidRPr="00C61645">
        <w:rPr>
          <w:color w:val="auto"/>
        </w:rPr>
        <w:t>35</w:t>
      </w:r>
      <w:proofErr w:type="gramStart"/>
      <w:r w:rsidR="00C51221" w:rsidRPr="00C61645">
        <w:rPr>
          <w:color w:val="auto"/>
        </w:rPr>
        <w:t xml:space="preserve">a </w:t>
      </w:r>
      <w:r w:rsidR="00FD45C6" w:rsidRPr="00C61645">
        <w:rPr>
          <w:color w:val="auto"/>
        </w:rPr>
        <w:t> </w:t>
      </w:r>
      <w:r w:rsidR="00C51221" w:rsidRPr="00C61645">
        <w:rPr>
          <w:color w:val="auto"/>
        </w:rPr>
        <w:t>SGB</w:t>
      </w:r>
      <w:proofErr w:type="gramEnd"/>
      <w:r w:rsidR="00C51221" w:rsidRPr="00C61645">
        <w:rPr>
          <w:color w:val="auto"/>
        </w:rPr>
        <w:t xml:space="preserve"> V</w:t>
      </w:r>
      <w:r w:rsidR="0026668D" w:rsidRPr="00C61645">
        <w:rPr>
          <w:color w:val="auto"/>
        </w:rPr>
        <w:t xml:space="preserve"> sein sollen,</w:t>
      </w:r>
      <w:r w:rsidR="00C51221" w:rsidRPr="00C61645">
        <w:rPr>
          <w:color w:val="auto"/>
        </w:rPr>
        <w:t xml:space="preserve"> in den </w:t>
      </w:r>
      <w:r w:rsidRPr="00C61645">
        <w:rPr>
          <w:color w:val="auto"/>
        </w:rPr>
        <w:t>vorhergehenden Abschnitten</w:t>
      </w:r>
      <w:r w:rsidR="00C51221" w:rsidRPr="00C61645">
        <w:rPr>
          <w:color w:val="auto"/>
        </w:rPr>
        <w:t xml:space="preserve"> Quellen</w:t>
      </w:r>
      <w:r w:rsidRPr="00C61645">
        <w:rPr>
          <w:color w:val="auto"/>
        </w:rPr>
        <w:t xml:space="preserve"> im EU-Dossier hinterlegt sein, ist auf diese zu verweisen. Hierfür sind die Vorgaben zur Aufbereitung von Verweisen in Modul</w:t>
      </w:r>
      <w:r w:rsidR="00FD45C6" w:rsidRPr="00C61645">
        <w:rPr>
          <w:color w:val="auto"/>
        </w:rPr>
        <w:t> </w:t>
      </w:r>
      <w:r w:rsidRPr="00C61645">
        <w:rPr>
          <w:color w:val="auto"/>
        </w:rPr>
        <w:t xml:space="preserve">5 in </w:t>
      </w:r>
      <w:r w:rsidR="00C51221" w:rsidRPr="00C61645">
        <w:rPr>
          <w:color w:val="auto"/>
        </w:rPr>
        <w:t xml:space="preserve">den Abschnitten 1.3 und </w:t>
      </w:r>
      <w:r w:rsidRPr="00C61645">
        <w:rPr>
          <w:color w:val="auto"/>
        </w:rPr>
        <w:t>4.1 des Dokumentes zur Erstellung und Einreichung eines Dossiers</w:t>
      </w:r>
      <w:r w:rsidR="005F35BA" w:rsidRPr="00C61645">
        <w:rPr>
          <w:color w:val="auto"/>
        </w:rPr>
        <w:t xml:space="preserve"> (Anlage II.1)</w:t>
      </w:r>
      <w:r w:rsidRPr="00C61645">
        <w:rPr>
          <w:color w:val="auto"/>
        </w:rPr>
        <w:t xml:space="preserve"> zu beachten.</w:t>
      </w:r>
    </w:p>
    <w:p w14:paraId="490F4169" w14:textId="77777777" w:rsidR="00010385" w:rsidRPr="00C61645" w:rsidRDefault="00010385" w:rsidP="00010385">
      <w:pPr>
        <w:pStyle w:val="ErlaeuterungenDossier"/>
        <w:rPr>
          <w:b/>
          <w:bCs/>
          <w:color w:val="auto"/>
        </w:rPr>
      </w:pPr>
      <w:r w:rsidRPr="00C61645">
        <w:rPr>
          <w:b/>
          <w:bCs/>
          <w:color w:val="auto"/>
        </w:rPr>
        <w:t>Beispielhafte Zitierempfehlungen</w:t>
      </w:r>
    </w:p>
    <w:p w14:paraId="694D383A" w14:textId="77777777" w:rsidR="00010385" w:rsidRPr="00C61645" w:rsidRDefault="00010385" w:rsidP="00010385">
      <w:pPr>
        <w:pStyle w:val="ErlaeuterungenDossier"/>
        <w:rPr>
          <w:color w:val="auto"/>
        </w:rPr>
      </w:pPr>
      <w:r w:rsidRPr="00C61645">
        <w:rPr>
          <w:color w:val="auto"/>
        </w:rPr>
        <w:t>Zeitschriftenartikel:</w:t>
      </w:r>
    </w:p>
    <w:p w14:paraId="5272F62A" w14:textId="77777777" w:rsidR="00010385" w:rsidRPr="00C61645" w:rsidRDefault="00010385" w:rsidP="00010385">
      <w:pPr>
        <w:pStyle w:val="ErlaeuterungenDossier"/>
        <w:rPr>
          <w:color w:val="auto"/>
        </w:rPr>
      </w:pPr>
      <w:proofErr w:type="spellStart"/>
      <w:r w:rsidRPr="00C61645">
        <w:rPr>
          <w:color w:val="auto"/>
        </w:rPr>
        <w:t>Flinn</w:t>
      </w:r>
      <w:proofErr w:type="spellEnd"/>
      <w:r w:rsidRPr="00C61645">
        <w:rPr>
          <w:color w:val="auto"/>
        </w:rPr>
        <w:t xml:space="preserve"> IW, Miller CB, </w:t>
      </w:r>
      <w:proofErr w:type="spellStart"/>
      <w:r w:rsidRPr="00C61645">
        <w:rPr>
          <w:color w:val="auto"/>
        </w:rPr>
        <w:t>Ardeshna</w:t>
      </w:r>
      <w:proofErr w:type="spellEnd"/>
      <w:r w:rsidRPr="00C61645">
        <w:rPr>
          <w:color w:val="auto"/>
        </w:rPr>
        <w:t xml:space="preserve"> KM et al. </w:t>
      </w:r>
      <w:r w:rsidRPr="00C61645">
        <w:rPr>
          <w:color w:val="auto"/>
          <w:lang w:val="en-US"/>
        </w:rPr>
        <w:t xml:space="preserve">DYNAMO: A Phase II Study of </w:t>
      </w:r>
      <w:proofErr w:type="spellStart"/>
      <w:r w:rsidRPr="00C61645">
        <w:rPr>
          <w:color w:val="auto"/>
          <w:lang w:val="en-US"/>
        </w:rPr>
        <w:t>Duvelisib</w:t>
      </w:r>
      <w:proofErr w:type="spellEnd"/>
      <w:r w:rsidRPr="00C61645">
        <w:rPr>
          <w:color w:val="auto"/>
          <w:lang w:val="en-US"/>
        </w:rPr>
        <w:t xml:space="preserve"> (IPI-145) in Patients With Refractory Indolent Non-Hodgkin Lymphoma. </w:t>
      </w:r>
      <w:r w:rsidRPr="00C61645">
        <w:rPr>
          <w:color w:val="auto"/>
        </w:rPr>
        <w:t xml:space="preserve">J </w:t>
      </w:r>
      <w:proofErr w:type="spellStart"/>
      <w:r w:rsidRPr="00C61645">
        <w:rPr>
          <w:color w:val="auto"/>
        </w:rPr>
        <w:t>Clin</w:t>
      </w:r>
      <w:proofErr w:type="spellEnd"/>
      <w:r w:rsidRPr="00C61645">
        <w:rPr>
          <w:color w:val="auto"/>
        </w:rPr>
        <w:t xml:space="preserve"> </w:t>
      </w:r>
      <w:proofErr w:type="spellStart"/>
      <w:r w:rsidRPr="00C61645">
        <w:rPr>
          <w:color w:val="auto"/>
        </w:rPr>
        <w:t>Oncol</w:t>
      </w:r>
      <w:proofErr w:type="spellEnd"/>
      <w:r w:rsidRPr="00C61645">
        <w:rPr>
          <w:color w:val="auto"/>
        </w:rPr>
        <w:t xml:space="preserve"> 2019; 37(11): 912-922. </w:t>
      </w:r>
      <w:r w:rsidRPr="00C61645">
        <w:rPr>
          <w:color w:val="auto"/>
          <w:u w:val="single"/>
        </w:rPr>
        <w:t>https://doi.org/10.1200/jco.18.00915</w:t>
      </w:r>
      <w:r w:rsidRPr="00C61645">
        <w:rPr>
          <w:color w:val="auto"/>
        </w:rPr>
        <w:t>.</w:t>
      </w:r>
    </w:p>
    <w:p w14:paraId="1F5A9515" w14:textId="77777777" w:rsidR="00010385" w:rsidRPr="00C61645" w:rsidRDefault="00010385" w:rsidP="00010385">
      <w:pPr>
        <w:pStyle w:val="ErlaeuterungenDossier"/>
        <w:rPr>
          <w:color w:val="auto"/>
        </w:rPr>
      </w:pPr>
      <w:r w:rsidRPr="00C61645">
        <w:rPr>
          <w:color w:val="auto"/>
        </w:rPr>
        <w:t>Online Quelle:</w:t>
      </w:r>
    </w:p>
    <w:p w14:paraId="711608B7" w14:textId="77777777" w:rsidR="00010385" w:rsidRPr="00C61645" w:rsidRDefault="00010385" w:rsidP="00010385">
      <w:pPr>
        <w:pStyle w:val="ErlaeuterungenDossier"/>
        <w:rPr>
          <w:color w:val="auto"/>
        </w:rPr>
      </w:pPr>
      <w:r w:rsidRPr="00C61645">
        <w:rPr>
          <w:color w:val="auto"/>
        </w:rPr>
        <w:t xml:space="preserve">Institut für Qualität und Wirtschaftlichkeit im Gesundheitswesen. Allgemeine Methoden; Version 7.0 [online]. 2023 [Zugriff: 16.02.2024]. URL: </w:t>
      </w:r>
      <w:r w:rsidRPr="00C61645">
        <w:rPr>
          <w:color w:val="auto"/>
          <w:u w:val="single"/>
        </w:rPr>
        <w:t>https://www.iqwig.de/methoden/allgemeine-methoden_version-7-0.pdf.</w:t>
      </w:r>
    </w:p>
    <w:p w14:paraId="75593642" w14:textId="77777777" w:rsidR="00010385" w:rsidRPr="00C61645" w:rsidRDefault="00010385" w:rsidP="00010385">
      <w:pPr>
        <w:pStyle w:val="ErlaeuterungenDossier"/>
        <w:rPr>
          <w:color w:val="auto"/>
        </w:rPr>
      </w:pPr>
      <w:r w:rsidRPr="00C61645">
        <w:rPr>
          <w:color w:val="auto"/>
        </w:rPr>
        <w:t>Monografie:</w:t>
      </w:r>
    </w:p>
    <w:p w14:paraId="7A8383D3" w14:textId="77777777" w:rsidR="00010385" w:rsidRPr="00C61645" w:rsidRDefault="00010385" w:rsidP="00010385">
      <w:pPr>
        <w:pStyle w:val="ErlaeuterungenDossier"/>
        <w:rPr>
          <w:color w:val="auto"/>
        </w:rPr>
      </w:pPr>
      <w:r w:rsidRPr="00C61645">
        <w:rPr>
          <w:color w:val="auto"/>
        </w:rPr>
        <w:t xml:space="preserve">Braun J, Müller-Wieland D, Renz-Polster H, </w:t>
      </w:r>
      <w:proofErr w:type="spellStart"/>
      <w:r w:rsidRPr="00C61645">
        <w:rPr>
          <w:color w:val="auto"/>
        </w:rPr>
        <w:t>Krautzig</w:t>
      </w:r>
      <w:proofErr w:type="spellEnd"/>
      <w:r w:rsidRPr="00C61645">
        <w:rPr>
          <w:color w:val="auto"/>
        </w:rPr>
        <w:t xml:space="preserve"> S. Basislehrbuch Innere Medizin. München: Elsevier; 2018.</w:t>
      </w:r>
    </w:p>
    <w:p w14:paraId="22652D9D" w14:textId="77777777" w:rsidR="00010385" w:rsidRPr="00C61645" w:rsidRDefault="00010385" w:rsidP="00010385">
      <w:pPr>
        <w:pStyle w:val="ErlaeuterungenDossier"/>
        <w:rPr>
          <w:color w:val="auto"/>
        </w:rPr>
      </w:pPr>
      <w:r w:rsidRPr="00C61645">
        <w:rPr>
          <w:color w:val="auto"/>
        </w:rPr>
        <w:t>Buchbeitrag</w:t>
      </w:r>
    </w:p>
    <w:p w14:paraId="1E93B289" w14:textId="77777777" w:rsidR="00010385" w:rsidRPr="00C61645" w:rsidRDefault="00010385" w:rsidP="00010385">
      <w:pPr>
        <w:pStyle w:val="ErlaeuterungenDossier"/>
        <w:rPr>
          <w:color w:val="auto"/>
          <w:lang w:val="en-US"/>
        </w:rPr>
      </w:pPr>
      <w:proofErr w:type="spellStart"/>
      <w:r w:rsidRPr="00C61645">
        <w:rPr>
          <w:color w:val="auto"/>
        </w:rPr>
        <w:t>Felser</w:t>
      </w:r>
      <w:proofErr w:type="spellEnd"/>
      <w:r w:rsidRPr="00C61645">
        <w:rPr>
          <w:color w:val="auto"/>
        </w:rPr>
        <w:t xml:space="preserve"> G, Klemperer D. Psychologische Aspekte von Interessenkonflikten. In: Lieb K, Klemperer D, Ludwig WD (Ed). Interessenkonflikte in der Medizin; Hintergründe und Lösungsmöglichkeiten. </w:t>
      </w:r>
      <w:r w:rsidRPr="00C61645">
        <w:rPr>
          <w:color w:val="auto"/>
          <w:lang w:val="en-US"/>
        </w:rPr>
        <w:t>Berlin: Springer; 2011. S. 27-45.</w:t>
      </w:r>
    </w:p>
    <w:p w14:paraId="2334E4B9" w14:textId="77777777" w:rsidR="00010385" w:rsidRPr="00C61645" w:rsidRDefault="00010385" w:rsidP="00010385">
      <w:pPr>
        <w:pStyle w:val="ErlaeuterungenDossier"/>
        <w:rPr>
          <w:color w:val="auto"/>
          <w:lang w:val="en-US"/>
        </w:rPr>
      </w:pPr>
      <w:proofErr w:type="spellStart"/>
      <w:r w:rsidRPr="00C61645">
        <w:rPr>
          <w:color w:val="auto"/>
          <w:lang w:val="en-US"/>
        </w:rPr>
        <w:t>Unveröffentlichter</w:t>
      </w:r>
      <w:proofErr w:type="spellEnd"/>
      <w:r w:rsidRPr="00C61645">
        <w:rPr>
          <w:color w:val="auto"/>
          <w:lang w:val="en-US"/>
        </w:rPr>
        <w:t xml:space="preserve"> </w:t>
      </w:r>
      <w:proofErr w:type="spellStart"/>
      <w:r w:rsidRPr="00C61645">
        <w:rPr>
          <w:color w:val="auto"/>
          <w:lang w:val="en-US"/>
        </w:rPr>
        <w:t>Studienbericht</w:t>
      </w:r>
      <w:proofErr w:type="spellEnd"/>
    </w:p>
    <w:p w14:paraId="584CFC34" w14:textId="1059544B" w:rsidR="00010385" w:rsidRPr="00C61645" w:rsidRDefault="00010385" w:rsidP="00D01F27">
      <w:pPr>
        <w:pStyle w:val="ErlaeuterungenDossier"/>
        <w:rPr>
          <w:color w:val="auto"/>
        </w:rPr>
      </w:pPr>
      <w:r w:rsidRPr="00C61645">
        <w:rPr>
          <w:color w:val="auto"/>
          <w:lang w:val="en-US"/>
        </w:rPr>
        <w:lastRenderedPageBreak/>
        <w:t>Bristol Myers Squibb. A Phase 3 Randomized, Double-blind, Multi-center Study of Adjuvant Nivolumab versus Placebo in Subjects with High Risk Invasive Urothelial Carcinoma; study CA209274; Primary Clinical Study Report [</w:t>
      </w:r>
      <w:proofErr w:type="spellStart"/>
      <w:r w:rsidRPr="00C61645">
        <w:rPr>
          <w:color w:val="auto"/>
          <w:lang w:val="en-US"/>
        </w:rPr>
        <w:t>unveröffentlicht</w:t>
      </w:r>
      <w:proofErr w:type="spellEnd"/>
      <w:r w:rsidRPr="00C61645">
        <w:rPr>
          <w:color w:val="auto"/>
          <w:lang w:val="en-US"/>
        </w:rPr>
        <w:t xml:space="preserve">]. </w:t>
      </w:r>
      <w:r w:rsidRPr="00C61645">
        <w:rPr>
          <w:color w:val="auto"/>
        </w:rPr>
        <w:t xml:space="preserve">2020. </w:t>
      </w:r>
    </w:p>
    <w:p w14:paraId="64AC48A9" w14:textId="636FEFBC" w:rsidR="002A38ED" w:rsidRPr="00C61645" w:rsidRDefault="002A38ED" w:rsidP="00BE2E8B">
      <w:pPr>
        <w:pStyle w:val="TextkrperDossier"/>
        <w:rPr>
          <w:color w:val="auto"/>
        </w:rPr>
      </w:pPr>
      <w:r w:rsidRPr="00C61645">
        <w:rPr>
          <w:color w:val="auto"/>
          <w:highlight w:val="darkGray"/>
        </w:rPr>
        <w:t>&lt;&lt; Angaben des pharmazeutischen Unternehmers &gt;&gt;</w:t>
      </w:r>
    </w:p>
    <w:p w14:paraId="1C30555F" w14:textId="5E817D06" w:rsidR="002A38ED" w:rsidRPr="00C61645" w:rsidRDefault="002A38ED" w:rsidP="00AD0178">
      <w:pPr>
        <w:pStyle w:val="berschriftAnhangDossier"/>
        <w:keepNext w:val="0"/>
        <w:keepLines w:val="0"/>
        <w:pageBreakBefore w:val="0"/>
        <w:widowControl w:val="0"/>
        <w:numPr>
          <w:ilvl w:val="0"/>
          <w:numId w:val="15"/>
        </w:numPr>
        <w:rPr>
          <w:color w:val="auto"/>
        </w:rPr>
      </w:pPr>
      <w:bookmarkStart w:id="218" w:name="_Ref280098813"/>
      <w:bookmarkStart w:id="219" w:name="_Toc201140128"/>
      <w:r w:rsidRPr="00C61645">
        <w:rPr>
          <w:color w:val="auto"/>
        </w:rPr>
        <w:t>: Suchstrategien</w:t>
      </w:r>
      <w:bookmarkEnd w:id="218"/>
      <w:r w:rsidRPr="00C61645">
        <w:rPr>
          <w:color w:val="auto"/>
        </w:rPr>
        <w:t xml:space="preserve"> – bibliografische </w:t>
      </w:r>
      <w:r w:rsidR="00E53BB0" w:rsidRPr="00C61645">
        <w:rPr>
          <w:color w:val="auto"/>
        </w:rPr>
        <w:t>R</w:t>
      </w:r>
      <w:r w:rsidRPr="00C61645">
        <w:rPr>
          <w:color w:val="auto"/>
        </w:rPr>
        <w:t>echerche</w:t>
      </w:r>
      <w:bookmarkEnd w:id="219"/>
    </w:p>
    <w:p w14:paraId="0547CD05" w14:textId="4E79444B" w:rsidR="00A8791A" w:rsidRPr="00C61645" w:rsidRDefault="00754825" w:rsidP="00F75013">
      <w:pPr>
        <w:pStyle w:val="FragestellungDossier"/>
        <w:rPr>
          <w:color w:val="auto"/>
        </w:rPr>
      </w:pPr>
      <w:r w:rsidRPr="00C61645">
        <w:rPr>
          <w:color w:val="auto"/>
        </w:rPr>
        <w:t>Geben Sie nachfolgend die Suchstrategien für die bibliografische</w:t>
      </w:r>
      <w:r w:rsidR="00186E3B" w:rsidRPr="00C61645">
        <w:rPr>
          <w:color w:val="auto"/>
        </w:rPr>
        <w:t>(n)</w:t>
      </w:r>
      <w:r w:rsidRPr="00C61645">
        <w:rPr>
          <w:color w:val="auto"/>
        </w:rPr>
        <w:t xml:space="preserve"> </w:t>
      </w:r>
      <w:r w:rsidR="00D327C5" w:rsidRPr="00C61645">
        <w:rPr>
          <w:color w:val="auto"/>
        </w:rPr>
        <w:t>R</w:t>
      </w:r>
      <w:r w:rsidRPr="00C61645">
        <w:rPr>
          <w:color w:val="auto"/>
        </w:rPr>
        <w:t>echerche</w:t>
      </w:r>
      <w:r w:rsidR="00186E3B" w:rsidRPr="00C61645">
        <w:rPr>
          <w:color w:val="auto"/>
        </w:rPr>
        <w:t>(n)</w:t>
      </w:r>
      <w:r w:rsidRPr="00C61645">
        <w:rPr>
          <w:color w:val="auto"/>
        </w:rPr>
        <w:t xml:space="preserve"> an</w:t>
      </w:r>
      <w:r w:rsidR="00AE096F" w:rsidRPr="00C61645">
        <w:rPr>
          <w:color w:val="auto"/>
        </w:rPr>
        <w:t xml:space="preserve">, und zwar </w:t>
      </w:r>
      <w:r w:rsidRPr="00C61645">
        <w:rPr>
          <w:color w:val="auto"/>
        </w:rPr>
        <w:t xml:space="preserve">getrennt für die einzelnen </w:t>
      </w:r>
      <w:r w:rsidR="00186E3B" w:rsidRPr="00C61645">
        <w:rPr>
          <w:color w:val="auto"/>
        </w:rPr>
        <w:t>Recherchen</w:t>
      </w:r>
      <w:r w:rsidRPr="00C61645">
        <w:rPr>
          <w:color w:val="auto"/>
        </w:rPr>
        <w:t xml:space="preserve"> (Suche nach RCT mit dem zu bewertenden Arzneimittel, Suche nach RCT für indirekte Vergleiche et</w:t>
      </w:r>
      <w:r w:rsidR="00FD45C6" w:rsidRPr="00C61645">
        <w:rPr>
          <w:color w:val="auto"/>
        </w:rPr>
        <w:t xml:space="preserve"> </w:t>
      </w:r>
      <w:proofErr w:type="spellStart"/>
      <w:r w:rsidR="00FD45C6" w:rsidRPr="00C61645">
        <w:rPr>
          <w:color w:val="auto"/>
        </w:rPr>
        <w:t>cetera</w:t>
      </w:r>
      <w:proofErr w:type="spellEnd"/>
      <w:r w:rsidRPr="00C61645">
        <w:rPr>
          <w:color w:val="auto"/>
        </w:rPr>
        <w:t>). F</w:t>
      </w:r>
      <w:r w:rsidR="002A38ED" w:rsidRPr="00C61645">
        <w:rPr>
          <w:color w:val="auto"/>
        </w:rPr>
        <w:t xml:space="preserve">ür jede </w:t>
      </w:r>
      <w:r w:rsidRPr="00C61645">
        <w:rPr>
          <w:color w:val="auto"/>
        </w:rPr>
        <w:t xml:space="preserve">durchsuchte </w:t>
      </w:r>
      <w:r w:rsidR="002A38ED" w:rsidRPr="00C61645">
        <w:rPr>
          <w:color w:val="auto"/>
        </w:rPr>
        <w:t>Datenbank</w:t>
      </w:r>
      <w:r w:rsidRPr="00C61645">
        <w:rPr>
          <w:color w:val="auto"/>
        </w:rPr>
        <w:t xml:space="preserve"> ist </w:t>
      </w:r>
      <w:r w:rsidR="00AE096F" w:rsidRPr="00C61645">
        <w:rPr>
          <w:color w:val="auto"/>
        </w:rPr>
        <w:t xml:space="preserve">die verwendete Strategie </w:t>
      </w:r>
      <w:r w:rsidRPr="00C61645">
        <w:rPr>
          <w:color w:val="auto"/>
        </w:rPr>
        <w:t>separat darzustellen</w:t>
      </w:r>
      <w:r w:rsidR="002A38ED" w:rsidRPr="00C61645">
        <w:rPr>
          <w:color w:val="auto"/>
        </w:rPr>
        <w:t>. Geben Sie dabei zunächst jeweils den Namen der durchsuchten Datenbank (z</w:t>
      </w:r>
      <w:r w:rsidR="00FD45C6" w:rsidRPr="00C61645">
        <w:rPr>
          <w:color w:val="auto"/>
        </w:rPr>
        <w:t>um Beispiel</w:t>
      </w:r>
      <w:r w:rsidR="002A38ED" w:rsidRPr="00C61645">
        <w:rPr>
          <w:color w:val="auto"/>
        </w:rPr>
        <w:t xml:space="preserve"> </w:t>
      </w:r>
      <w:proofErr w:type="spellStart"/>
      <w:r w:rsidR="00E53BB0" w:rsidRPr="00C61645">
        <w:rPr>
          <w:color w:val="auto"/>
        </w:rPr>
        <w:t>Medline</w:t>
      </w:r>
      <w:proofErr w:type="spellEnd"/>
      <w:r w:rsidR="002A38ED" w:rsidRPr="00C61645">
        <w:rPr>
          <w:color w:val="auto"/>
        </w:rPr>
        <w:t>), die verwendete Suchoberfläche (z</w:t>
      </w:r>
      <w:r w:rsidR="00FD45C6" w:rsidRPr="00C61645">
        <w:rPr>
          <w:color w:val="auto"/>
        </w:rPr>
        <w:t>um Beispiel</w:t>
      </w:r>
      <w:r w:rsidR="002A38ED" w:rsidRPr="00C61645">
        <w:rPr>
          <w:color w:val="auto"/>
        </w:rPr>
        <w:t xml:space="preserve"> </w:t>
      </w:r>
      <w:r w:rsidR="00E53BB0" w:rsidRPr="00C61645">
        <w:rPr>
          <w:color w:val="auto"/>
        </w:rPr>
        <w:t>NML,</w:t>
      </w:r>
      <w:r w:rsidR="00777910" w:rsidRPr="00C61645">
        <w:rPr>
          <w:color w:val="auto"/>
        </w:rPr>
        <w:t xml:space="preserve"> </w:t>
      </w:r>
      <w:r w:rsidR="002A38ED" w:rsidRPr="00C61645">
        <w:rPr>
          <w:color w:val="auto"/>
        </w:rPr>
        <w:t>Ovid et</w:t>
      </w:r>
      <w:r w:rsidR="00FD45C6" w:rsidRPr="00C61645">
        <w:rPr>
          <w:color w:val="auto"/>
        </w:rPr>
        <w:t xml:space="preserve"> </w:t>
      </w:r>
      <w:proofErr w:type="spellStart"/>
      <w:r w:rsidR="00FD45C6" w:rsidRPr="00C61645">
        <w:rPr>
          <w:color w:val="auto"/>
        </w:rPr>
        <w:t>cetera</w:t>
      </w:r>
      <w:proofErr w:type="spellEnd"/>
      <w:r w:rsidR="002A38ED" w:rsidRPr="00C61645">
        <w:rPr>
          <w:color w:val="auto"/>
        </w:rPr>
        <w:t>), das Datum der Suche, das Zeitsegment (z</w:t>
      </w:r>
      <w:r w:rsidR="00FD45C6" w:rsidRPr="00C61645">
        <w:rPr>
          <w:color w:val="auto"/>
        </w:rPr>
        <w:t>um Beispiel</w:t>
      </w:r>
      <w:r w:rsidR="002A38ED" w:rsidRPr="00C61645">
        <w:rPr>
          <w:color w:val="auto"/>
        </w:rPr>
        <w:t>: „19</w:t>
      </w:r>
      <w:r w:rsidR="00E53BB0" w:rsidRPr="00C61645">
        <w:rPr>
          <w:color w:val="auto"/>
        </w:rPr>
        <w:t>46</w:t>
      </w:r>
      <w:r w:rsidR="002A38ED" w:rsidRPr="00C61645">
        <w:rPr>
          <w:color w:val="auto"/>
        </w:rPr>
        <w:t xml:space="preserve"> </w:t>
      </w:r>
      <w:proofErr w:type="spellStart"/>
      <w:r w:rsidR="002A38ED" w:rsidRPr="00C61645">
        <w:rPr>
          <w:color w:val="auto"/>
        </w:rPr>
        <w:t>to</w:t>
      </w:r>
      <w:proofErr w:type="spellEnd"/>
      <w:r w:rsidR="002A38ED" w:rsidRPr="00C61645">
        <w:rPr>
          <w:color w:val="auto"/>
        </w:rPr>
        <w:t xml:space="preserve"> 20</w:t>
      </w:r>
      <w:r w:rsidR="00E53BB0" w:rsidRPr="00C61645">
        <w:rPr>
          <w:color w:val="auto"/>
        </w:rPr>
        <w:t>24</w:t>
      </w:r>
      <w:r w:rsidR="002A38ED" w:rsidRPr="00C61645">
        <w:rPr>
          <w:color w:val="auto"/>
        </w:rPr>
        <w:t xml:space="preserve"> </w:t>
      </w:r>
      <w:proofErr w:type="spellStart"/>
      <w:r w:rsidR="002A38ED" w:rsidRPr="00C61645">
        <w:rPr>
          <w:color w:val="auto"/>
        </w:rPr>
        <w:t>week</w:t>
      </w:r>
      <w:proofErr w:type="spellEnd"/>
      <w:r w:rsidR="002A38ED" w:rsidRPr="00C61645">
        <w:rPr>
          <w:color w:val="auto"/>
        </w:rPr>
        <w:t xml:space="preserve"> </w:t>
      </w:r>
      <w:r w:rsidR="00E53BB0" w:rsidRPr="00C61645">
        <w:rPr>
          <w:color w:val="auto"/>
        </w:rPr>
        <w:t>07</w:t>
      </w:r>
      <w:r w:rsidR="002A38ED" w:rsidRPr="00C61645">
        <w:rPr>
          <w:color w:val="auto"/>
        </w:rPr>
        <w:t>“) und die gegebenenfalls verwendeten Suchfilter (mit Angabe einer Quelle) an. Listen Sie danach die Suchstrategie einschließlich der resultierenden Trefferzahlen auf. Orientieren Sie sich bei Ihren Angaben an dem nachfolgenden Beispiel</w:t>
      </w:r>
      <w:r w:rsidR="00A8791A" w:rsidRPr="00C61645">
        <w:rPr>
          <w:color w:val="auto"/>
        </w:rPr>
        <w:t xml:space="preserve"> (eine umfassende Suche soll Freitextbegriffe und Schlagwörter enthalten)</w:t>
      </w:r>
      <w:r w:rsidR="006D6A26" w:rsidRPr="00C61645">
        <w:rPr>
          <w:color w:val="auto"/>
        </w:rPr>
        <w:t>.</w:t>
      </w:r>
    </w:p>
    <w:p w14:paraId="1B3ABD7F" w14:textId="1D3DD055" w:rsidR="00792DAA" w:rsidRPr="00C61645" w:rsidRDefault="00C51221" w:rsidP="007251F2">
      <w:pPr>
        <w:pStyle w:val="FragestellungDossier"/>
        <w:rPr>
          <w:color w:val="auto"/>
        </w:rPr>
      </w:pPr>
      <w:r w:rsidRPr="00C61645">
        <w:rPr>
          <w:color w:val="auto"/>
        </w:rPr>
        <w:t>Wird i</w:t>
      </w:r>
      <w:r w:rsidR="00073FBF" w:rsidRPr="00C61645">
        <w:rPr>
          <w:color w:val="auto"/>
        </w:rPr>
        <w:t xml:space="preserve">m Falle einer vorangegangenen klinischen Bewertung nach der Verordnung (EU) </w:t>
      </w:r>
      <w:r w:rsidR="00FD45C6" w:rsidRPr="00C61645">
        <w:rPr>
          <w:color w:val="auto"/>
        </w:rPr>
        <w:t> </w:t>
      </w:r>
      <w:r w:rsidR="00073FBF" w:rsidRPr="00C61645">
        <w:rPr>
          <w:color w:val="auto"/>
        </w:rPr>
        <w:t>2021/2282</w:t>
      </w:r>
      <w:r w:rsidRPr="00C61645">
        <w:rPr>
          <w:color w:val="auto"/>
        </w:rPr>
        <w:t xml:space="preserve"> auf die Recherche im EU-Dossier durch Verweis Bezug genommen und liegt die Recherche im EU-Dossier mehr als </w:t>
      </w:r>
      <w:r w:rsidR="00FD45C6" w:rsidRPr="00C61645">
        <w:rPr>
          <w:color w:val="auto"/>
        </w:rPr>
        <w:t xml:space="preserve">drei </w:t>
      </w:r>
      <w:r w:rsidRPr="00C61645">
        <w:rPr>
          <w:color w:val="auto"/>
        </w:rPr>
        <w:t xml:space="preserve">Monate vor dem für die Einreichung des Dossiers maßgeblichen Zeitpunkt, </w:t>
      </w:r>
      <w:r w:rsidR="00073FBF" w:rsidRPr="00C61645">
        <w:rPr>
          <w:color w:val="auto"/>
        </w:rPr>
        <w:t>ist die Recherche zu aktualisieren</w:t>
      </w:r>
      <w:r w:rsidRPr="00C61645">
        <w:rPr>
          <w:color w:val="auto"/>
        </w:rPr>
        <w:t>. Die aktualisierte Recherche ist im Dossier darzustellen.</w:t>
      </w: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29"/>
        <w:gridCol w:w="709"/>
        <w:gridCol w:w="1455"/>
        <w:gridCol w:w="5894"/>
        <w:gridCol w:w="1107"/>
      </w:tblGrid>
      <w:tr w:rsidR="00C61645" w:rsidRPr="00C61645" w14:paraId="502A9096" w14:textId="77777777" w:rsidTr="00A95202">
        <w:tc>
          <w:tcPr>
            <w:tcW w:w="2193" w:type="dxa"/>
            <w:gridSpan w:val="3"/>
            <w:shd w:val="clear" w:color="auto" w:fill="D9D9D9" w:themeFill="background1" w:themeFillShade="D9"/>
          </w:tcPr>
          <w:p w14:paraId="3E2B0534" w14:textId="77777777" w:rsidR="00E53BB0" w:rsidRPr="00C61645" w:rsidRDefault="00E53BB0" w:rsidP="00A95202">
            <w:pPr>
              <w:pStyle w:val="TabelleInhalt10PtDossier"/>
              <w:rPr>
                <w:color w:val="auto"/>
              </w:rPr>
            </w:pPr>
            <w:r w:rsidRPr="00C61645">
              <w:rPr>
                <w:color w:val="auto"/>
              </w:rPr>
              <w:lastRenderedPageBreak/>
              <w:t>Datenbankname</w:t>
            </w:r>
          </w:p>
        </w:tc>
        <w:tc>
          <w:tcPr>
            <w:tcW w:w="7001" w:type="dxa"/>
            <w:gridSpan w:val="2"/>
            <w:shd w:val="clear" w:color="auto" w:fill="D9D9D9" w:themeFill="background1" w:themeFillShade="D9"/>
          </w:tcPr>
          <w:p w14:paraId="13737A61" w14:textId="77777777" w:rsidR="00E53BB0" w:rsidRPr="00C61645" w:rsidRDefault="00E53BB0" w:rsidP="00A95202">
            <w:pPr>
              <w:pStyle w:val="TabelleInhalt10PtDossier"/>
              <w:rPr>
                <w:color w:val="auto"/>
              </w:rPr>
            </w:pPr>
            <w:proofErr w:type="spellStart"/>
            <w:r w:rsidRPr="00C61645">
              <w:rPr>
                <w:color w:val="auto"/>
              </w:rPr>
              <w:t>Medline</w:t>
            </w:r>
            <w:proofErr w:type="spellEnd"/>
          </w:p>
        </w:tc>
      </w:tr>
      <w:tr w:rsidR="00C61645" w:rsidRPr="00C61645" w14:paraId="2DC9D23F" w14:textId="77777777" w:rsidTr="00A95202">
        <w:tc>
          <w:tcPr>
            <w:tcW w:w="2193" w:type="dxa"/>
            <w:gridSpan w:val="3"/>
            <w:shd w:val="clear" w:color="auto" w:fill="D9D9D9" w:themeFill="background1" w:themeFillShade="D9"/>
          </w:tcPr>
          <w:p w14:paraId="0BF9B0EC" w14:textId="77777777" w:rsidR="00E53BB0" w:rsidRPr="00C61645" w:rsidRDefault="00E53BB0" w:rsidP="00A95202">
            <w:pPr>
              <w:pStyle w:val="TabelleInhalt10PtDossier"/>
              <w:rPr>
                <w:color w:val="auto"/>
              </w:rPr>
            </w:pPr>
            <w:r w:rsidRPr="00C61645">
              <w:rPr>
                <w:color w:val="auto"/>
              </w:rPr>
              <w:t>Suchoberfläche</w:t>
            </w:r>
          </w:p>
        </w:tc>
        <w:tc>
          <w:tcPr>
            <w:tcW w:w="7001" w:type="dxa"/>
            <w:gridSpan w:val="2"/>
            <w:shd w:val="clear" w:color="auto" w:fill="D9D9D9" w:themeFill="background1" w:themeFillShade="D9"/>
          </w:tcPr>
          <w:p w14:paraId="05050CD4" w14:textId="77777777" w:rsidR="00E53BB0" w:rsidRPr="00C61645" w:rsidRDefault="00E53BB0" w:rsidP="00A95202">
            <w:pPr>
              <w:pStyle w:val="TabelleInhalt10PtDossier"/>
              <w:rPr>
                <w:color w:val="auto"/>
              </w:rPr>
            </w:pPr>
            <w:r w:rsidRPr="00C61645">
              <w:rPr>
                <w:color w:val="auto"/>
              </w:rPr>
              <w:t>Ovid</w:t>
            </w:r>
          </w:p>
        </w:tc>
      </w:tr>
      <w:tr w:rsidR="00C61645" w:rsidRPr="00C61645" w14:paraId="12096BFB" w14:textId="77777777" w:rsidTr="00A95202">
        <w:tc>
          <w:tcPr>
            <w:tcW w:w="2193" w:type="dxa"/>
            <w:gridSpan w:val="3"/>
            <w:shd w:val="clear" w:color="auto" w:fill="D9D9D9" w:themeFill="background1" w:themeFillShade="D9"/>
          </w:tcPr>
          <w:p w14:paraId="32937B54" w14:textId="77777777" w:rsidR="00E53BB0" w:rsidRPr="00C61645" w:rsidRDefault="00E53BB0" w:rsidP="00A95202">
            <w:pPr>
              <w:pStyle w:val="TabelleInhalt10PtDossier"/>
              <w:rPr>
                <w:color w:val="auto"/>
              </w:rPr>
            </w:pPr>
            <w:r w:rsidRPr="00C61645">
              <w:rPr>
                <w:color w:val="auto"/>
              </w:rPr>
              <w:t>Datum der Suche</w:t>
            </w:r>
          </w:p>
        </w:tc>
        <w:tc>
          <w:tcPr>
            <w:tcW w:w="7001" w:type="dxa"/>
            <w:gridSpan w:val="2"/>
            <w:shd w:val="clear" w:color="auto" w:fill="D9D9D9" w:themeFill="background1" w:themeFillShade="D9"/>
          </w:tcPr>
          <w:p w14:paraId="5EEF0115" w14:textId="77777777" w:rsidR="00E53BB0" w:rsidRPr="00C61645" w:rsidRDefault="00E53BB0" w:rsidP="00A95202">
            <w:pPr>
              <w:pStyle w:val="TabelleInhalt10PtDossier"/>
              <w:rPr>
                <w:color w:val="auto"/>
              </w:rPr>
            </w:pPr>
            <w:r w:rsidRPr="00C61645">
              <w:rPr>
                <w:color w:val="auto"/>
              </w:rPr>
              <w:t>23.08.2024</w:t>
            </w:r>
          </w:p>
        </w:tc>
      </w:tr>
      <w:tr w:rsidR="00C61645" w:rsidRPr="00C61645" w14:paraId="0236A3EC" w14:textId="77777777" w:rsidTr="00A95202">
        <w:tc>
          <w:tcPr>
            <w:tcW w:w="2193" w:type="dxa"/>
            <w:gridSpan w:val="3"/>
            <w:shd w:val="clear" w:color="auto" w:fill="D9D9D9" w:themeFill="background1" w:themeFillShade="D9"/>
          </w:tcPr>
          <w:p w14:paraId="0E803E80" w14:textId="77777777" w:rsidR="00E53BB0" w:rsidRPr="00C61645" w:rsidRDefault="00E53BB0" w:rsidP="00A95202">
            <w:pPr>
              <w:pStyle w:val="TabelleInhalt10PtDossier"/>
              <w:rPr>
                <w:color w:val="auto"/>
              </w:rPr>
            </w:pPr>
            <w:r w:rsidRPr="00C61645">
              <w:rPr>
                <w:color w:val="auto"/>
              </w:rPr>
              <w:t>Zeitsegment</w:t>
            </w:r>
          </w:p>
        </w:tc>
        <w:tc>
          <w:tcPr>
            <w:tcW w:w="7001" w:type="dxa"/>
            <w:gridSpan w:val="2"/>
            <w:shd w:val="clear" w:color="auto" w:fill="D9D9D9" w:themeFill="background1" w:themeFillShade="D9"/>
          </w:tcPr>
          <w:p w14:paraId="68EA5E75" w14:textId="77777777" w:rsidR="00E53BB0" w:rsidRPr="00C61645" w:rsidRDefault="00E53BB0" w:rsidP="00A95202">
            <w:pPr>
              <w:pStyle w:val="TabelleInhalt10PtDossier"/>
              <w:rPr>
                <w:color w:val="auto"/>
              </w:rPr>
            </w:pPr>
            <w:r w:rsidRPr="00C61645">
              <w:rPr>
                <w:color w:val="auto"/>
                <w:lang w:val="en-US"/>
              </w:rPr>
              <w:t>ALL &lt;1946 to August 23, 2024&gt;</w:t>
            </w:r>
          </w:p>
        </w:tc>
      </w:tr>
      <w:tr w:rsidR="00C61645" w:rsidRPr="003404C5" w14:paraId="39FE06EE" w14:textId="77777777" w:rsidTr="00A95202">
        <w:tc>
          <w:tcPr>
            <w:tcW w:w="2193" w:type="dxa"/>
            <w:gridSpan w:val="3"/>
            <w:shd w:val="clear" w:color="auto" w:fill="D9D9D9" w:themeFill="background1" w:themeFillShade="D9"/>
          </w:tcPr>
          <w:p w14:paraId="053B3A0D" w14:textId="77777777" w:rsidR="00E53BB0" w:rsidRPr="00C61645" w:rsidRDefault="00E53BB0" w:rsidP="00A95202">
            <w:pPr>
              <w:pStyle w:val="TabelleInhalt10PtDossier"/>
              <w:rPr>
                <w:color w:val="auto"/>
              </w:rPr>
            </w:pPr>
            <w:r w:rsidRPr="00C61645">
              <w:rPr>
                <w:color w:val="auto"/>
              </w:rPr>
              <w:t>Suchfilter</w:t>
            </w:r>
          </w:p>
        </w:tc>
        <w:tc>
          <w:tcPr>
            <w:tcW w:w="7001" w:type="dxa"/>
            <w:gridSpan w:val="2"/>
            <w:shd w:val="clear" w:color="auto" w:fill="D9D9D9" w:themeFill="background1" w:themeFillShade="D9"/>
          </w:tcPr>
          <w:p w14:paraId="4C2EC9BC" w14:textId="77777777" w:rsidR="00E53BB0" w:rsidRPr="00C61645" w:rsidRDefault="00E53BB0" w:rsidP="00A95202">
            <w:pPr>
              <w:pStyle w:val="TabelleInhalt10PtDossier"/>
              <w:rPr>
                <w:color w:val="auto"/>
                <w:lang w:val="en-US"/>
              </w:rPr>
            </w:pPr>
            <w:r w:rsidRPr="00C61645">
              <w:rPr>
                <w:color w:val="auto"/>
                <w:lang w:val="en-US"/>
              </w:rPr>
              <w:t>Lefebvre [</w:t>
            </w:r>
            <w:r w:rsidRPr="00C61645">
              <w:rPr>
                <w:color w:val="auto"/>
                <w:lang w:val="en-GB"/>
              </w:rPr>
              <w:t>Quelle</w:t>
            </w:r>
            <w:r w:rsidRPr="00C61645">
              <w:rPr>
                <w:rStyle w:val="Funotenzeichen"/>
                <w:color w:val="auto"/>
                <w:szCs w:val="20"/>
                <w:lang w:val="en-GB"/>
              </w:rPr>
              <w:footnoteReference w:id="24"/>
            </w:r>
            <w:r w:rsidRPr="00C61645">
              <w:rPr>
                <w:color w:val="auto"/>
                <w:lang w:val="en-GB"/>
              </w:rPr>
              <w:t xml:space="preserve">] </w:t>
            </w:r>
            <w:r w:rsidRPr="00C61645">
              <w:rPr>
                <w:color w:val="auto"/>
                <w:lang w:val="en-US"/>
              </w:rPr>
              <w:t xml:space="preserve">– Cochrane Highly Sensitive Search Strategy for identifying randomized trials in MEDLINE: sensitivity- and precision-maximizing version (2023 revision) </w:t>
            </w:r>
          </w:p>
        </w:tc>
      </w:tr>
      <w:tr w:rsidR="00C61645" w:rsidRPr="00C61645" w14:paraId="27D6A59D"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CBA9E" w14:textId="77777777" w:rsidR="00E53BB0" w:rsidRPr="00C61645" w:rsidRDefault="00E53BB0" w:rsidP="00A95202">
            <w:pPr>
              <w:pStyle w:val="TabelleInhalt10PtDossier"/>
              <w:rPr>
                <w:b/>
                <w:bCs/>
                <w:color w:val="auto"/>
              </w:rPr>
            </w:pPr>
            <w:r w:rsidRPr="00C61645">
              <w:rPr>
                <w:b/>
                <w:bCs/>
                <w:color w:val="auto"/>
              </w:rPr>
              <w:t>#</w:t>
            </w:r>
          </w:p>
        </w:tc>
        <w:tc>
          <w:tcPr>
            <w:tcW w:w="7349" w:type="dxa"/>
            <w:gridSpan w:val="2"/>
            <w:tcBorders>
              <w:top w:val="single" w:sz="4" w:space="0" w:color="auto"/>
              <w:left w:val="nil"/>
              <w:bottom w:val="single" w:sz="4" w:space="0" w:color="auto"/>
              <w:right w:val="single" w:sz="4" w:space="0" w:color="auto"/>
            </w:tcBorders>
            <w:shd w:val="clear" w:color="auto" w:fill="auto"/>
            <w:noWrap/>
            <w:vAlign w:val="center"/>
          </w:tcPr>
          <w:p w14:paraId="3D70174A" w14:textId="77777777" w:rsidR="00E53BB0" w:rsidRPr="00C61645" w:rsidRDefault="00E53BB0" w:rsidP="00A95202">
            <w:pPr>
              <w:pStyle w:val="TabelleInhalt10PtDossier"/>
              <w:rPr>
                <w:b/>
                <w:bCs/>
                <w:color w:val="auto"/>
              </w:rPr>
            </w:pPr>
            <w:r w:rsidRPr="00C61645">
              <w:rPr>
                <w:b/>
                <w:bCs/>
                <w:color w:val="auto"/>
              </w:rPr>
              <w:t>Suchbegriffe</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103A4E33" w14:textId="77777777" w:rsidR="00E53BB0" w:rsidRPr="00C61645" w:rsidRDefault="00E53BB0" w:rsidP="00A95202">
            <w:pPr>
              <w:pStyle w:val="TabelleInhalt10PtDossier"/>
              <w:rPr>
                <w:color w:val="auto"/>
              </w:rPr>
            </w:pPr>
            <w:r w:rsidRPr="00C61645">
              <w:rPr>
                <w:color w:val="auto"/>
              </w:rPr>
              <w:t>Ergebnis</w:t>
            </w:r>
          </w:p>
        </w:tc>
      </w:tr>
      <w:tr w:rsidR="00C61645" w:rsidRPr="00C61645" w14:paraId="78DF6B0E"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9C3C84"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w:t>
            </w:r>
          </w:p>
        </w:tc>
        <w:tc>
          <w:tcPr>
            <w:tcW w:w="7349" w:type="dxa"/>
            <w:gridSpan w:val="2"/>
            <w:tcBorders>
              <w:top w:val="single" w:sz="4" w:space="0" w:color="auto"/>
              <w:left w:val="nil"/>
              <w:bottom w:val="single" w:sz="4" w:space="0" w:color="auto"/>
              <w:right w:val="single" w:sz="4" w:space="0" w:color="auto"/>
            </w:tcBorders>
            <w:shd w:val="clear" w:color="auto" w:fill="auto"/>
            <w:noWrap/>
            <w:hideMark/>
          </w:tcPr>
          <w:p w14:paraId="34CA94E8" w14:textId="77777777" w:rsidR="00E53BB0" w:rsidRPr="00C61645" w:rsidRDefault="00E53BB0" w:rsidP="00A95202">
            <w:pPr>
              <w:pStyle w:val="TabelleInhalt10PtDossier"/>
              <w:rPr>
                <w:rFonts w:ascii="Calibri" w:hAnsi="Calibri" w:cs="Calibri"/>
                <w:color w:val="auto"/>
                <w:sz w:val="22"/>
                <w:szCs w:val="22"/>
                <w:lang w:val="en-US" w:eastAsia="de-DE"/>
              </w:rPr>
            </w:pPr>
            <w:r w:rsidRPr="00C61645">
              <w:rPr>
                <w:color w:val="auto"/>
                <w:lang w:val="en-US"/>
              </w:rPr>
              <w:t>exp Myocardial Infarction/ or Acute Coronary Syndrome/</w:t>
            </w:r>
          </w:p>
        </w:tc>
        <w:tc>
          <w:tcPr>
            <w:tcW w:w="1100" w:type="dxa"/>
            <w:tcBorders>
              <w:top w:val="single" w:sz="4" w:space="0" w:color="auto"/>
              <w:left w:val="nil"/>
              <w:bottom w:val="single" w:sz="4" w:space="0" w:color="auto"/>
              <w:right w:val="single" w:sz="4" w:space="0" w:color="auto"/>
            </w:tcBorders>
            <w:shd w:val="clear" w:color="auto" w:fill="auto"/>
            <w:noWrap/>
            <w:hideMark/>
          </w:tcPr>
          <w:p w14:paraId="5ABF52FC"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215276</w:t>
            </w:r>
          </w:p>
        </w:tc>
      </w:tr>
      <w:tr w:rsidR="00C61645" w:rsidRPr="00C61645" w14:paraId="4A402E7E"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2E1AEC4D"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2</w:t>
            </w:r>
          </w:p>
        </w:tc>
        <w:tc>
          <w:tcPr>
            <w:tcW w:w="7349" w:type="dxa"/>
            <w:gridSpan w:val="2"/>
            <w:tcBorders>
              <w:top w:val="nil"/>
              <w:left w:val="nil"/>
              <w:bottom w:val="single" w:sz="4" w:space="0" w:color="auto"/>
              <w:right w:val="single" w:sz="4" w:space="0" w:color="auto"/>
            </w:tcBorders>
            <w:shd w:val="clear" w:color="auto" w:fill="auto"/>
            <w:noWrap/>
            <w:hideMark/>
          </w:tcPr>
          <w:p w14:paraId="59E81552" w14:textId="77777777" w:rsidR="00E53BB0" w:rsidRPr="00C61645" w:rsidRDefault="00E53BB0" w:rsidP="00A95202">
            <w:pPr>
              <w:pStyle w:val="TabelleInhalt10PtDossier"/>
              <w:rPr>
                <w:rFonts w:ascii="Calibri" w:hAnsi="Calibri" w:cs="Calibri"/>
                <w:color w:val="auto"/>
                <w:sz w:val="22"/>
                <w:szCs w:val="22"/>
                <w:lang w:eastAsia="de-DE"/>
              </w:rPr>
            </w:pPr>
            <w:proofErr w:type="spellStart"/>
            <w:r w:rsidRPr="00C61645">
              <w:rPr>
                <w:color w:val="auto"/>
              </w:rPr>
              <w:t>exp</w:t>
            </w:r>
            <w:proofErr w:type="spellEnd"/>
            <w:r w:rsidRPr="00C61645">
              <w:rPr>
                <w:color w:val="auto"/>
              </w:rPr>
              <w:t xml:space="preserve"> </w:t>
            </w:r>
            <w:proofErr w:type="spellStart"/>
            <w:r w:rsidRPr="00C61645">
              <w:rPr>
                <w:color w:val="auto"/>
              </w:rPr>
              <w:t>Percutaneous</w:t>
            </w:r>
            <w:proofErr w:type="spellEnd"/>
            <w:r w:rsidRPr="00C61645">
              <w:rPr>
                <w:color w:val="auto"/>
              </w:rPr>
              <w:t xml:space="preserve"> </w:t>
            </w:r>
            <w:proofErr w:type="spellStart"/>
            <w:r w:rsidRPr="00C61645">
              <w:rPr>
                <w:color w:val="auto"/>
              </w:rPr>
              <w:t>Coronary</w:t>
            </w:r>
            <w:proofErr w:type="spellEnd"/>
            <w:r w:rsidRPr="00C61645">
              <w:rPr>
                <w:color w:val="auto"/>
              </w:rPr>
              <w:t xml:space="preserve"> Intervention/</w:t>
            </w:r>
          </w:p>
        </w:tc>
        <w:tc>
          <w:tcPr>
            <w:tcW w:w="1100" w:type="dxa"/>
            <w:tcBorders>
              <w:top w:val="nil"/>
              <w:left w:val="nil"/>
              <w:bottom w:val="single" w:sz="4" w:space="0" w:color="auto"/>
              <w:right w:val="single" w:sz="4" w:space="0" w:color="auto"/>
            </w:tcBorders>
            <w:shd w:val="clear" w:color="auto" w:fill="auto"/>
            <w:noWrap/>
            <w:hideMark/>
          </w:tcPr>
          <w:p w14:paraId="3786D257"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67684</w:t>
            </w:r>
          </w:p>
        </w:tc>
      </w:tr>
      <w:tr w:rsidR="00C61645" w:rsidRPr="00C61645" w14:paraId="050E0DF0"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1B447E47"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3</w:t>
            </w:r>
          </w:p>
        </w:tc>
        <w:tc>
          <w:tcPr>
            <w:tcW w:w="7349" w:type="dxa"/>
            <w:gridSpan w:val="2"/>
            <w:tcBorders>
              <w:top w:val="nil"/>
              <w:left w:val="nil"/>
              <w:bottom w:val="single" w:sz="4" w:space="0" w:color="auto"/>
              <w:right w:val="single" w:sz="4" w:space="0" w:color="auto"/>
            </w:tcBorders>
            <w:shd w:val="clear" w:color="auto" w:fill="auto"/>
            <w:noWrap/>
            <w:hideMark/>
          </w:tcPr>
          <w:p w14:paraId="2DAD2FDA" w14:textId="77777777" w:rsidR="00E53BB0" w:rsidRPr="00C61645" w:rsidRDefault="00E53BB0" w:rsidP="00A95202">
            <w:pPr>
              <w:pStyle w:val="TabelleInhalt10PtDossier"/>
              <w:rPr>
                <w:rFonts w:ascii="Calibri" w:hAnsi="Calibri" w:cs="Calibri"/>
                <w:color w:val="auto"/>
                <w:sz w:val="22"/>
                <w:szCs w:val="22"/>
                <w:lang w:val="en-US" w:eastAsia="de-DE"/>
              </w:rPr>
            </w:pPr>
            <w:r w:rsidRPr="00C61645">
              <w:rPr>
                <w:color w:val="auto"/>
                <w:lang w:val="en-US"/>
              </w:rPr>
              <w:t>((acute adj1 coronary adj1 syndrome*) or (myocardial adj1 infarction)</w:t>
            </w:r>
            <w:proofErr w:type="gramStart"/>
            <w:r w:rsidRPr="00C61645">
              <w:rPr>
                <w:color w:val="auto"/>
                <w:lang w:val="en-US"/>
              </w:rPr>
              <w:t>).</w:t>
            </w:r>
            <w:proofErr w:type="spellStart"/>
            <w:r w:rsidRPr="00C61645">
              <w:rPr>
                <w:color w:val="auto"/>
                <w:lang w:val="en-US"/>
              </w:rPr>
              <w:t>ti</w:t>
            </w:r>
            <w:proofErr w:type="gramEnd"/>
            <w:r w:rsidRPr="00C61645">
              <w:rPr>
                <w:color w:val="auto"/>
                <w:lang w:val="en-US"/>
              </w:rPr>
              <w:t>,ab</w:t>
            </w:r>
            <w:proofErr w:type="spellEnd"/>
            <w:r w:rsidRPr="00C61645">
              <w:rPr>
                <w:color w:val="auto"/>
                <w:lang w:val="en-US"/>
              </w:rPr>
              <w:t>.</w:t>
            </w:r>
          </w:p>
        </w:tc>
        <w:tc>
          <w:tcPr>
            <w:tcW w:w="1100" w:type="dxa"/>
            <w:tcBorders>
              <w:top w:val="nil"/>
              <w:left w:val="nil"/>
              <w:bottom w:val="single" w:sz="4" w:space="0" w:color="auto"/>
              <w:right w:val="single" w:sz="4" w:space="0" w:color="auto"/>
            </w:tcBorders>
            <w:shd w:val="clear" w:color="auto" w:fill="auto"/>
            <w:noWrap/>
            <w:hideMark/>
          </w:tcPr>
          <w:p w14:paraId="681191AA"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243348</w:t>
            </w:r>
          </w:p>
        </w:tc>
      </w:tr>
      <w:tr w:rsidR="00C61645" w:rsidRPr="00C61645" w14:paraId="36761A4A"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0739683D"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4</w:t>
            </w:r>
          </w:p>
        </w:tc>
        <w:tc>
          <w:tcPr>
            <w:tcW w:w="7349" w:type="dxa"/>
            <w:gridSpan w:val="2"/>
            <w:tcBorders>
              <w:top w:val="nil"/>
              <w:left w:val="nil"/>
              <w:bottom w:val="single" w:sz="4" w:space="0" w:color="auto"/>
              <w:right w:val="single" w:sz="4" w:space="0" w:color="auto"/>
            </w:tcBorders>
            <w:shd w:val="clear" w:color="auto" w:fill="auto"/>
            <w:noWrap/>
            <w:hideMark/>
          </w:tcPr>
          <w:p w14:paraId="40609A8B" w14:textId="77777777" w:rsidR="00E53BB0" w:rsidRPr="00C61645" w:rsidRDefault="00E53BB0" w:rsidP="00A95202">
            <w:pPr>
              <w:pStyle w:val="TabelleInhalt10PtDossier"/>
              <w:rPr>
                <w:rFonts w:ascii="Calibri" w:hAnsi="Calibri" w:cs="Calibri"/>
                <w:color w:val="auto"/>
                <w:sz w:val="22"/>
                <w:szCs w:val="22"/>
                <w:lang w:val="en-US" w:eastAsia="de-DE"/>
              </w:rPr>
            </w:pPr>
            <w:r w:rsidRPr="00C61645">
              <w:rPr>
                <w:color w:val="auto"/>
                <w:lang w:val="en-US"/>
              </w:rPr>
              <w:t>(percutaneous adj1 coronary adj1 intervention*</w:t>
            </w:r>
            <w:proofErr w:type="gramStart"/>
            <w:r w:rsidRPr="00C61645">
              <w:rPr>
                <w:color w:val="auto"/>
                <w:lang w:val="en-US"/>
              </w:rPr>
              <w:t>).</w:t>
            </w:r>
            <w:proofErr w:type="spellStart"/>
            <w:r w:rsidRPr="00C61645">
              <w:rPr>
                <w:color w:val="auto"/>
                <w:lang w:val="en-US"/>
              </w:rPr>
              <w:t>ti</w:t>
            </w:r>
            <w:proofErr w:type="gramEnd"/>
            <w:r w:rsidRPr="00C61645">
              <w:rPr>
                <w:color w:val="auto"/>
                <w:lang w:val="en-US"/>
              </w:rPr>
              <w:t>,ab</w:t>
            </w:r>
            <w:proofErr w:type="spellEnd"/>
            <w:r w:rsidRPr="00C61645">
              <w:rPr>
                <w:color w:val="auto"/>
                <w:lang w:val="en-US"/>
              </w:rPr>
              <w:t>.</w:t>
            </w:r>
          </w:p>
        </w:tc>
        <w:tc>
          <w:tcPr>
            <w:tcW w:w="1100" w:type="dxa"/>
            <w:tcBorders>
              <w:top w:val="nil"/>
              <w:left w:val="nil"/>
              <w:bottom w:val="single" w:sz="4" w:space="0" w:color="auto"/>
              <w:right w:val="single" w:sz="4" w:space="0" w:color="auto"/>
            </w:tcBorders>
            <w:shd w:val="clear" w:color="auto" w:fill="auto"/>
            <w:noWrap/>
            <w:hideMark/>
          </w:tcPr>
          <w:p w14:paraId="55158AAE"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46088</w:t>
            </w:r>
          </w:p>
        </w:tc>
      </w:tr>
      <w:tr w:rsidR="00C61645" w:rsidRPr="00C61645" w14:paraId="1925E489"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6BDB63FE"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5</w:t>
            </w:r>
          </w:p>
        </w:tc>
        <w:tc>
          <w:tcPr>
            <w:tcW w:w="7349" w:type="dxa"/>
            <w:gridSpan w:val="2"/>
            <w:tcBorders>
              <w:top w:val="nil"/>
              <w:left w:val="nil"/>
              <w:bottom w:val="single" w:sz="4" w:space="0" w:color="auto"/>
              <w:right w:val="single" w:sz="4" w:space="0" w:color="auto"/>
            </w:tcBorders>
            <w:shd w:val="clear" w:color="auto" w:fill="auto"/>
            <w:noWrap/>
            <w:hideMark/>
          </w:tcPr>
          <w:p w14:paraId="5A9802AE" w14:textId="77777777" w:rsidR="00E53BB0" w:rsidRPr="00C61645" w:rsidRDefault="00E53BB0" w:rsidP="00A95202">
            <w:pPr>
              <w:pStyle w:val="TabelleInhalt10PtDossier"/>
              <w:rPr>
                <w:rFonts w:ascii="Calibri" w:hAnsi="Calibri" w:cs="Calibri"/>
                <w:color w:val="auto"/>
                <w:sz w:val="22"/>
                <w:szCs w:val="22"/>
                <w:lang w:eastAsia="de-DE"/>
              </w:rPr>
            </w:pPr>
            <w:proofErr w:type="spellStart"/>
            <w:r w:rsidRPr="00C61645">
              <w:rPr>
                <w:color w:val="auto"/>
              </w:rPr>
              <w:t>or</w:t>
            </w:r>
            <w:proofErr w:type="spellEnd"/>
            <w:r w:rsidRPr="00C61645">
              <w:rPr>
                <w:color w:val="auto"/>
              </w:rPr>
              <w:t>/1-4</w:t>
            </w:r>
          </w:p>
        </w:tc>
        <w:tc>
          <w:tcPr>
            <w:tcW w:w="1100" w:type="dxa"/>
            <w:tcBorders>
              <w:top w:val="nil"/>
              <w:left w:val="nil"/>
              <w:bottom w:val="single" w:sz="4" w:space="0" w:color="auto"/>
              <w:right w:val="single" w:sz="4" w:space="0" w:color="auto"/>
            </w:tcBorders>
            <w:shd w:val="clear" w:color="auto" w:fill="auto"/>
            <w:noWrap/>
            <w:hideMark/>
          </w:tcPr>
          <w:p w14:paraId="14ABAD59"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354183</w:t>
            </w:r>
          </w:p>
        </w:tc>
      </w:tr>
      <w:tr w:rsidR="00C61645" w:rsidRPr="00C61645" w14:paraId="28571C2F"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5DBD0DE5"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6</w:t>
            </w:r>
          </w:p>
        </w:tc>
        <w:tc>
          <w:tcPr>
            <w:tcW w:w="7349" w:type="dxa"/>
            <w:gridSpan w:val="2"/>
            <w:tcBorders>
              <w:top w:val="nil"/>
              <w:left w:val="nil"/>
              <w:bottom w:val="single" w:sz="4" w:space="0" w:color="auto"/>
              <w:right w:val="single" w:sz="4" w:space="0" w:color="auto"/>
            </w:tcBorders>
            <w:shd w:val="clear" w:color="auto" w:fill="auto"/>
            <w:noWrap/>
            <w:hideMark/>
          </w:tcPr>
          <w:p w14:paraId="38CAF7E3" w14:textId="77777777" w:rsidR="00E53BB0" w:rsidRPr="00C61645" w:rsidRDefault="00E53BB0" w:rsidP="00A95202">
            <w:pPr>
              <w:pStyle w:val="TabelleInhalt10PtDossier"/>
              <w:rPr>
                <w:rFonts w:ascii="Calibri" w:hAnsi="Calibri" w:cs="Calibri"/>
                <w:color w:val="auto"/>
                <w:sz w:val="22"/>
                <w:szCs w:val="22"/>
                <w:lang w:eastAsia="de-DE"/>
              </w:rPr>
            </w:pPr>
            <w:proofErr w:type="spellStart"/>
            <w:r w:rsidRPr="00C61645">
              <w:rPr>
                <w:color w:val="auto"/>
              </w:rPr>
              <w:t>ticagrelor</w:t>
            </w:r>
            <w:proofErr w:type="spellEnd"/>
            <w:r w:rsidRPr="00C61645">
              <w:rPr>
                <w:color w:val="auto"/>
              </w:rPr>
              <w:t>*.mp.</w:t>
            </w:r>
          </w:p>
        </w:tc>
        <w:tc>
          <w:tcPr>
            <w:tcW w:w="1100" w:type="dxa"/>
            <w:tcBorders>
              <w:top w:val="nil"/>
              <w:left w:val="nil"/>
              <w:bottom w:val="single" w:sz="4" w:space="0" w:color="auto"/>
              <w:right w:val="single" w:sz="4" w:space="0" w:color="auto"/>
            </w:tcBorders>
            <w:shd w:val="clear" w:color="auto" w:fill="auto"/>
            <w:noWrap/>
            <w:hideMark/>
          </w:tcPr>
          <w:p w14:paraId="5D94964E"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4448</w:t>
            </w:r>
          </w:p>
        </w:tc>
      </w:tr>
      <w:tr w:rsidR="00C61645" w:rsidRPr="00C61645" w14:paraId="518CB5F5"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30E0F57E"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7</w:t>
            </w:r>
          </w:p>
        </w:tc>
        <w:tc>
          <w:tcPr>
            <w:tcW w:w="7349" w:type="dxa"/>
            <w:gridSpan w:val="2"/>
            <w:tcBorders>
              <w:top w:val="nil"/>
              <w:left w:val="nil"/>
              <w:bottom w:val="single" w:sz="4" w:space="0" w:color="auto"/>
              <w:right w:val="single" w:sz="4" w:space="0" w:color="auto"/>
            </w:tcBorders>
            <w:shd w:val="clear" w:color="auto" w:fill="auto"/>
            <w:noWrap/>
            <w:hideMark/>
          </w:tcPr>
          <w:p w14:paraId="4136A203" w14:textId="77777777" w:rsidR="00E53BB0" w:rsidRPr="00C61645" w:rsidRDefault="00E53BB0" w:rsidP="00A95202">
            <w:pPr>
              <w:pStyle w:val="TabelleInhalt10PtDossier"/>
              <w:rPr>
                <w:rFonts w:ascii="Calibri" w:hAnsi="Calibri" w:cs="Calibri"/>
                <w:color w:val="auto"/>
                <w:sz w:val="22"/>
                <w:szCs w:val="22"/>
                <w:lang w:eastAsia="de-DE"/>
              </w:rPr>
            </w:pPr>
            <w:proofErr w:type="spellStart"/>
            <w:r w:rsidRPr="00C61645">
              <w:rPr>
                <w:color w:val="auto"/>
              </w:rPr>
              <w:t>exp</w:t>
            </w:r>
            <w:proofErr w:type="spellEnd"/>
            <w:r w:rsidRPr="00C61645">
              <w:rPr>
                <w:color w:val="auto"/>
              </w:rPr>
              <w:t xml:space="preserve"> </w:t>
            </w:r>
            <w:proofErr w:type="spellStart"/>
            <w:r w:rsidRPr="00C61645">
              <w:rPr>
                <w:color w:val="auto"/>
              </w:rPr>
              <w:t>randomized</w:t>
            </w:r>
            <w:proofErr w:type="spellEnd"/>
            <w:r w:rsidRPr="00C61645">
              <w:rPr>
                <w:color w:val="auto"/>
              </w:rPr>
              <w:t xml:space="preserve"> </w:t>
            </w:r>
            <w:proofErr w:type="spellStart"/>
            <w:r w:rsidRPr="00C61645">
              <w:rPr>
                <w:color w:val="auto"/>
              </w:rPr>
              <w:t>controlled</w:t>
            </w:r>
            <w:proofErr w:type="spellEnd"/>
            <w:r w:rsidRPr="00C61645">
              <w:rPr>
                <w:color w:val="auto"/>
              </w:rPr>
              <w:t xml:space="preserve"> </w:t>
            </w:r>
            <w:proofErr w:type="spellStart"/>
            <w:r w:rsidRPr="00C61645">
              <w:rPr>
                <w:color w:val="auto"/>
              </w:rPr>
              <w:t>trial</w:t>
            </w:r>
            <w:proofErr w:type="spellEnd"/>
            <w:r w:rsidRPr="00C61645">
              <w:rPr>
                <w:color w:val="auto"/>
              </w:rPr>
              <w:t>/</w:t>
            </w:r>
          </w:p>
        </w:tc>
        <w:tc>
          <w:tcPr>
            <w:tcW w:w="1100" w:type="dxa"/>
            <w:tcBorders>
              <w:top w:val="nil"/>
              <w:left w:val="nil"/>
              <w:bottom w:val="single" w:sz="4" w:space="0" w:color="auto"/>
              <w:right w:val="single" w:sz="4" w:space="0" w:color="auto"/>
            </w:tcBorders>
            <w:shd w:val="clear" w:color="auto" w:fill="auto"/>
            <w:noWrap/>
            <w:hideMark/>
          </w:tcPr>
          <w:p w14:paraId="67F2329E"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621265</w:t>
            </w:r>
          </w:p>
        </w:tc>
      </w:tr>
      <w:tr w:rsidR="00C61645" w:rsidRPr="00C61645" w14:paraId="6F358CBE"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1E2D5AB0"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8</w:t>
            </w:r>
          </w:p>
        </w:tc>
        <w:tc>
          <w:tcPr>
            <w:tcW w:w="7349" w:type="dxa"/>
            <w:gridSpan w:val="2"/>
            <w:tcBorders>
              <w:top w:val="nil"/>
              <w:left w:val="nil"/>
              <w:bottom w:val="single" w:sz="4" w:space="0" w:color="auto"/>
              <w:right w:val="single" w:sz="4" w:space="0" w:color="auto"/>
            </w:tcBorders>
            <w:shd w:val="clear" w:color="auto" w:fill="auto"/>
            <w:noWrap/>
            <w:hideMark/>
          </w:tcPr>
          <w:p w14:paraId="4CFCCDE1" w14:textId="77777777" w:rsidR="00E53BB0" w:rsidRPr="00C61645" w:rsidRDefault="00E53BB0" w:rsidP="00A95202">
            <w:pPr>
              <w:pStyle w:val="TabelleInhalt10PtDossier"/>
              <w:rPr>
                <w:rFonts w:ascii="Calibri" w:hAnsi="Calibri" w:cs="Calibri"/>
                <w:color w:val="auto"/>
                <w:sz w:val="22"/>
                <w:szCs w:val="22"/>
                <w:lang w:eastAsia="de-DE"/>
              </w:rPr>
            </w:pPr>
            <w:proofErr w:type="spellStart"/>
            <w:r w:rsidRPr="00C61645">
              <w:rPr>
                <w:color w:val="auto"/>
              </w:rPr>
              <w:t>controlled</w:t>
            </w:r>
            <w:proofErr w:type="spellEnd"/>
            <w:r w:rsidRPr="00C61645">
              <w:rPr>
                <w:color w:val="auto"/>
              </w:rPr>
              <w:t xml:space="preserve"> </w:t>
            </w:r>
            <w:proofErr w:type="spellStart"/>
            <w:r w:rsidRPr="00C61645">
              <w:rPr>
                <w:color w:val="auto"/>
              </w:rPr>
              <w:t>clinical</w:t>
            </w:r>
            <w:proofErr w:type="spellEnd"/>
            <w:r w:rsidRPr="00C61645">
              <w:rPr>
                <w:color w:val="auto"/>
              </w:rPr>
              <w:t xml:space="preserve"> trial.pt.</w:t>
            </w:r>
          </w:p>
        </w:tc>
        <w:tc>
          <w:tcPr>
            <w:tcW w:w="1100" w:type="dxa"/>
            <w:tcBorders>
              <w:top w:val="nil"/>
              <w:left w:val="nil"/>
              <w:bottom w:val="single" w:sz="4" w:space="0" w:color="auto"/>
              <w:right w:val="single" w:sz="4" w:space="0" w:color="auto"/>
            </w:tcBorders>
            <w:shd w:val="clear" w:color="auto" w:fill="auto"/>
            <w:noWrap/>
            <w:hideMark/>
          </w:tcPr>
          <w:p w14:paraId="19731692"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95592</w:t>
            </w:r>
          </w:p>
        </w:tc>
      </w:tr>
      <w:tr w:rsidR="00C61645" w:rsidRPr="00C61645" w14:paraId="5B6C8AE3"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74654D95"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9</w:t>
            </w:r>
          </w:p>
        </w:tc>
        <w:tc>
          <w:tcPr>
            <w:tcW w:w="7349" w:type="dxa"/>
            <w:gridSpan w:val="2"/>
            <w:tcBorders>
              <w:top w:val="nil"/>
              <w:left w:val="nil"/>
              <w:bottom w:val="single" w:sz="4" w:space="0" w:color="auto"/>
              <w:right w:val="single" w:sz="4" w:space="0" w:color="auto"/>
            </w:tcBorders>
            <w:shd w:val="clear" w:color="auto" w:fill="auto"/>
            <w:noWrap/>
            <w:hideMark/>
          </w:tcPr>
          <w:p w14:paraId="6D5E3102" w14:textId="77777777" w:rsidR="00E53BB0" w:rsidRPr="00C61645" w:rsidRDefault="00E53BB0" w:rsidP="00A95202">
            <w:pPr>
              <w:pStyle w:val="TabelleInhalt10PtDossier"/>
              <w:rPr>
                <w:rFonts w:ascii="Calibri" w:hAnsi="Calibri" w:cs="Calibri"/>
                <w:color w:val="auto"/>
                <w:sz w:val="22"/>
                <w:szCs w:val="22"/>
                <w:lang w:val="en-US" w:eastAsia="de-DE"/>
              </w:rPr>
            </w:pPr>
            <w:r w:rsidRPr="00C61645">
              <w:rPr>
                <w:color w:val="auto"/>
                <w:lang w:val="en-US"/>
              </w:rPr>
              <w:t>(randomized or placebo or randomly</w:t>
            </w:r>
            <w:proofErr w:type="gramStart"/>
            <w:r w:rsidRPr="00C61645">
              <w:rPr>
                <w:color w:val="auto"/>
                <w:lang w:val="en-US"/>
              </w:rPr>
              <w:t>).ab.</w:t>
            </w:r>
            <w:proofErr w:type="gramEnd"/>
          </w:p>
        </w:tc>
        <w:tc>
          <w:tcPr>
            <w:tcW w:w="1100" w:type="dxa"/>
            <w:tcBorders>
              <w:top w:val="nil"/>
              <w:left w:val="nil"/>
              <w:bottom w:val="single" w:sz="4" w:space="0" w:color="auto"/>
              <w:right w:val="single" w:sz="4" w:space="0" w:color="auto"/>
            </w:tcBorders>
            <w:shd w:val="clear" w:color="auto" w:fill="auto"/>
            <w:noWrap/>
            <w:hideMark/>
          </w:tcPr>
          <w:p w14:paraId="518AF883"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1146056</w:t>
            </w:r>
          </w:p>
        </w:tc>
      </w:tr>
      <w:tr w:rsidR="00C61645" w:rsidRPr="00C61645" w14:paraId="746CE54E"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6E190360"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10</w:t>
            </w:r>
          </w:p>
        </w:tc>
        <w:tc>
          <w:tcPr>
            <w:tcW w:w="7349" w:type="dxa"/>
            <w:gridSpan w:val="2"/>
            <w:tcBorders>
              <w:top w:val="nil"/>
              <w:left w:val="nil"/>
              <w:bottom w:val="single" w:sz="4" w:space="0" w:color="auto"/>
              <w:right w:val="single" w:sz="4" w:space="0" w:color="auto"/>
            </w:tcBorders>
            <w:shd w:val="clear" w:color="auto" w:fill="auto"/>
            <w:noWrap/>
            <w:hideMark/>
          </w:tcPr>
          <w:p w14:paraId="50A35CB4" w14:textId="77777777" w:rsidR="00E53BB0" w:rsidRPr="00C61645" w:rsidRDefault="00E53BB0" w:rsidP="00A95202">
            <w:pPr>
              <w:pStyle w:val="TabelleInhalt10PtDossier"/>
              <w:rPr>
                <w:rFonts w:ascii="Calibri" w:hAnsi="Calibri" w:cs="Calibri"/>
                <w:color w:val="auto"/>
                <w:sz w:val="22"/>
                <w:szCs w:val="22"/>
                <w:lang w:val="en-US" w:eastAsia="de-DE"/>
              </w:rPr>
            </w:pPr>
            <w:r w:rsidRPr="00C61645">
              <w:rPr>
                <w:color w:val="auto"/>
                <w:lang w:val="en-US"/>
              </w:rPr>
              <w:t>clinical trials as topic.sh.</w:t>
            </w:r>
          </w:p>
        </w:tc>
        <w:tc>
          <w:tcPr>
            <w:tcW w:w="1100" w:type="dxa"/>
            <w:tcBorders>
              <w:top w:val="nil"/>
              <w:left w:val="nil"/>
              <w:bottom w:val="single" w:sz="4" w:space="0" w:color="auto"/>
              <w:right w:val="single" w:sz="4" w:space="0" w:color="auto"/>
            </w:tcBorders>
            <w:shd w:val="clear" w:color="auto" w:fill="auto"/>
            <w:noWrap/>
            <w:hideMark/>
          </w:tcPr>
          <w:p w14:paraId="262855B6"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203134</w:t>
            </w:r>
          </w:p>
        </w:tc>
      </w:tr>
      <w:tr w:rsidR="00C61645" w:rsidRPr="00C61645" w14:paraId="7A44A472"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10A5D866"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11</w:t>
            </w:r>
          </w:p>
        </w:tc>
        <w:tc>
          <w:tcPr>
            <w:tcW w:w="7349" w:type="dxa"/>
            <w:gridSpan w:val="2"/>
            <w:tcBorders>
              <w:top w:val="nil"/>
              <w:left w:val="nil"/>
              <w:bottom w:val="single" w:sz="4" w:space="0" w:color="auto"/>
              <w:right w:val="single" w:sz="4" w:space="0" w:color="auto"/>
            </w:tcBorders>
            <w:shd w:val="clear" w:color="auto" w:fill="auto"/>
            <w:noWrap/>
            <w:hideMark/>
          </w:tcPr>
          <w:p w14:paraId="456B8CA8" w14:textId="77777777" w:rsidR="00E53BB0" w:rsidRPr="00C61645" w:rsidRDefault="00E53BB0" w:rsidP="00A95202">
            <w:pPr>
              <w:pStyle w:val="TabelleInhalt10PtDossier"/>
              <w:rPr>
                <w:rFonts w:ascii="Calibri" w:hAnsi="Calibri" w:cs="Calibri"/>
                <w:color w:val="auto"/>
                <w:sz w:val="22"/>
                <w:szCs w:val="22"/>
                <w:lang w:eastAsia="de-DE"/>
              </w:rPr>
            </w:pPr>
            <w:proofErr w:type="spellStart"/>
            <w:r w:rsidRPr="00C61645">
              <w:rPr>
                <w:color w:val="auto"/>
              </w:rPr>
              <w:t>trial.ti</w:t>
            </w:r>
            <w:proofErr w:type="spellEnd"/>
            <w:r w:rsidRPr="00C61645">
              <w:rPr>
                <w:color w:val="auto"/>
              </w:rPr>
              <w:t>.</w:t>
            </w:r>
          </w:p>
        </w:tc>
        <w:tc>
          <w:tcPr>
            <w:tcW w:w="1100" w:type="dxa"/>
            <w:tcBorders>
              <w:top w:val="nil"/>
              <w:left w:val="nil"/>
              <w:bottom w:val="single" w:sz="4" w:space="0" w:color="auto"/>
              <w:right w:val="single" w:sz="4" w:space="0" w:color="auto"/>
            </w:tcBorders>
            <w:shd w:val="clear" w:color="auto" w:fill="auto"/>
            <w:noWrap/>
            <w:hideMark/>
          </w:tcPr>
          <w:p w14:paraId="49FFED6F"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316232</w:t>
            </w:r>
          </w:p>
        </w:tc>
      </w:tr>
      <w:tr w:rsidR="00C61645" w:rsidRPr="00C61645" w14:paraId="594E6F31"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3665A38C"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12</w:t>
            </w:r>
          </w:p>
        </w:tc>
        <w:tc>
          <w:tcPr>
            <w:tcW w:w="7349" w:type="dxa"/>
            <w:gridSpan w:val="2"/>
            <w:tcBorders>
              <w:top w:val="nil"/>
              <w:left w:val="nil"/>
              <w:bottom w:val="single" w:sz="4" w:space="0" w:color="auto"/>
              <w:right w:val="single" w:sz="4" w:space="0" w:color="auto"/>
            </w:tcBorders>
            <w:shd w:val="clear" w:color="auto" w:fill="auto"/>
            <w:noWrap/>
            <w:hideMark/>
          </w:tcPr>
          <w:p w14:paraId="74400EB1" w14:textId="77777777" w:rsidR="00E53BB0" w:rsidRPr="00C61645" w:rsidRDefault="00E53BB0" w:rsidP="00A95202">
            <w:pPr>
              <w:pStyle w:val="TabelleInhalt10PtDossier"/>
              <w:rPr>
                <w:rFonts w:ascii="Calibri" w:hAnsi="Calibri" w:cs="Calibri"/>
                <w:color w:val="auto"/>
                <w:sz w:val="22"/>
                <w:szCs w:val="22"/>
                <w:lang w:eastAsia="de-DE"/>
              </w:rPr>
            </w:pPr>
            <w:proofErr w:type="spellStart"/>
            <w:r w:rsidRPr="00C61645">
              <w:rPr>
                <w:color w:val="auto"/>
              </w:rPr>
              <w:t>or</w:t>
            </w:r>
            <w:proofErr w:type="spellEnd"/>
            <w:r w:rsidRPr="00C61645">
              <w:rPr>
                <w:color w:val="auto"/>
              </w:rPr>
              <w:t>/7-11</w:t>
            </w:r>
          </w:p>
        </w:tc>
        <w:tc>
          <w:tcPr>
            <w:tcW w:w="1100" w:type="dxa"/>
            <w:tcBorders>
              <w:top w:val="nil"/>
              <w:left w:val="nil"/>
              <w:bottom w:val="single" w:sz="4" w:space="0" w:color="auto"/>
              <w:right w:val="single" w:sz="4" w:space="0" w:color="auto"/>
            </w:tcBorders>
            <w:shd w:val="clear" w:color="auto" w:fill="auto"/>
            <w:noWrap/>
            <w:hideMark/>
          </w:tcPr>
          <w:p w14:paraId="58809E86"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1622239</w:t>
            </w:r>
          </w:p>
        </w:tc>
      </w:tr>
      <w:tr w:rsidR="00C61645" w:rsidRPr="00C61645" w14:paraId="101451A5"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310C95F3"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13</w:t>
            </w:r>
          </w:p>
        </w:tc>
        <w:tc>
          <w:tcPr>
            <w:tcW w:w="7349" w:type="dxa"/>
            <w:gridSpan w:val="2"/>
            <w:tcBorders>
              <w:top w:val="nil"/>
              <w:left w:val="nil"/>
              <w:bottom w:val="single" w:sz="4" w:space="0" w:color="auto"/>
              <w:right w:val="single" w:sz="4" w:space="0" w:color="auto"/>
            </w:tcBorders>
            <w:shd w:val="clear" w:color="auto" w:fill="auto"/>
            <w:noWrap/>
            <w:hideMark/>
          </w:tcPr>
          <w:p w14:paraId="4AE15B60" w14:textId="77777777" w:rsidR="00E53BB0" w:rsidRPr="00C61645" w:rsidRDefault="00E53BB0" w:rsidP="00A95202">
            <w:pPr>
              <w:pStyle w:val="TabelleInhalt10PtDossier"/>
              <w:rPr>
                <w:rFonts w:ascii="Calibri" w:hAnsi="Calibri" w:cs="Calibri"/>
                <w:color w:val="auto"/>
                <w:sz w:val="22"/>
                <w:szCs w:val="22"/>
                <w:lang w:val="en-US" w:eastAsia="de-DE"/>
              </w:rPr>
            </w:pPr>
            <w:r w:rsidRPr="00C61645">
              <w:rPr>
                <w:color w:val="auto"/>
                <w:lang w:val="en-US"/>
              </w:rPr>
              <w:t>exp animals/ not humans.sh.</w:t>
            </w:r>
          </w:p>
        </w:tc>
        <w:tc>
          <w:tcPr>
            <w:tcW w:w="1100" w:type="dxa"/>
            <w:tcBorders>
              <w:top w:val="nil"/>
              <w:left w:val="nil"/>
              <w:bottom w:val="single" w:sz="4" w:space="0" w:color="auto"/>
              <w:right w:val="single" w:sz="4" w:space="0" w:color="auto"/>
            </w:tcBorders>
            <w:shd w:val="clear" w:color="auto" w:fill="auto"/>
            <w:noWrap/>
            <w:hideMark/>
          </w:tcPr>
          <w:p w14:paraId="427B5262"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5251605</w:t>
            </w:r>
          </w:p>
        </w:tc>
      </w:tr>
      <w:tr w:rsidR="00C61645" w:rsidRPr="00C61645" w14:paraId="0E0D93F8"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768CEAD3"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14</w:t>
            </w:r>
          </w:p>
        </w:tc>
        <w:tc>
          <w:tcPr>
            <w:tcW w:w="7349" w:type="dxa"/>
            <w:gridSpan w:val="2"/>
            <w:tcBorders>
              <w:top w:val="nil"/>
              <w:left w:val="nil"/>
              <w:bottom w:val="single" w:sz="4" w:space="0" w:color="auto"/>
              <w:right w:val="single" w:sz="4" w:space="0" w:color="auto"/>
            </w:tcBorders>
            <w:shd w:val="clear" w:color="auto" w:fill="auto"/>
            <w:noWrap/>
            <w:hideMark/>
          </w:tcPr>
          <w:p w14:paraId="17199039"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12 not 13</w:t>
            </w:r>
          </w:p>
        </w:tc>
        <w:tc>
          <w:tcPr>
            <w:tcW w:w="1100" w:type="dxa"/>
            <w:tcBorders>
              <w:top w:val="nil"/>
              <w:left w:val="nil"/>
              <w:bottom w:val="single" w:sz="4" w:space="0" w:color="auto"/>
              <w:right w:val="single" w:sz="4" w:space="0" w:color="auto"/>
            </w:tcBorders>
            <w:shd w:val="clear" w:color="auto" w:fill="auto"/>
            <w:noWrap/>
            <w:hideMark/>
          </w:tcPr>
          <w:p w14:paraId="4ABEA004"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1494779</w:t>
            </w:r>
          </w:p>
        </w:tc>
      </w:tr>
      <w:tr w:rsidR="00E53BB0" w:rsidRPr="00C61645" w14:paraId="62344E3F" w14:textId="77777777" w:rsidTr="00A95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4A0" w:firstRow="1" w:lastRow="0" w:firstColumn="1" w:lastColumn="0" w:noHBand="0" w:noVBand="1"/>
        </w:tblPrEx>
        <w:trPr>
          <w:gridBefore w:val="1"/>
          <w:wBefore w:w="29" w:type="dxa"/>
          <w:trHeight w:val="290"/>
        </w:trPr>
        <w:tc>
          <w:tcPr>
            <w:tcW w:w="709" w:type="dxa"/>
            <w:tcBorders>
              <w:top w:val="nil"/>
              <w:left w:val="single" w:sz="4" w:space="0" w:color="auto"/>
              <w:bottom w:val="single" w:sz="4" w:space="0" w:color="auto"/>
              <w:right w:val="single" w:sz="4" w:space="0" w:color="auto"/>
            </w:tcBorders>
            <w:shd w:val="clear" w:color="auto" w:fill="auto"/>
            <w:noWrap/>
            <w:hideMark/>
          </w:tcPr>
          <w:p w14:paraId="39F254C1"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15</w:t>
            </w:r>
          </w:p>
        </w:tc>
        <w:tc>
          <w:tcPr>
            <w:tcW w:w="7349" w:type="dxa"/>
            <w:gridSpan w:val="2"/>
            <w:tcBorders>
              <w:top w:val="nil"/>
              <w:left w:val="nil"/>
              <w:bottom w:val="single" w:sz="4" w:space="0" w:color="auto"/>
              <w:right w:val="single" w:sz="4" w:space="0" w:color="auto"/>
            </w:tcBorders>
            <w:shd w:val="clear" w:color="auto" w:fill="auto"/>
            <w:noWrap/>
            <w:hideMark/>
          </w:tcPr>
          <w:p w14:paraId="20AA4AC7"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and/5-6,14</w:t>
            </w:r>
          </w:p>
        </w:tc>
        <w:tc>
          <w:tcPr>
            <w:tcW w:w="1100" w:type="dxa"/>
            <w:tcBorders>
              <w:top w:val="nil"/>
              <w:left w:val="nil"/>
              <w:bottom w:val="single" w:sz="4" w:space="0" w:color="auto"/>
              <w:right w:val="single" w:sz="4" w:space="0" w:color="auto"/>
            </w:tcBorders>
            <w:shd w:val="clear" w:color="auto" w:fill="auto"/>
            <w:noWrap/>
            <w:hideMark/>
          </w:tcPr>
          <w:p w14:paraId="400385E4" w14:textId="77777777" w:rsidR="00E53BB0" w:rsidRPr="00C61645" w:rsidRDefault="00E53BB0" w:rsidP="00A95202">
            <w:pPr>
              <w:pStyle w:val="TabelleInhalt10PtDossier"/>
              <w:rPr>
                <w:rFonts w:ascii="Calibri" w:hAnsi="Calibri" w:cs="Calibri"/>
                <w:color w:val="auto"/>
                <w:sz w:val="22"/>
                <w:szCs w:val="22"/>
                <w:lang w:eastAsia="de-DE"/>
              </w:rPr>
            </w:pPr>
            <w:r w:rsidRPr="00C61645">
              <w:rPr>
                <w:color w:val="auto"/>
              </w:rPr>
              <w:t>1144</w:t>
            </w:r>
          </w:p>
        </w:tc>
      </w:tr>
    </w:tbl>
    <w:p w14:paraId="0BAABF9A" w14:textId="77777777" w:rsidR="00E53BB0" w:rsidRPr="00C61645" w:rsidRDefault="00E53BB0" w:rsidP="00E53BB0">
      <w:pPr>
        <w:pStyle w:val="berschriftAnhang2Dossier"/>
        <w:rPr>
          <w:color w:val="auto"/>
        </w:rPr>
      </w:pPr>
    </w:p>
    <w:p w14:paraId="30851BF6" w14:textId="77777777" w:rsidR="00E53BB0" w:rsidRPr="00C61645" w:rsidRDefault="00E53BB0" w:rsidP="00E53BB0">
      <w:pPr>
        <w:pStyle w:val="TextkrperDossier"/>
        <w:rPr>
          <w:color w:val="auto"/>
        </w:rPr>
      </w:pPr>
    </w:p>
    <w:p w14:paraId="7D8E7BDD" w14:textId="77777777" w:rsidR="00E53BB0" w:rsidRPr="00C61645" w:rsidRDefault="00E53BB0" w:rsidP="00E53BB0">
      <w:pPr>
        <w:spacing w:after="0" w:line="240" w:lineRule="auto"/>
        <w:jc w:val="left"/>
        <w:rPr>
          <w:b/>
          <w:color w:val="auto"/>
        </w:rPr>
      </w:pPr>
      <w:r w:rsidRPr="00C61645">
        <w:rPr>
          <w:color w:val="auto"/>
        </w:rPr>
        <w:br w:type="page"/>
      </w:r>
    </w:p>
    <w:p w14:paraId="48ED4927" w14:textId="18A2D7CC" w:rsidR="00754825" w:rsidRPr="00C61645" w:rsidRDefault="00A8791A" w:rsidP="002138FA">
      <w:pPr>
        <w:pStyle w:val="berschriftAnhang2Dossier"/>
        <w:rPr>
          <w:color w:val="auto"/>
        </w:rPr>
      </w:pPr>
      <w:r w:rsidRPr="00C61645">
        <w:rPr>
          <w:color w:val="auto"/>
        </w:rPr>
        <w:lastRenderedPageBreak/>
        <w:t xml:space="preserve">Anhang 4-A1: </w:t>
      </w:r>
      <w:r w:rsidR="00754825" w:rsidRPr="00C61645">
        <w:rPr>
          <w:color w:val="auto"/>
        </w:rPr>
        <w:t xml:space="preserve">Suche nach RCT mit dem zu bewertenden Arzneimittel </w:t>
      </w:r>
    </w:p>
    <w:p w14:paraId="521C36A2" w14:textId="77777777" w:rsidR="00754825" w:rsidRPr="00C61645" w:rsidRDefault="00754825" w:rsidP="00754825">
      <w:pPr>
        <w:pStyle w:val="TextkrperDossier"/>
        <w:rPr>
          <w:color w:val="auto"/>
        </w:rPr>
      </w:pPr>
      <w:r w:rsidRPr="00C61645">
        <w:rPr>
          <w:color w:val="auto"/>
          <w:highlight w:val="darkGray"/>
        </w:rPr>
        <w:t>&lt;&lt; Angaben des pharmazeutischen Unternehmers &gt;&gt;</w:t>
      </w:r>
    </w:p>
    <w:p w14:paraId="1F68BA0C" w14:textId="77777777" w:rsidR="00754825" w:rsidRPr="00C61645" w:rsidRDefault="00754825" w:rsidP="00754825">
      <w:pPr>
        <w:pStyle w:val="TextkrperDossier"/>
        <w:rPr>
          <w:color w:val="auto"/>
        </w:rPr>
      </w:pPr>
    </w:p>
    <w:p w14:paraId="0FB625FE" w14:textId="77777777" w:rsidR="00754825" w:rsidRPr="00C61645" w:rsidRDefault="00A8791A" w:rsidP="002138FA">
      <w:pPr>
        <w:pStyle w:val="berschriftAnhang2Dossier"/>
        <w:rPr>
          <w:color w:val="auto"/>
        </w:rPr>
      </w:pPr>
      <w:r w:rsidRPr="00C61645">
        <w:rPr>
          <w:color w:val="auto"/>
        </w:rPr>
        <w:t xml:space="preserve">Anhang 4-A2: </w:t>
      </w:r>
      <w:r w:rsidR="00754825" w:rsidRPr="00C61645">
        <w:rPr>
          <w:color w:val="auto"/>
        </w:rPr>
        <w:t>Suche nach RCT für indirekte Vergleiche</w:t>
      </w:r>
    </w:p>
    <w:p w14:paraId="59DC4DA0" w14:textId="77777777" w:rsidR="00754825" w:rsidRPr="00C61645" w:rsidRDefault="00754825" w:rsidP="00754825">
      <w:pPr>
        <w:pStyle w:val="TextkrperDossier"/>
        <w:rPr>
          <w:color w:val="auto"/>
        </w:rPr>
      </w:pPr>
      <w:r w:rsidRPr="00C61645">
        <w:rPr>
          <w:color w:val="auto"/>
          <w:highlight w:val="darkGray"/>
        </w:rPr>
        <w:t>&lt;&lt; Angaben des pharmazeutischen Unternehmers &gt;&gt;</w:t>
      </w:r>
    </w:p>
    <w:p w14:paraId="739AD07C" w14:textId="77777777" w:rsidR="00754825" w:rsidRPr="00C61645" w:rsidRDefault="00754825" w:rsidP="00754825">
      <w:pPr>
        <w:pStyle w:val="TextkrperDossier"/>
        <w:rPr>
          <w:color w:val="auto"/>
        </w:rPr>
      </w:pPr>
    </w:p>
    <w:p w14:paraId="153D0B54" w14:textId="77777777" w:rsidR="00754825" w:rsidRPr="00C61645" w:rsidRDefault="00A8791A" w:rsidP="002138FA">
      <w:pPr>
        <w:pStyle w:val="berschriftAnhang2Dossier"/>
        <w:rPr>
          <w:color w:val="auto"/>
        </w:rPr>
      </w:pPr>
      <w:r w:rsidRPr="00C61645">
        <w:rPr>
          <w:color w:val="auto"/>
        </w:rPr>
        <w:t xml:space="preserve">Anhang 4-A3: </w:t>
      </w:r>
      <w:r w:rsidR="00754825" w:rsidRPr="00C61645">
        <w:rPr>
          <w:color w:val="auto"/>
        </w:rPr>
        <w:t>Suche nach nicht randomisierten vergleichenden Studien</w:t>
      </w:r>
    </w:p>
    <w:p w14:paraId="61E846BE" w14:textId="77777777" w:rsidR="00754825" w:rsidRPr="00C61645" w:rsidRDefault="00754825" w:rsidP="00754825">
      <w:pPr>
        <w:pStyle w:val="TextkrperDossier"/>
        <w:rPr>
          <w:color w:val="auto"/>
        </w:rPr>
      </w:pPr>
      <w:r w:rsidRPr="00C61645">
        <w:rPr>
          <w:color w:val="auto"/>
          <w:highlight w:val="darkGray"/>
        </w:rPr>
        <w:t>&lt;&lt; Angaben des pharmazeutischen Unternehmers &gt;&gt;</w:t>
      </w:r>
    </w:p>
    <w:p w14:paraId="26EECDD4" w14:textId="77777777" w:rsidR="00754825" w:rsidRPr="00C61645" w:rsidRDefault="00754825" w:rsidP="00754825">
      <w:pPr>
        <w:pStyle w:val="TextkrperDossier"/>
        <w:rPr>
          <w:color w:val="auto"/>
        </w:rPr>
      </w:pPr>
    </w:p>
    <w:p w14:paraId="325AF996" w14:textId="77777777" w:rsidR="00754825" w:rsidRPr="00C61645" w:rsidRDefault="00A8791A" w:rsidP="002138FA">
      <w:pPr>
        <w:pStyle w:val="berschriftAnhang2Dossier"/>
        <w:rPr>
          <w:color w:val="auto"/>
        </w:rPr>
      </w:pPr>
      <w:r w:rsidRPr="00C61645">
        <w:rPr>
          <w:color w:val="auto"/>
        </w:rPr>
        <w:t xml:space="preserve">Anhang 4-A4: </w:t>
      </w:r>
      <w:r w:rsidR="00754825" w:rsidRPr="00C61645">
        <w:rPr>
          <w:color w:val="auto"/>
        </w:rPr>
        <w:t>Suche nach weiteren Untersuchungen</w:t>
      </w:r>
    </w:p>
    <w:p w14:paraId="6725B27A" w14:textId="39D88C31" w:rsidR="002A38ED" w:rsidRPr="00C61645" w:rsidRDefault="002A38ED" w:rsidP="00BE2E8B">
      <w:pPr>
        <w:pStyle w:val="TextkrperDossier"/>
        <w:rPr>
          <w:color w:val="auto"/>
          <w:highlight w:val="darkGray"/>
        </w:rPr>
      </w:pPr>
      <w:r w:rsidRPr="00C61645">
        <w:rPr>
          <w:color w:val="auto"/>
          <w:highlight w:val="darkGray"/>
        </w:rPr>
        <w:t>&lt;&lt; Angaben des pharmazeutischen Unternehmers &gt;&gt;</w:t>
      </w:r>
    </w:p>
    <w:p w14:paraId="438710F0" w14:textId="77777777" w:rsidR="00AD0178" w:rsidRPr="00C61645" w:rsidRDefault="00AD0178" w:rsidP="00BE2E8B">
      <w:pPr>
        <w:pStyle w:val="TextkrperDossier"/>
        <w:rPr>
          <w:color w:val="auto"/>
        </w:rPr>
      </w:pPr>
    </w:p>
    <w:p w14:paraId="2C3CDAFF" w14:textId="676E139C" w:rsidR="002A38ED" w:rsidRPr="00C61645" w:rsidRDefault="002A38ED" w:rsidP="00AD0178">
      <w:pPr>
        <w:pStyle w:val="berschriftAnhangDossier"/>
        <w:pageBreakBefore w:val="0"/>
        <w:numPr>
          <w:ilvl w:val="0"/>
          <w:numId w:val="15"/>
        </w:numPr>
        <w:rPr>
          <w:color w:val="auto"/>
        </w:rPr>
      </w:pPr>
      <w:bookmarkStart w:id="220" w:name="_Ref280100886"/>
      <w:bookmarkStart w:id="221" w:name="_Toc201140129"/>
      <w:r w:rsidRPr="00C61645">
        <w:rPr>
          <w:color w:val="auto"/>
        </w:rPr>
        <w:t>: Suchstrategien – Suche in Studienregistern</w:t>
      </w:r>
      <w:bookmarkEnd w:id="220"/>
      <w:r w:rsidR="00912897" w:rsidRPr="00C61645">
        <w:rPr>
          <w:color w:val="auto"/>
        </w:rPr>
        <w:t>/Studienergebnisdatenbanken</w:t>
      </w:r>
      <w:bookmarkEnd w:id="221"/>
    </w:p>
    <w:p w14:paraId="35AA38F6" w14:textId="0FD174F0" w:rsidR="002A38ED" w:rsidRPr="00C61645" w:rsidRDefault="002A38ED" w:rsidP="00760F17">
      <w:pPr>
        <w:pStyle w:val="FragestellungDossier"/>
        <w:rPr>
          <w:color w:val="auto"/>
        </w:rPr>
      </w:pPr>
      <w:r w:rsidRPr="00C61645">
        <w:rPr>
          <w:color w:val="auto"/>
        </w:rPr>
        <w:t>Geben Sie nachfolgend die Suchstrategien für die Suche</w:t>
      </w:r>
      <w:r w:rsidR="00186E3B" w:rsidRPr="00C61645">
        <w:rPr>
          <w:color w:val="auto"/>
        </w:rPr>
        <w:t>(n)</w:t>
      </w:r>
      <w:r w:rsidRPr="00C61645">
        <w:rPr>
          <w:color w:val="auto"/>
        </w:rPr>
        <w:t xml:space="preserve"> in Studienregistern</w:t>
      </w:r>
      <w:r w:rsidR="0051500E" w:rsidRPr="00C61645">
        <w:rPr>
          <w:color w:val="auto"/>
        </w:rPr>
        <w:t>/ Studienergebnisdatenbanken</w:t>
      </w:r>
      <w:r w:rsidRPr="00C61645">
        <w:rPr>
          <w:color w:val="auto"/>
        </w:rPr>
        <w:t xml:space="preserve"> an</w:t>
      </w:r>
      <w:r w:rsidR="002138FA" w:rsidRPr="00C61645">
        <w:rPr>
          <w:color w:val="auto"/>
        </w:rPr>
        <w:t>. Machen Sie die Angaben getrennt für die einzelnen Recherchen (Suche nach RCT mit dem zu bewertenden Arzneimittel, Suche nach RCT für indirekte Vergleiche et</w:t>
      </w:r>
      <w:r w:rsidR="00B91BB7" w:rsidRPr="00C61645">
        <w:rPr>
          <w:color w:val="auto"/>
        </w:rPr>
        <w:t xml:space="preserve"> </w:t>
      </w:r>
      <w:proofErr w:type="spellStart"/>
      <w:r w:rsidR="00B91BB7" w:rsidRPr="00C61645">
        <w:rPr>
          <w:color w:val="auto"/>
        </w:rPr>
        <w:t>cetera</w:t>
      </w:r>
      <w:proofErr w:type="spellEnd"/>
      <w:r w:rsidR="002138FA" w:rsidRPr="00C61645">
        <w:rPr>
          <w:color w:val="auto"/>
        </w:rPr>
        <w:t>) wie unten angegeben. Für jede</w:t>
      </w:r>
      <w:r w:rsidR="004F504F" w:rsidRPr="00C61645">
        <w:rPr>
          <w:color w:val="auto"/>
        </w:rPr>
        <w:t>/</w:t>
      </w:r>
      <w:r w:rsidR="002138FA" w:rsidRPr="00C61645">
        <w:rPr>
          <w:color w:val="auto"/>
        </w:rPr>
        <w:t>s durchsuchte Studienregister</w:t>
      </w:r>
      <w:r w:rsidR="0051500E" w:rsidRPr="00C61645">
        <w:rPr>
          <w:color w:val="auto"/>
        </w:rPr>
        <w:t>/Studienergebnisdatenbank</w:t>
      </w:r>
      <w:r w:rsidR="002138FA" w:rsidRPr="00C61645">
        <w:rPr>
          <w:color w:val="auto"/>
        </w:rPr>
        <w:t xml:space="preserve"> ist eine separate Strategie darzustellen. </w:t>
      </w:r>
      <w:r w:rsidRPr="00C61645">
        <w:rPr>
          <w:color w:val="auto"/>
        </w:rPr>
        <w:t>Geben Sie dabei jeweils den Namen des durchsuchten Studienregisters</w:t>
      </w:r>
      <w:r w:rsidR="0051500E" w:rsidRPr="00C61645">
        <w:rPr>
          <w:color w:val="auto"/>
        </w:rPr>
        <w:t>/Studienergebnisdatenbank</w:t>
      </w:r>
      <w:r w:rsidRPr="00C61645">
        <w:rPr>
          <w:color w:val="auto"/>
        </w:rPr>
        <w:t xml:space="preserve"> (z</w:t>
      </w:r>
      <w:r w:rsidR="00B91BB7" w:rsidRPr="00C61645">
        <w:rPr>
          <w:color w:val="auto"/>
        </w:rPr>
        <w:t>um Beispiel</w:t>
      </w:r>
      <w:r w:rsidRPr="00C61645">
        <w:rPr>
          <w:color w:val="auto"/>
        </w:rPr>
        <w:t xml:space="preserve"> </w:t>
      </w:r>
      <w:r w:rsidRPr="00C61645">
        <w:rPr>
          <w:color w:val="auto"/>
          <w:u w:val="single"/>
        </w:rPr>
        <w:t>clinicaltrials.gov</w:t>
      </w:r>
      <w:r w:rsidRPr="00C61645">
        <w:rPr>
          <w:color w:val="auto"/>
        </w:rPr>
        <w:t>), die Internetadresse, unter der das</w:t>
      </w:r>
      <w:r w:rsidR="004F504F" w:rsidRPr="00C61645">
        <w:rPr>
          <w:color w:val="auto"/>
        </w:rPr>
        <w:t>/die</w:t>
      </w:r>
      <w:r w:rsidRPr="00C61645">
        <w:rPr>
          <w:color w:val="auto"/>
        </w:rPr>
        <w:t xml:space="preserve"> Studienregister</w:t>
      </w:r>
      <w:r w:rsidR="0051500E" w:rsidRPr="00C61645">
        <w:rPr>
          <w:color w:val="auto"/>
        </w:rPr>
        <w:t>/</w:t>
      </w:r>
      <w:proofErr w:type="spellStart"/>
      <w:r w:rsidR="0051500E" w:rsidRPr="00C61645">
        <w:rPr>
          <w:color w:val="auto"/>
        </w:rPr>
        <w:t>Studiener</w:t>
      </w:r>
      <w:r w:rsidR="00E51F99" w:rsidRPr="00C61645">
        <w:rPr>
          <w:color w:val="auto"/>
        </w:rPr>
        <w:t>-</w:t>
      </w:r>
      <w:r w:rsidR="0051500E" w:rsidRPr="00C61645">
        <w:rPr>
          <w:color w:val="auto"/>
        </w:rPr>
        <w:t>gebnisdatenbank</w:t>
      </w:r>
      <w:proofErr w:type="spellEnd"/>
      <w:r w:rsidRPr="00C61645">
        <w:rPr>
          <w:color w:val="auto"/>
        </w:rPr>
        <w:t xml:space="preserve"> erreichbar ist (z</w:t>
      </w:r>
      <w:r w:rsidR="00B91BB7" w:rsidRPr="00C61645">
        <w:rPr>
          <w:color w:val="auto"/>
        </w:rPr>
        <w:t>um Beispiel</w:t>
      </w:r>
      <w:r w:rsidRPr="00C61645">
        <w:rPr>
          <w:color w:val="auto"/>
        </w:rPr>
        <w:t xml:space="preserve"> </w:t>
      </w:r>
      <w:r w:rsidRPr="00C61645">
        <w:rPr>
          <w:color w:val="auto"/>
          <w:u w:val="single"/>
        </w:rPr>
        <w:t>http://www.clinicaltrials.gov</w:t>
      </w:r>
      <w:r w:rsidRPr="00C61645">
        <w:rPr>
          <w:color w:val="auto"/>
        </w:rPr>
        <w:t>), das Datum der Suche, die verwendete Suchstrategie und die resultierenden Treffer an. Orientieren Sie sich bei Ihren Angaben an dem nachfolgenden Beispiel</w:t>
      </w:r>
      <w:r w:rsidR="007251F2" w:rsidRPr="00C61645">
        <w:rPr>
          <w:color w:val="auto"/>
        </w:rPr>
        <w:t>.</w:t>
      </w:r>
    </w:p>
    <w:p w14:paraId="58001342" w14:textId="2E47ACD7" w:rsidR="00310AC2" w:rsidRPr="00C61645" w:rsidRDefault="00C51221" w:rsidP="00760F17">
      <w:pPr>
        <w:pStyle w:val="FragestellungDossier"/>
        <w:rPr>
          <w:color w:val="auto"/>
        </w:rPr>
      </w:pPr>
      <w:r w:rsidRPr="00C61645">
        <w:rPr>
          <w:color w:val="auto"/>
        </w:rPr>
        <w:t>Wird im Falle einer vorangegangenen klinischen Bewertung nach der Verordnung (EU)</w:t>
      </w:r>
      <w:r w:rsidR="00B91BB7" w:rsidRPr="00C61645">
        <w:rPr>
          <w:color w:val="auto"/>
        </w:rPr>
        <w:t> </w:t>
      </w:r>
      <w:r w:rsidRPr="00C61645">
        <w:rPr>
          <w:color w:val="auto"/>
        </w:rPr>
        <w:t xml:space="preserve">2021/2282 auf die Recherche im EU-Dossier durch Verweis Bezug genommen und liegt die Recherche im EU-Dossier mehr als </w:t>
      </w:r>
      <w:r w:rsidR="00B91BB7" w:rsidRPr="00C61645">
        <w:rPr>
          <w:color w:val="auto"/>
        </w:rPr>
        <w:t xml:space="preserve">drei </w:t>
      </w:r>
      <w:r w:rsidRPr="00C61645">
        <w:rPr>
          <w:color w:val="auto"/>
        </w:rPr>
        <w:t>Monate vor dem für die Einreichung des Dossiers maßgeblichen Zeitpunkt, ist die Recherche zu aktualisieren. Die aktualisierte Recherche ist im Dossier darzustellen.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3873"/>
        <w:gridCol w:w="5127"/>
      </w:tblGrid>
      <w:tr w:rsidR="00C61645" w:rsidRPr="00C61645" w14:paraId="4C11A5BF" w14:textId="77777777" w:rsidTr="00EB1361">
        <w:tc>
          <w:tcPr>
            <w:tcW w:w="2506" w:type="dxa"/>
            <w:shd w:val="clear" w:color="auto" w:fill="D9D9D9" w:themeFill="background1" w:themeFillShade="D9"/>
          </w:tcPr>
          <w:p w14:paraId="48654B6A" w14:textId="5B994629" w:rsidR="00EB184D" w:rsidRPr="00C61645" w:rsidRDefault="00EB184D" w:rsidP="00A95202">
            <w:pPr>
              <w:pStyle w:val="TabelleSpaltenberschrift10PtDossier"/>
              <w:rPr>
                <w:color w:val="auto"/>
              </w:rPr>
            </w:pPr>
            <w:r w:rsidRPr="00C61645">
              <w:rPr>
                <w:color w:val="auto"/>
              </w:rPr>
              <w:lastRenderedPageBreak/>
              <w:t>Studienregister/Studienergebnisdatenbank</w:t>
            </w:r>
          </w:p>
        </w:tc>
        <w:tc>
          <w:tcPr>
            <w:tcW w:w="6494" w:type="dxa"/>
            <w:shd w:val="clear" w:color="auto" w:fill="D9D9D9" w:themeFill="background1" w:themeFillShade="D9"/>
          </w:tcPr>
          <w:p w14:paraId="710AF2CD" w14:textId="77777777" w:rsidR="00EB184D" w:rsidRPr="00C61645" w:rsidRDefault="00EB184D" w:rsidP="00A95202">
            <w:pPr>
              <w:pStyle w:val="TabelleInhalt10PtDossier"/>
              <w:rPr>
                <w:color w:val="auto"/>
                <w:lang w:val="en-US"/>
              </w:rPr>
            </w:pPr>
            <w:r w:rsidRPr="00C61645">
              <w:rPr>
                <w:color w:val="auto"/>
                <w:szCs w:val="20"/>
                <w:lang w:val="en-US" w:eastAsia="de-DE"/>
              </w:rPr>
              <w:t>ClinicalTrials.gov</w:t>
            </w:r>
          </w:p>
        </w:tc>
      </w:tr>
      <w:tr w:rsidR="00C61645" w:rsidRPr="00C61645" w14:paraId="516C694B" w14:textId="77777777" w:rsidTr="00EB1361">
        <w:tc>
          <w:tcPr>
            <w:tcW w:w="2506" w:type="dxa"/>
            <w:shd w:val="clear" w:color="auto" w:fill="D9D9D9" w:themeFill="background1" w:themeFillShade="D9"/>
          </w:tcPr>
          <w:p w14:paraId="5C107337" w14:textId="77777777" w:rsidR="00EB184D" w:rsidRPr="00C61645" w:rsidRDefault="00EB184D" w:rsidP="00A95202">
            <w:pPr>
              <w:pStyle w:val="TabelleSpaltenberschrift10PtDossier"/>
              <w:rPr>
                <w:color w:val="auto"/>
              </w:rPr>
            </w:pPr>
            <w:r w:rsidRPr="00C61645">
              <w:rPr>
                <w:color w:val="auto"/>
              </w:rPr>
              <w:t>Internetadresse</w:t>
            </w:r>
          </w:p>
        </w:tc>
        <w:tc>
          <w:tcPr>
            <w:tcW w:w="6494" w:type="dxa"/>
            <w:shd w:val="clear" w:color="auto" w:fill="D9D9D9" w:themeFill="background1" w:themeFillShade="D9"/>
          </w:tcPr>
          <w:p w14:paraId="7E20F538" w14:textId="77777777" w:rsidR="00EB184D" w:rsidRPr="00C61645" w:rsidRDefault="00EB184D" w:rsidP="00A95202">
            <w:pPr>
              <w:pStyle w:val="TabelleInhalt10PtDossier"/>
              <w:rPr>
                <w:color w:val="auto"/>
              </w:rPr>
            </w:pPr>
            <w:r w:rsidRPr="00C61645">
              <w:rPr>
                <w:color w:val="auto"/>
              </w:rPr>
              <w:t>http://www.clinicaltrials.gov</w:t>
            </w:r>
          </w:p>
        </w:tc>
      </w:tr>
      <w:tr w:rsidR="00C61645" w:rsidRPr="00C61645" w14:paraId="7232AB5C" w14:textId="77777777" w:rsidTr="00EB1361">
        <w:tc>
          <w:tcPr>
            <w:tcW w:w="2506" w:type="dxa"/>
            <w:shd w:val="clear" w:color="auto" w:fill="D9D9D9" w:themeFill="background1" w:themeFillShade="D9"/>
          </w:tcPr>
          <w:p w14:paraId="47103724" w14:textId="77777777" w:rsidR="00EB184D" w:rsidRPr="00C61645" w:rsidRDefault="00EB184D" w:rsidP="00A95202">
            <w:pPr>
              <w:pStyle w:val="TabelleSpaltenberschrift10PtDossier"/>
              <w:rPr>
                <w:color w:val="auto"/>
              </w:rPr>
            </w:pPr>
            <w:r w:rsidRPr="00C61645">
              <w:rPr>
                <w:color w:val="auto"/>
              </w:rPr>
              <w:t>Datum der Suche</w:t>
            </w:r>
          </w:p>
        </w:tc>
        <w:tc>
          <w:tcPr>
            <w:tcW w:w="6494" w:type="dxa"/>
            <w:shd w:val="clear" w:color="auto" w:fill="D9D9D9" w:themeFill="background1" w:themeFillShade="D9"/>
          </w:tcPr>
          <w:p w14:paraId="54203233" w14:textId="77777777" w:rsidR="00EB184D" w:rsidRPr="00C61645" w:rsidRDefault="00EB184D" w:rsidP="00A95202">
            <w:pPr>
              <w:pStyle w:val="TabelleInhalt10PtDossier"/>
              <w:rPr>
                <w:color w:val="auto"/>
              </w:rPr>
            </w:pPr>
            <w:r w:rsidRPr="00C61645">
              <w:rPr>
                <w:color w:val="auto"/>
              </w:rPr>
              <w:t>23.08.2024</w:t>
            </w:r>
          </w:p>
        </w:tc>
      </w:tr>
      <w:tr w:rsidR="00C61645" w:rsidRPr="00C61645" w14:paraId="56203D49" w14:textId="77777777" w:rsidTr="00EB1361">
        <w:tc>
          <w:tcPr>
            <w:tcW w:w="2506" w:type="dxa"/>
            <w:shd w:val="clear" w:color="auto" w:fill="D9D9D9" w:themeFill="background1" w:themeFillShade="D9"/>
          </w:tcPr>
          <w:p w14:paraId="1CE4EAA6" w14:textId="77777777" w:rsidR="00EB184D" w:rsidRPr="00C61645" w:rsidRDefault="00EB184D" w:rsidP="00A95202">
            <w:pPr>
              <w:pStyle w:val="TabelleSpaltenberschrift10PtDossier"/>
              <w:rPr>
                <w:color w:val="auto"/>
              </w:rPr>
            </w:pPr>
            <w:r w:rsidRPr="00C61645">
              <w:rPr>
                <w:color w:val="auto"/>
              </w:rPr>
              <w:t>Eingabeoberfläche</w:t>
            </w:r>
          </w:p>
        </w:tc>
        <w:tc>
          <w:tcPr>
            <w:tcW w:w="6494" w:type="dxa"/>
            <w:shd w:val="clear" w:color="auto" w:fill="D9D9D9" w:themeFill="background1" w:themeFillShade="D9"/>
          </w:tcPr>
          <w:p w14:paraId="150AB075" w14:textId="77777777" w:rsidR="00EB184D" w:rsidRPr="00C61645" w:rsidRDefault="00EB184D" w:rsidP="00A95202">
            <w:pPr>
              <w:pStyle w:val="TabelleInhalt10PtDossier"/>
              <w:rPr>
                <w:color w:val="auto"/>
                <w:lang w:val="en-US"/>
              </w:rPr>
            </w:pPr>
            <w:r w:rsidRPr="00C61645">
              <w:rPr>
                <w:color w:val="auto"/>
              </w:rPr>
              <w:t>Basic Search</w:t>
            </w:r>
          </w:p>
        </w:tc>
      </w:tr>
      <w:tr w:rsidR="00C61645" w:rsidRPr="003404C5" w14:paraId="24E78E58" w14:textId="77777777" w:rsidTr="00EB1361">
        <w:tc>
          <w:tcPr>
            <w:tcW w:w="2506" w:type="dxa"/>
            <w:shd w:val="clear" w:color="auto" w:fill="D9D9D9" w:themeFill="background1" w:themeFillShade="D9"/>
          </w:tcPr>
          <w:p w14:paraId="2DDC0FFC" w14:textId="77777777" w:rsidR="00EB184D" w:rsidRPr="00C61645" w:rsidRDefault="00EB184D" w:rsidP="00A95202">
            <w:pPr>
              <w:pStyle w:val="TabelleSpaltenberschrift10PtDossier"/>
              <w:rPr>
                <w:color w:val="auto"/>
              </w:rPr>
            </w:pPr>
            <w:r w:rsidRPr="00C61645">
              <w:rPr>
                <w:color w:val="auto"/>
              </w:rPr>
              <w:t>Suchstrategie</w:t>
            </w:r>
          </w:p>
        </w:tc>
        <w:tc>
          <w:tcPr>
            <w:tcW w:w="6494" w:type="dxa"/>
            <w:shd w:val="clear" w:color="auto" w:fill="D9D9D9" w:themeFill="background1" w:themeFillShade="D9"/>
          </w:tcPr>
          <w:p w14:paraId="6E5DF0B0" w14:textId="77777777" w:rsidR="00EB184D" w:rsidRPr="00C61645" w:rsidRDefault="00EB184D" w:rsidP="00A95202">
            <w:pPr>
              <w:pStyle w:val="TabelleInhalt10PtDossier"/>
              <w:rPr>
                <w:b/>
                <w:color w:val="auto"/>
                <w:lang w:val="en-GB"/>
              </w:rPr>
            </w:pPr>
            <w:r w:rsidRPr="00C61645">
              <w:rPr>
                <w:color w:val="auto"/>
                <w:lang w:val="en-US"/>
              </w:rPr>
              <w:t>(ticagrelor OR AZD-6140) AND (acute coronary syndrome OR myocardial infarction) [Other terms]</w:t>
            </w:r>
          </w:p>
        </w:tc>
      </w:tr>
      <w:tr w:rsidR="00C61645" w:rsidRPr="00C61645" w14:paraId="141A1155" w14:textId="77777777" w:rsidTr="00EB1361">
        <w:tc>
          <w:tcPr>
            <w:tcW w:w="2506" w:type="dxa"/>
            <w:shd w:val="clear" w:color="auto" w:fill="D9D9D9" w:themeFill="background1" w:themeFillShade="D9"/>
          </w:tcPr>
          <w:p w14:paraId="624C89ED" w14:textId="77777777" w:rsidR="00EB184D" w:rsidRPr="00C61645" w:rsidRDefault="00EB184D" w:rsidP="00A95202">
            <w:pPr>
              <w:pStyle w:val="TabelleSpaltenberschrift10PtDossier"/>
              <w:rPr>
                <w:color w:val="auto"/>
              </w:rPr>
            </w:pPr>
            <w:r w:rsidRPr="00C61645">
              <w:rPr>
                <w:color w:val="auto"/>
              </w:rPr>
              <w:t>Treffer</w:t>
            </w:r>
          </w:p>
        </w:tc>
        <w:tc>
          <w:tcPr>
            <w:tcW w:w="6494" w:type="dxa"/>
            <w:shd w:val="clear" w:color="auto" w:fill="D9D9D9" w:themeFill="background1" w:themeFillShade="D9"/>
          </w:tcPr>
          <w:p w14:paraId="2D543FA3" w14:textId="77777777" w:rsidR="00EB184D" w:rsidRPr="00C61645" w:rsidRDefault="00EB184D" w:rsidP="00A95202">
            <w:pPr>
              <w:pStyle w:val="TabelleInhalt10PtDossier"/>
              <w:rPr>
                <w:b/>
                <w:color w:val="auto"/>
              </w:rPr>
            </w:pPr>
            <w:r w:rsidRPr="00C61645">
              <w:rPr>
                <w:color w:val="auto"/>
              </w:rPr>
              <w:t>452</w:t>
            </w:r>
          </w:p>
        </w:tc>
      </w:tr>
    </w:tbl>
    <w:p w14:paraId="15D4291C" w14:textId="77777777" w:rsidR="002138FA" w:rsidRPr="00C61645" w:rsidRDefault="002138FA" w:rsidP="002138FA">
      <w:pPr>
        <w:pStyle w:val="berschriftAnhang2Dossier"/>
        <w:rPr>
          <w:color w:val="auto"/>
        </w:rPr>
      </w:pPr>
      <w:r w:rsidRPr="00C61645">
        <w:rPr>
          <w:color w:val="auto"/>
        </w:rPr>
        <w:t xml:space="preserve">Anhang 4-B1: Suche nach RCT mit dem zu bewertenden Arzneimittel </w:t>
      </w:r>
    </w:p>
    <w:p w14:paraId="0739C45C" w14:textId="77777777" w:rsidR="002138FA" w:rsidRPr="00C61645" w:rsidRDefault="002138FA" w:rsidP="002138FA">
      <w:pPr>
        <w:pStyle w:val="TextkrperDossier"/>
        <w:rPr>
          <w:color w:val="auto"/>
        </w:rPr>
      </w:pPr>
      <w:r w:rsidRPr="00C61645">
        <w:rPr>
          <w:color w:val="auto"/>
          <w:highlight w:val="darkGray"/>
        </w:rPr>
        <w:t>&lt;&lt; Angaben des pharmazeutischen Unternehmers &gt;&gt;</w:t>
      </w:r>
    </w:p>
    <w:p w14:paraId="4E2E9ED7" w14:textId="77777777" w:rsidR="002138FA" w:rsidRPr="00C61645" w:rsidRDefault="002138FA" w:rsidP="002138FA">
      <w:pPr>
        <w:pStyle w:val="TextkrperDossier"/>
        <w:rPr>
          <w:color w:val="auto"/>
        </w:rPr>
      </w:pPr>
    </w:p>
    <w:p w14:paraId="6D907864" w14:textId="77777777" w:rsidR="002138FA" w:rsidRPr="00C61645" w:rsidRDefault="002138FA" w:rsidP="002138FA">
      <w:pPr>
        <w:pStyle w:val="berschriftAnhang2Dossier"/>
        <w:rPr>
          <w:color w:val="auto"/>
        </w:rPr>
      </w:pPr>
      <w:r w:rsidRPr="00C61645">
        <w:rPr>
          <w:color w:val="auto"/>
        </w:rPr>
        <w:t>Anhang 4-B2: Suche nach RCT für indirekte Vergleiche</w:t>
      </w:r>
    </w:p>
    <w:p w14:paraId="5A678FCF" w14:textId="77777777" w:rsidR="002138FA" w:rsidRPr="00C61645" w:rsidRDefault="002138FA" w:rsidP="002138FA">
      <w:pPr>
        <w:pStyle w:val="TextkrperDossier"/>
        <w:rPr>
          <w:color w:val="auto"/>
        </w:rPr>
      </w:pPr>
      <w:r w:rsidRPr="00C61645">
        <w:rPr>
          <w:color w:val="auto"/>
          <w:highlight w:val="darkGray"/>
        </w:rPr>
        <w:t>&lt;&lt; Angaben des pharmazeutischen Unternehmers &gt;&gt;</w:t>
      </w:r>
    </w:p>
    <w:p w14:paraId="5204DF3A" w14:textId="77777777" w:rsidR="002138FA" w:rsidRPr="00C61645" w:rsidRDefault="002138FA" w:rsidP="002138FA">
      <w:pPr>
        <w:pStyle w:val="TextkrperDossier"/>
        <w:rPr>
          <w:color w:val="auto"/>
        </w:rPr>
      </w:pPr>
    </w:p>
    <w:p w14:paraId="1FF4848C" w14:textId="77777777" w:rsidR="002138FA" w:rsidRPr="00C61645" w:rsidRDefault="002138FA" w:rsidP="002138FA">
      <w:pPr>
        <w:pStyle w:val="berschriftAnhang2Dossier"/>
        <w:rPr>
          <w:color w:val="auto"/>
        </w:rPr>
      </w:pPr>
      <w:r w:rsidRPr="00C61645">
        <w:rPr>
          <w:color w:val="auto"/>
        </w:rPr>
        <w:t>Anhang 4-B3: Suche nach nicht randomisierten vergleichenden Studien</w:t>
      </w:r>
    </w:p>
    <w:p w14:paraId="028DA57C" w14:textId="77777777" w:rsidR="002138FA" w:rsidRPr="00C61645" w:rsidRDefault="002138FA" w:rsidP="002138FA">
      <w:pPr>
        <w:pStyle w:val="TextkrperDossier"/>
        <w:rPr>
          <w:color w:val="auto"/>
        </w:rPr>
      </w:pPr>
      <w:r w:rsidRPr="00C61645">
        <w:rPr>
          <w:color w:val="auto"/>
          <w:highlight w:val="darkGray"/>
        </w:rPr>
        <w:t>&lt;&lt; Angaben des pharmazeutischen Unternehmers &gt;&gt;</w:t>
      </w:r>
    </w:p>
    <w:p w14:paraId="0F12497C" w14:textId="77777777" w:rsidR="002138FA" w:rsidRPr="00C61645" w:rsidRDefault="002138FA" w:rsidP="002138FA">
      <w:pPr>
        <w:pStyle w:val="TextkrperDossier"/>
        <w:rPr>
          <w:color w:val="auto"/>
        </w:rPr>
      </w:pPr>
    </w:p>
    <w:p w14:paraId="4B99DFCF" w14:textId="77777777" w:rsidR="002138FA" w:rsidRPr="00C61645" w:rsidRDefault="002138FA" w:rsidP="002138FA">
      <w:pPr>
        <w:pStyle w:val="berschriftAnhang2Dossier"/>
        <w:rPr>
          <w:color w:val="auto"/>
        </w:rPr>
      </w:pPr>
      <w:r w:rsidRPr="00C61645">
        <w:rPr>
          <w:color w:val="auto"/>
        </w:rPr>
        <w:t>Anhang 4-B4: Suche nach weiteren Untersuchungen</w:t>
      </w:r>
    </w:p>
    <w:p w14:paraId="692BD6CC" w14:textId="77777777" w:rsidR="002A38ED" w:rsidRPr="00C61645" w:rsidRDefault="002A38ED" w:rsidP="00BE2E8B">
      <w:pPr>
        <w:pStyle w:val="TextkrperDossier"/>
        <w:rPr>
          <w:color w:val="auto"/>
        </w:rPr>
      </w:pPr>
      <w:r w:rsidRPr="00C61645">
        <w:rPr>
          <w:color w:val="auto"/>
          <w:highlight w:val="darkGray"/>
        </w:rPr>
        <w:t>&lt;&lt; Angaben des pharmazeutischen Unternehmers &gt;&gt;</w:t>
      </w:r>
    </w:p>
    <w:p w14:paraId="51DC3EB4" w14:textId="77777777" w:rsidR="002A38ED" w:rsidRPr="00C61645" w:rsidRDefault="002A38ED" w:rsidP="00BE2E8B">
      <w:pPr>
        <w:pStyle w:val="TextkrperDossier"/>
        <w:rPr>
          <w:color w:val="auto"/>
        </w:rPr>
      </w:pPr>
    </w:p>
    <w:p w14:paraId="095E5D21" w14:textId="4B0B8A44" w:rsidR="002A38ED" w:rsidRPr="00C61645" w:rsidRDefault="002A38ED" w:rsidP="00AD0178">
      <w:pPr>
        <w:pStyle w:val="berschriftAnhangDossier"/>
        <w:pageBreakBefore w:val="0"/>
        <w:numPr>
          <w:ilvl w:val="0"/>
          <w:numId w:val="15"/>
        </w:numPr>
        <w:rPr>
          <w:color w:val="auto"/>
        </w:rPr>
      </w:pPr>
      <w:bookmarkStart w:id="222" w:name="_Ref281484083"/>
      <w:bookmarkStart w:id="223" w:name="_Toc201140130"/>
      <w:r w:rsidRPr="00C61645">
        <w:rPr>
          <w:color w:val="auto"/>
        </w:rPr>
        <w:t xml:space="preserve">: Liste der im Volltext gesichteten und ausgeschlossenen </w:t>
      </w:r>
      <w:r w:rsidR="009F5042" w:rsidRPr="00C61645">
        <w:rPr>
          <w:color w:val="auto"/>
        </w:rPr>
        <w:t xml:space="preserve">Dokumente </w:t>
      </w:r>
      <w:r w:rsidRPr="00C61645">
        <w:rPr>
          <w:color w:val="auto"/>
        </w:rPr>
        <w:t>mit Ausschlussgrund</w:t>
      </w:r>
      <w:bookmarkEnd w:id="222"/>
      <w:r w:rsidR="00C470CC" w:rsidRPr="00C61645">
        <w:rPr>
          <w:color w:val="auto"/>
        </w:rPr>
        <w:t xml:space="preserve"> (bibliografische </w:t>
      </w:r>
      <w:r w:rsidR="00EB184D" w:rsidRPr="00C61645">
        <w:rPr>
          <w:color w:val="auto"/>
        </w:rPr>
        <w:t>R</w:t>
      </w:r>
      <w:r w:rsidR="00C470CC" w:rsidRPr="00C61645">
        <w:rPr>
          <w:color w:val="auto"/>
        </w:rPr>
        <w:t>echerche)</w:t>
      </w:r>
      <w:bookmarkEnd w:id="223"/>
    </w:p>
    <w:p w14:paraId="04277762" w14:textId="0D79FE9F" w:rsidR="002A38ED" w:rsidRPr="00C61645" w:rsidRDefault="002A38ED" w:rsidP="00BE2E8B">
      <w:pPr>
        <w:pStyle w:val="FragestellungDossier"/>
        <w:rPr>
          <w:color w:val="auto"/>
        </w:rPr>
      </w:pPr>
      <w:r w:rsidRPr="00C61645">
        <w:rPr>
          <w:color w:val="auto"/>
        </w:rPr>
        <w:t xml:space="preserve">Listen Sie </w:t>
      </w:r>
      <w:r w:rsidR="00C31DD9" w:rsidRPr="00C61645">
        <w:rPr>
          <w:color w:val="auto"/>
        </w:rPr>
        <w:t xml:space="preserve">nachfolgend </w:t>
      </w:r>
      <w:r w:rsidRPr="00C61645">
        <w:rPr>
          <w:color w:val="auto"/>
        </w:rPr>
        <w:t xml:space="preserve">die im </w:t>
      </w:r>
      <w:bookmarkStart w:id="224" w:name="_Hlk175659274"/>
      <w:r w:rsidRPr="00C61645">
        <w:rPr>
          <w:color w:val="auto"/>
        </w:rPr>
        <w:t xml:space="preserve">Volltext gesichteten und ausgeschlossenen </w:t>
      </w:r>
      <w:r w:rsidR="009F5042" w:rsidRPr="00C61645">
        <w:rPr>
          <w:color w:val="auto"/>
        </w:rPr>
        <w:t xml:space="preserve">Dokumente </w:t>
      </w:r>
      <w:r w:rsidR="00C470CC" w:rsidRPr="00C61645">
        <w:rPr>
          <w:color w:val="auto"/>
        </w:rPr>
        <w:t>aus de</w:t>
      </w:r>
      <w:r w:rsidR="00C31DD9" w:rsidRPr="00C61645">
        <w:rPr>
          <w:color w:val="auto"/>
        </w:rPr>
        <w:t>r</w:t>
      </w:r>
      <w:r w:rsidR="00A20AD5" w:rsidRPr="00C61645">
        <w:rPr>
          <w:color w:val="auto"/>
        </w:rPr>
        <w:t>/</w:t>
      </w:r>
      <w:proofErr w:type="gramStart"/>
      <w:r w:rsidR="00186E3B" w:rsidRPr="00C61645">
        <w:rPr>
          <w:color w:val="auto"/>
        </w:rPr>
        <w:t>den</w:t>
      </w:r>
      <w:r w:rsidR="00C31DD9" w:rsidRPr="00C61645">
        <w:rPr>
          <w:color w:val="auto"/>
        </w:rPr>
        <w:t xml:space="preserve"> bibliografischen </w:t>
      </w:r>
      <w:r w:rsidR="00EB184D" w:rsidRPr="00C61645">
        <w:rPr>
          <w:color w:val="auto"/>
        </w:rPr>
        <w:t>R</w:t>
      </w:r>
      <w:r w:rsidR="00C31DD9" w:rsidRPr="00C61645">
        <w:rPr>
          <w:color w:val="auto"/>
        </w:rPr>
        <w:t>echerche</w:t>
      </w:r>
      <w:proofErr w:type="gramEnd"/>
      <w:r w:rsidR="00186E3B" w:rsidRPr="00C61645">
        <w:rPr>
          <w:color w:val="auto"/>
        </w:rPr>
        <w:t>(n)</w:t>
      </w:r>
      <w:bookmarkEnd w:id="224"/>
      <w:r w:rsidR="00C31DD9" w:rsidRPr="00C61645">
        <w:rPr>
          <w:color w:val="auto"/>
        </w:rPr>
        <w:t xml:space="preserve"> auf. Machen Sie die Angaben getrennt für die einzelnen Recherchen (Suche nach RCT mit dem zu bewertenden Arzneimittel, Suche nach RCT für indirekte Vergleiche et</w:t>
      </w:r>
      <w:r w:rsidR="00B91BB7" w:rsidRPr="00C61645">
        <w:rPr>
          <w:color w:val="auto"/>
        </w:rPr>
        <w:t xml:space="preserve"> </w:t>
      </w:r>
      <w:proofErr w:type="spellStart"/>
      <w:r w:rsidR="00B91BB7" w:rsidRPr="00C61645">
        <w:rPr>
          <w:color w:val="auto"/>
        </w:rPr>
        <w:t>cetera</w:t>
      </w:r>
      <w:proofErr w:type="spellEnd"/>
      <w:r w:rsidR="00C31DD9" w:rsidRPr="00C61645">
        <w:rPr>
          <w:color w:val="auto"/>
        </w:rPr>
        <w:t>) wie unten angegeben. Verwenden Sie hierzu einen allgemein gebräuchlichen Zitierstil (z</w:t>
      </w:r>
      <w:r w:rsidR="00B91BB7" w:rsidRPr="00C61645">
        <w:rPr>
          <w:color w:val="auto"/>
        </w:rPr>
        <w:t>um Beispiel</w:t>
      </w:r>
      <w:r w:rsidR="00C31DD9" w:rsidRPr="00C61645">
        <w:rPr>
          <w:color w:val="auto"/>
        </w:rPr>
        <w:t xml:space="preserve"> Vancouver oder Harvard) und nummerieren Sie die Zitate fortlaufend. Geben Sie jeweils einen Ausschlussgrund an und beziehen Sie sich dabei auf die im Abschnitt </w:t>
      </w:r>
      <w:r w:rsidR="00C31DD9" w:rsidRPr="00C61645">
        <w:rPr>
          <w:color w:val="auto"/>
        </w:rPr>
        <w:fldChar w:fldCharType="begin"/>
      </w:r>
      <w:r w:rsidR="00C31DD9" w:rsidRPr="00C61645">
        <w:rPr>
          <w:color w:val="auto"/>
        </w:rPr>
        <w:instrText xml:space="preserve"> REF _Ref281299866 \r \h </w:instrText>
      </w:r>
      <w:r w:rsidR="00C31DD9" w:rsidRPr="00C61645">
        <w:rPr>
          <w:color w:val="auto"/>
        </w:rPr>
      </w:r>
      <w:r w:rsidR="00C31DD9" w:rsidRPr="00C61645">
        <w:rPr>
          <w:color w:val="auto"/>
        </w:rPr>
        <w:fldChar w:fldCharType="separate"/>
      </w:r>
      <w:r w:rsidR="00686EB7" w:rsidRPr="00C61645">
        <w:rPr>
          <w:color w:val="auto"/>
        </w:rPr>
        <w:t>4.2.2</w:t>
      </w:r>
      <w:r w:rsidR="00C31DD9" w:rsidRPr="00C61645">
        <w:rPr>
          <w:color w:val="auto"/>
        </w:rPr>
        <w:fldChar w:fldCharType="end"/>
      </w:r>
      <w:r w:rsidR="00C31DD9" w:rsidRPr="00C61645">
        <w:rPr>
          <w:color w:val="auto"/>
        </w:rPr>
        <w:t xml:space="preserve"> genannten Ein- und Ausschlusskriterien. </w:t>
      </w:r>
    </w:p>
    <w:p w14:paraId="577E5DAA" w14:textId="2229D693" w:rsidR="00AD1CA9" w:rsidRPr="00C61645" w:rsidRDefault="00AD1CA9" w:rsidP="00AD1CA9">
      <w:pPr>
        <w:pStyle w:val="FragestellungDossier"/>
        <w:rPr>
          <w:color w:val="auto"/>
        </w:rPr>
      </w:pPr>
      <w:r w:rsidRPr="00C61645">
        <w:rPr>
          <w:color w:val="auto"/>
        </w:rPr>
        <w:t xml:space="preserve">Sofern Informationen zu im Volltext gesichteten und ausgeschlossenen Dokumente aus der/den bibliografischen </w:t>
      </w:r>
      <w:r w:rsidR="00EB184D" w:rsidRPr="00C61645">
        <w:rPr>
          <w:color w:val="auto"/>
        </w:rPr>
        <w:t>R</w:t>
      </w:r>
      <w:r w:rsidRPr="00C61645">
        <w:rPr>
          <w:color w:val="auto"/>
        </w:rPr>
        <w:t>echerche(n)</w:t>
      </w:r>
      <w:r w:rsidR="001A6BF2" w:rsidRPr="00C61645">
        <w:rPr>
          <w:color w:val="auto"/>
        </w:rPr>
        <w:t xml:space="preserve"> </w:t>
      </w:r>
      <w:r w:rsidRPr="00C61645">
        <w:rPr>
          <w:color w:val="auto"/>
        </w:rPr>
        <w:t xml:space="preserve">im EU-Dossier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1567C9" w:rsidRPr="00C61645">
        <w:rPr>
          <w:color w:val="auto"/>
        </w:rPr>
        <w:t>EU</w:t>
      </w:r>
      <w:r w:rsidR="00AD0178" w:rsidRPr="00C61645">
        <w:rPr>
          <w:color w:val="auto"/>
        </w:rPr>
        <w:noBreakHyphen/>
      </w:r>
      <w:r w:rsidRPr="00C61645">
        <w:rPr>
          <w:color w:val="auto"/>
        </w:rPr>
        <w:t>Dossiers zu verweisen.</w:t>
      </w:r>
    </w:p>
    <w:p w14:paraId="438CFAD8" w14:textId="77777777" w:rsidR="00AD1CA9" w:rsidRPr="00C61645" w:rsidRDefault="00AD1CA9" w:rsidP="00BE2E8B">
      <w:pPr>
        <w:pStyle w:val="FragestellungDossier"/>
        <w:rPr>
          <w:color w:val="auto"/>
        </w:rPr>
      </w:pPr>
    </w:p>
    <w:p w14:paraId="791BAD82" w14:textId="77777777" w:rsidR="00A8791A" w:rsidRPr="00C61645" w:rsidRDefault="00A8791A" w:rsidP="00A8791A">
      <w:pPr>
        <w:pStyle w:val="berschriftAnhang2Dossier"/>
        <w:rPr>
          <w:color w:val="auto"/>
        </w:rPr>
      </w:pPr>
      <w:r w:rsidRPr="00C61645">
        <w:rPr>
          <w:color w:val="auto"/>
        </w:rPr>
        <w:t xml:space="preserve">Anhang 4-C1: Suche nach RCT mit dem zu bewertenden Arzneimittel </w:t>
      </w:r>
    </w:p>
    <w:p w14:paraId="35DC5C4C" w14:textId="77777777" w:rsidR="00A8791A" w:rsidRPr="00C61645" w:rsidRDefault="00A8791A" w:rsidP="00A8791A">
      <w:pPr>
        <w:pStyle w:val="TextkrperDossier"/>
        <w:rPr>
          <w:color w:val="auto"/>
        </w:rPr>
      </w:pPr>
      <w:r w:rsidRPr="00C61645">
        <w:rPr>
          <w:color w:val="auto"/>
          <w:highlight w:val="darkGray"/>
        </w:rPr>
        <w:t>&lt;&lt; Angaben des pharmazeutischen Unternehmers &gt;&gt;</w:t>
      </w:r>
    </w:p>
    <w:p w14:paraId="61CDA40D" w14:textId="77777777" w:rsidR="00A8791A" w:rsidRPr="00C61645" w:rsidRDefault="00A8791A" w:rsidP="00A8791A">
      <w:pPr>
        <w:pStyle w:val="TextkrperDossier"/>
        <w:rPr>
          <w:color w:val="auto"/>
        </w:rPr>
      </w:pPr>
    </w:p>
    <w:p w14:paraId="291B7BC3" w14:textId="77777777" w:rsidR="00A8791A" w:rsidRPr="00C61645" w:rsidRDefault="00A8791A" w:rsidP="00A8791A">
      <w:pPr>
        <w:pStyle w:val="berschriftAnhang2Dossier"/>
        <w:rPr>
          <w:color w:val="auto"/>
        </w:rPr>
      </w:pPr>
      <w:r w:rsidRPr="00C61645">
        <w:rPr>
          <w:color w:val="auto"/>
        </w:rPr>
        <w:t>Anhang 4-C2: Suche nach RCT für indirekte Vergleiche</w:t>
      </w:r>
    </w:p>
    <w:p w14:paraId="1E67B70B" w14:textId="77777777" w:rsidR="00A8791A" w:rsidRPr="00C61645" w:rsidRDefault="00A8791A" w:rsidP="00A8791A">
      <w:pPr>
        <w:pStyle w:val="TextkrperDossier"/>
        <w:rPr>
          <w:color w:val="auto"/>
        </w:rPr>
      </w:pPr>
      <w:r w:rsidRPr="00C61645">
        <w:rPr>
          <w:color w:val="auto"/>
          <w:highlight w:val="darkGray"/>
        </w:rPr>
        <w:t>&lt;&lt; Angaben des pharmazeutischen Unternehmers &gt;&gt;</w:t>
      </w:r>
    </w:p>
    <w:p w14:paraId="0BE5D440" w14:textId="77777777" w:rsidR="00A8791A" w:rsidRPr="00C61645" w:rsidRDefault="00A8791A" w:rsidP="00A8791A">
      <w:pPr>
        <w:pStyle w:val="TextkrperDossier"/>
        <w:rPr>
          <w:color w:val="auto"/>
        </w:rPr>
      </w:pPr>
    </w:p>
    <w:p w14:paraId="0B0C5805" w14:textId="77777777" w:rsidR="00A8791A" w:rsidRPr="00C61645" w:rsidRDefault="00A8791A" w:rsidP="00A8791A">
      <w:pPr>
        <w:pStyle w:val="berschriftAnhang2Dossier"/>
        <w:rPr>
          <w:color w:val="auto"/>
        </w:rPr>
      </w:pPr>
      <w:r w:rsidRPr="00C61645">
        <w:rPr>
          <w:color w:val="auto"/>
        </w:rPr>
        <w:t>Anhang 4-C3: Suche nach nicht randomisierten vergleichenden Studien</w:t>
      </w:r>
    </w:p>
    <w:p w14:paraId="73997734" w14:textId="77777777" w:rsidR="00A8791A" w:rsidRPr="00C61645" w:rsidRDefault="00A8791A" w:rsidP="00A8791A">
      <w:pPr>
        <w:pStyle w:val="TextkrperDossier"/>
        <w:rPr>
          <w:color w:val="auto"/>
        </w:rPr>
      </w:pPr>
      <w:r w:rsidRPr="00C61645">
        <w:rPr>
          <w:color w:val="auto"/>
          <w:highlight w:val="darkGray"/>
        </w:rPr>
        <w:t>&lt;&lt; Angaben des pharmazeutischen Unternehmers &gt;&gt;</w:t>
      </w:r>
    </w:p>
    <w:p w14:paraId="617EF95A" w14:textId="77777777" w:rsidR="00A8791A" w:rsidRPr="00C61645" w:rsidRDefault="00A8791A" w:rsidP="00A8791A">
      <w:pPr>
        <w:pStyle w:val="TextkrperDossier"/>
        <w:rPr>
          <w:color w:val="auto"/>
        </w:rPr>
      </w:pPr>
    </w:p>
    <w:p w14:paraId="5F30EE73" w14:textId="77777777" w:rsidR="00A8791A" w:rsidRPr="00C61645" w:rsidRDefault="00A8791A" w:rsidP="00A8791A">
      <w:pPr>
        <w:pStyle w:val="berschriftAnhang2Dossier"/>
        <w:rPr>
          <w:color w:val="auto"/>
        </w:rPr>
      </w:pPr>
      <w:r w:rsidRPr="00C61645">
        <w:rPr>
          <w:color w:val="auto"/>
        </w:rPr>
        <w:t>Anhang 4-C4: Suche nach weiteren Untersuchungen</w:t>
      </w:r>
    </w:p>
    <w:p w14:paraId="73389C2C" w14:textId="77777777" w:rsidR="00A8791A" w:rsidRPr="00C61645" w:rsidRDefault="00A8791A" w:rsidP="00A8791A">
      <w:pPr>
        <w:pStyle w:val="TextkrperDossier"/>
        <w:rPr>
          <w:color w:val="auto"/>
        </w:rPr>
      </w:pPr>
      <w:r w:rsidRPr="00C61645">
        <w:rPr>
          <w:color w:val="auto"/>
          <w:highlight w:val="darkGray"/>
        </w:rPr>
        <w:t>&lt;&lt; Angaben des pharmazeutischen Unternehmers &gt;&gt;</w:t>
      </w:r>
    </w:p>
    <w:p w14:paraId="5DCC417D" w14:textId="77777777" w:rsidR="00C31DD9" w:rsidRPr="00C61645" w:rsidRDefault="00C31DD9" w:rsidP="00BE2E8B">
      <w:pPr>
        <w:pStyle w:val="TextkrperDossier"/>
        <w:rPr>
          <w:color w:val="auto"/>
        </w:rPr>
      </w:pPr>
    </w:p>
    <w:p w14:paraId="7FF93BD6" w14:textId="581246EF" w:rsidR="00C31DD9" w:rsidRPr="00C61645" w:rsidRDefault="00C31DD9" w:rsidP="00AD0178">
      <w:pPr>
        <w:pStyle w:val="berschriftAnhangDossier"/>
        <w:pageBreakBefore w:val="0"/>
        <w:numPr>
          <w:ilvl w:val="0"/>
          <w:numId w:val="15"/>
        </w:numPr>
        <w:rPr>
          <w:color w:val="auto"/>
        </w:rPr>
      </w:pPr>
      <w:bookmarkStart w:id="225" w:name="_Ref336598982"/>
      <w:bookmarkStart w:id="226" w:name="_Toc201140131"/>
      <w:r w:rsidRPr="00C61645">
        <w:rPr>
          <w:color w:val="auto"/>
        </w:rPr>
        <w:t xml:space="preserve">: Liste der ausgeschlossenen Studien mit Ausschlussgrund (Suche in </w:t>
      </w:r>
      <w:r w:rsidR="00CD645B" w:rsidRPr="00C61645">
        <w:rPr>
          <w:color w:val="auto"/>
        </w:rPr>
        <w:t>Studienregistern/</w:t>
      </w:r>
      <w:r w:rsidR="006B30CB" w:rsidRPr="00C61645">
        <w:rPr>
          <w:color w:val="auto"/>
        </w:rPr>
        <w:t>Studienergebnisdatenbanken</w:t>
      </w:r>
      <w:r w:rsidRPr="00C61645">
        <w:rPr>
          <w:color w:val="auto"/>
        </w:rPr>
        <w:t>)</w:t>
      </w:r>
      <w:bookmarkEnd w:id="225"/>
      <w:bookmarkEnd w:id="226"/>
    </w:p>
    <w:p w14:paraId="1779825F" w14:textId="0B71264D" w:rsidR="00754825" w:rsidRPr="00C61645" w:rsidRDefault="00754825" w:rsidP="00754825">
      <w:pPr>
        <w:pStyle w:val="FragestellungDossier"/>
        <w:rPr>
          <w:color w:val="auto"/>
        </w:rPr>
      </w:pPr>
      <w:r w:rsidRPr="00C61645">
        <w:rPr>
          <w:color w:val="auto"/>
        </w:rPr>
        <w:t>Listen Sie nachfolgend die durch die Studienregistersuche</w:t>
      </w:r>
      <w:r w:rsidR="00186E3B" w:rsidRPr="00C61645">
        <w:rPr>
          <w:color w:val="auto"/>
        </w:rPr>
        <w:t>(n)</w:t>
      </w:r>
      <w:r w:rsidR="005D5CF9" w:rsidRPr="00C61645">
        <w:rPr>
          <w:color w:val="auto"/>
        </w:rPr>
        <w:t>/</w:t>
      </w:r>
      <w:r w:rsidR="006B30CB" w:rsidRPr="00C61645">
        <w:rPr>
          <w:color w:val="auto"/>
        </w:rPr>
        <w:t>Studienergebnisdaten</w:t>
      </w:r>
      <w:r w:rsidR="00AD0178" w:rsidRPr="00C61645">
        <w:rPr>
          <w:color w:val="auto"/>
        </w:rPr>
        <w:t>-</w:t>
      </w:r>
      <w:r w:rsidR="006B30CB" w:rsidRPr="00C61645">
        <w:rPr>
          <w:color w:val="auto"/>
        </w:rPr>
        <w:t>banksuche(n)</w:t>
      </w:r>
      <w:r w:rsidRPr="00C61645">
        <w:rPr>
          <w:color w:val="auto"/>
        </w:rPr>
        <w:t xml:space="preserve"> identifizierten, aber ausgeschlossenen </w:t>
      </w:r>
      <w:r w:rsidR="006B30CB" w:rsidRPr="00C61645">
        <w:rPr>
          <w:color w:val="auto"/>
        </w:rPr>
        <w:t xml:space="preserve">Registereinträgen </w:t>
      </w:r>
      <w:r w:rsidRPr="00C61645">
        <w:rPr>
          <w:color w:val="auto"/>
        </w:rPr>
        <w:t>auf. Machen Sie die Angaben getrennt für die einzelnen Recherchen (Suche nach RCT mit dem zu bewertenden Arzneimittel, Suche nach RCT für indirekte Vergleiche et</w:t>
      </w:r>
      <w:r w:rsidR="00B91BB7" w:rsidRPr="00C61645">
        <w:rPr>
          <w:color w:val="auto"/>
        </w:rPr>
        <w:t xml:space="preserve"> </w:t>
      </w:r>
      <w:proofErr w:type="spellStart"/>
      <w:r w:rsidR="00B91BB7" w:rsidRPr="00C61645">
        <w:rPr>
          <w:color w:val="auto"/>
        </w:rPr>
        <w:t>cetera</w:t>
      </w:r>
      <w:proofErr w:type="spellEnd"/>
      <w:r w:rsidRPr="00C61645">
        <w:rPr>
          <w:color w:val="auto"/>
        </w:rPr>
        <w:t>) wie unten angegeben. Verwenden Sie hierzu einen allgemein gebräuchlichen Zitierstil (z</w:t>
      </w:r>
      <w:r w:rsidR="00B91BB7" w:rsidRPr="00C61645">
        <w:rPr>
          <w:color w:val="auto"/>
        </w:rPr>
        <w:t>um Beispiel</w:t>
      </w:r>
      <w:r w:rsidRPr="00C61645">
        <w:rPr>
          <w:color w:val="auto"/>
        </w:rPr>
        <w:t xml:space="preserve"> Vancouver oder Harvard) und nummerieren Sie die Zitate fortlaufend. Geben Sie jeweils einen Ausschlussgrund an und beziehen Sie sich dabei auf die im Abschnitt </w:t>
      </w:r>
      <w:r w:rsidRPr="00C61645">
        <w:rPr>
          <w:color w:val="auto"/>
        </w:rPr>
        <w:fldChar w:fldCharType="begin"/>
      </w:r>
      <w:r w:rsidRPr="00C61645">
        <w:rPr>
          <w:color w:val="auto"/>
        </w:rPr>
        <w:instrText xml:space="preserve"> REF _Ref281299866 \r \h </w:instrText>
      </w:r>
      <w:r w:rsidRPr="00C61645">
        <w:rPr>
          <w:color w:val="auto"/>
        </w:rPr>
      </w:r>
      <w:r w:rsidRPr="00C61645">
        <w:rPr>
          <w:color w:val="auto"/>
        </w:rPr>
        <w:fldChar w:fldCharType="separate"/>
      </w:r>
      <w:r w:rsidR="00686EB7" w:rsidRPr="00C61645">
        <w:rPr>
          <w:color w:val="auto"/>
        </w:rPr>
        <w:t>4.2.2</w:t>
      </w:r>
      <w:r w:rsidRPr="00C61645">
        <w:rPr>
          <w:color w:val="auto"/>
        </w:rPr>
        <w:fldChar w:fldCharType="end"/>
      </w:r>
      <w:r w:rsidRPr="00C61645">
        <w:rPr>
          <w:color w:val="auto"/>
        </w:rPr>
        <w:t xml:space="preserve"> genannten Ein- und Ausschlusskriterien. </w:t>
      </w:r>
    </w:p>
    <w:p w14:paraId="25F84203" w14:textId="7EA52190" w:rsidR="00AD1CA9" w:rsidRPr="00C61645" w:rsidRDefault="00AD1CA9" w:rsidP="00AD1CA9">
      <w:pPr>
        <w:pStyle w:val="FragestellungDossier"/>
        <w:rPr>
          <w:color w:val="auto"/>
        </w:rPr>
      </w:pPr>
      <w:r w:rsidRPr="00C61645">
        <w:rPr>
          <w:color w:val="auto"/>
        </w:rPr>
        <w:t xml:space="preserve">Sofern Informationen zu durch die Studienregistersuche(n)/Studienergebnisdatenbanksuche(n) identifizierten, aber ausgeschlossenen Registereinträgen im EU-Dossier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1567C9" w:rsidRPr="00C61645">
        <w:rPr>
          <w:color w:val="auto"/>
        </w:rPr>
        <w:t>EU-</w:t>
      </w:r>
      <w:r w:rsidRPr="00C61645">
        <w:rPr>
          <w:color w:val="auto"/>
        </w:rPr>
        <w:t>Dossiers zu verweisen.</w:t>
      </w:r>
    </w:p>
    <w:p w14:paraId="2B8B3348" w14:textId="77777777" w:rsidR="00A8791A" w:rsidRPr="00C61645" w:rsidRDefault="00A8791A" w:rsidP="00A8791A">
      <w:pPr>
        <w:pStyle w:val="berschriftAnhang2Dossier"/>
        <w:rPr>
          <w:color w:val="auto"/>
        </w:rPr>
      </w:pPr>
      <w:r w:rsidRPr="00C61645">
        <w:rPr>
          <w:color w:val="auto"/>
        </w:rPr>
        <w:t xml:space="preserve">Anhang 4-D1: Suche nach RCT mit dem zu bewertenden Arzneimittel </w:t>
      </w:r>
    </w:p>
    <w:p w14:paraId="163B108C" w14:textId="77777777" w:rsidR="00A8791A" w:rsidRPr="00C61645" w:rsidRDefault="00A8791A" w:rsidP="00A8791A">
      <w:pPr>
        <w:pStyle w:val="TextkrperDossier"/>
        <w:rPr>
          <w:color w:val="auto"/>
        </w:rPr>
      </w:pPr>
      <w:r w:rsidRPr="00C61645">
        <w:rPr>
          <w:color w:val="auto"/>
          <w:highlight w:val="darkGray"/>
        </w:rPr>
        <w:t>&lt;&lt; Angaben des pharmazeutischen Unternehmers &gt;&gt;</w:t>
      </w:r>
    </w:p>
    <w:p w14:paraId="72F697F5" w14:textId="77777777" w:rsidR="00A8791A" w:rsidRPr="00C61645" w:rsidRDefault="00A8791A" w:rsidP="00A8791A">
      <w:pPr>
        <w:pStyle w:val="TextkrperDossier"/>
        <w:rPr>
          <w:color w:val="auto"/>
        </w:rPr>
      </w:pPr>
    </w:p>
    <w:p w14:paraId="79308EAE" w14:textId="77777777" w:rsidR="00A8791A" w:rsidRPr="00C61645" w:rsidRDefault="00A8791A" w:rsidP="00A8791A">
      <w:pPr>
        <w:pStyle w:val="berschriftAnhang2Dossier"/>
        <w:rPr>
          <w:color w:val="auto"/>
        </w:rPr>
      </w:pPr>
      <w:r w:rsidRPr="00C61645">
        <w:rPr>
          <w:color w:val="auto"/>
        </w:rPr>
        <w:lastRenderedPageBreak/>
        <w:t>Anhang 4-D2: Suche nach RCT für indirekte Vergleiche</w:t>
      </w:r>
    </w:p>
    <w:p w14:paraId="56DEB301" w14:textId="77777777" w:rsidR="00A8791A" w:rsidRPr="00C61645" w:rsidRDefault="00A8791A" w:rsidP="00A8791A">
      <w:pPr>
        <w:pStyle w:val="TextkrperDossier"/>
        <w:rPr>
          <w:color w:val="auto"/>
        </w:rPr>
      </w:pPr>
      <w:r w:rsidRPr="00C61645">
        <w:rPr>
          <w:color w:val="auto"/>
          <w:highlight w:val="darkGray"/>
        </w:rPr>
        <w:t>&lt;&lt; Angaben des pharmazeutischen Unternehmers &gt;&gt;</w:t>
      </w:r>
    </w:p>
    <w:p w14:paraId="388608B4" w14:textId="77777777" w:rsidR="00A8791A" w:rsidRPr="00C61645" w:rsidRDefault="00A8791A" w:rsidP="00A8791A">
      <w:pPr>
        <w:pStyle w:val="TextkrperDossier"/>
        <w:rPr>
          <w:color w:val="auto"/>
        </w:rPr>
      </w:pPr>
    </w:p>
    <w:p w14:paraId="0908A4FB" w14:textId="77777777" w:rsidR="00A8791A" w:rsidRPr="00C61645" w:rsidRDefault="00A8791A" w:rsidP="00A8791A">
      <w:pPr>
        <w:pStyle w:val="berschriftAnhang2Dossier"/>
        <w:rPr>
          <w:color w:val="auto"/>
        </w:rPr>
      </w:pPr>
      <w:r w:rsidRPr="00C61645">
        <w:rPr>
          <w:color w:val="auto"/>
        </w:rPr>
        <w:t>Anhang 4-D3: Suche nach nicht randomisierten vergleichenden Studien</w:t>
      </w:r>
    </w:p>
    <w:p w14:paraId="2BADDE84" w14:textId="77777777" w:rsidR="00A8791A" w:rsidRPr="00C61645" w:rsidRDefault="00A8791A" w:rsidP="00A8791A">
      <w:pPr>
        <w:pStyle w:val="TextkrperDossier"/>
        <w:rPr>
          <w:color w:val="auto"/>
        </w:rPr>
      </w:pPr>
      <w:r w:rsidRPr="00C61645">
        <w:rPr>
          <w:color w:val="auto"/>
          <w:highlight w:val="darkGray"/>
        </w:rPr>
        <w:t>&lt;&lt; Angaben des pharmazeutischen Unternehmers &gt;&gt;</w:t>
      </w:r>
    </w:p>
    <w:p w14:paraId="483E43AC" w14:textId="77777777" w:rsidR="00A8791A" w:rsidRPr="00C61645" w:rsidRDefault="00A8791A" w:rsidP="00A8791A">
      <w:pPr>
        <w:pStyle w:val="TextkrperDossier"/>
        <w:rPr>
          <w:color w:val="auto"/>
        </w:rPr>
      </w:pPr>
    </w:p>
    <w:p w14:paraId="17B6EF89" w14:textId="77777777" w:rsidR="00A8791A" w:rsidRPr="00C61645" w:rsidRDefault="00A8791A" w:rsidP="00A8791A">
      <w:pPr>
        <w:pStyle w:val="berschriftAnhang2Dossier"/>
        <w:rPr>
          <w:color w:val="auto"/>
        </w:rPr>
      </w:pPr>
      <w:r w:rsidRPr="00C61645">
        <w:rPr>
          <w:color w:val="auto"/>
        </w:rPr>
        <w:t>Anhang 4-D4: Suche nach weiteren Untersuchungen</w:t>
      </w:r>
    </w:p>
    <w:p w14:paraId="60100A46" w14:textId="77777777" w:rsidR="00A8791A" w:rsidRPr="00C61645" w:rsidRDefault="00A8791A" w:rsidP="00A8791A">
      <w:pPr>
        <w:pStyle w:val="TextkrperDossier"/>
        <w:rPr>
          <w:color w:val="auto"/>
        </w:rPr>
      </w:pPr>
      <w:r w:rsidRPr="00C61645">
        <w:rPr>
          <w:color w:val="auto"/>
          <w:highlight w:val="darkGray"/>
        </w:rPr>
        <w:t>&lt;&lt; Angaben des pharmazeutischen Unternehmers &gt;&gt;</w:t>
      </w:r>
    </w:p>
    <w:p w14:paraId="6266FF69" w14:textId="77777777" w:rsidR="00C31DD9" w:rsidRPr="00C61645" w:rsidRDefault="00C31DD9" w:rsidP="00BE2E8B">
      <w:pPr>
        <w:pStyle w:val="TextkrperDossier"/>
        <w:rPr>
          <w:color w:val="auto"/>
        </w:rPr>
      </w:pPr>
    </w:p>
    <w:p w14:paraId="44BF2016" w14:textId="77777777" w:rsidR="002A38ED" w:rsidRPr="00C61645" w:rsidRDefault="002A38ED" w:rsidP="00AD0178">
      <w:pPr>
        <w:pStyle w:val="berschriftAnhangDossier"/>
        <w:pageBreakBefore w:val="0"/>
        <w:numPr>
          <w:ilvl w:val="0"/>
          <w:numId w:val="15"/>
        </w:numPr>
        <w:rPr>
          <w:color w:val="auto"/>
        </w:rPr>
      </w:pPr>
      <w:bookmarkStart w:id="227" w:name="_Ref280195187"/>
      <w:bookmarkStart w:id="228" w:name="_Toc201140132"/>
      <w:r w:rsidRPr="00C61645">
        <w:rPr>
          <w:color w:val="auto"/>
        </w:rPr>
        <w:t>: Methodik der eingeschlossenen Studien</w:t>
      </w:r>
      <w:bookmarkEnd w:id="227"/>
      <w:r w:rsidRPr="00C61645">
        <w:rPr>
          <w:color w:val="auto"/>
        </w:rPr>
        <w:t xml:space="preserve"> – RCT</w:t>
      </w:r>
      <w:bookmarkEnd w:id="228"/>
    </w:p>
    <w:p w14:paraId="733EB292" w14:textId="047942DD" w:rsidR="002A38ED" w:rsidRPr="00C61645" w:rsidRDefault="002A38ED" w:rsidP="00760F17">
      <w:pPr>
        <w:pStyle w:val="FragestellungDossier"/>
        <w:rPr>
          <w:color w:val="auto"/>
        </w:rPr>
      </w:pPr>
      <w:bookmarkStart w:id="229" w:name="_Ref280093187"/>
      <w:r w:rsidRPr="00C61645">
        <w:rPr>
          <w:color w:val="auto"/>
        </w:rPr>
        <w:t xml:space="preserve">Beschreiben Sie nachfolgend die Methodik jeder eingeschlossenen, in Abschnitt </w:t>
      </w:r>
      <w:r w:rsidR="00970426" w:rsidRPr="00C61645">
        <w:rPr>
          <w:color w:val="auto"/>
        </w:rPr>
        <w:fldChar w:fldCharType="begin"/>
      </w:r>
      <w:r w:rsidR="00970426" w:rsidRPr="00C61645">
        <w:rPr>
          <w:color w:val="auto"/>
        </w:rPr>
        <w:instrText xml:space="preserve"> REF _Ref280206257 \r \h  \* MERGEFORMAT </w:instrText>
      </w:r>
      <w:r w:rsidR="00970426" w:rsidRPr="00C61645">
        <w:rPr>
          <w:color w:val="auto"/>
        </w:rPr>
      </w:r>
      <w:r w:rsidR="00970426" w:rsidRPr="00C61645">
        <w:rPr>
          <w:color w:val="auto"/>
        </w:rPr>
        <w:fldChar w:fldCharType="separate"/>
      </w:r>
      <w:r w:rsidR="00686EB7" w:rsidRPr="00C61645">
        <w:rPr>
          <w:color w:val="auto"/>
        </w:rPr>
        <w:t>4.3.1.1.5</w:t>
      </w:r>
      <w:r w:rsidR="00970426" w:rsidRPr="00C61645">
        <w:rPr>
          <w:color w:val="auto"/>
        </w:rPr>
        <w:fldChar w:fldCharType="end"/>
      </w:r>
      <w:r w:rsidRPr="00C61645">
        <w:rPr>
          <w:color w:val="auto"/>
        </w:rPr>
        <w:t xml:space="preserve"> genannten Studie. Erstellen Sie hierfür je Studie eine separate Version der nachfolgend dargestellten </w:t>
      </w:r>
      <w:r w:rsidR="00970426" w:rsidRPr="00C61645">
        <w:rPr>
          <w:color w:val="auto"/>
        </w:rPr>
        <w:fldChar w:fldCharType="begin"/>
      </w:r>
      <w:r w:rsidR="00970426" w:rsidRPr="00C61645">
        <w:rPr>
          <w:color w:val="auto"/>
        </w:rPr>
        <w:instrText xml:space="preserve"> REF _Ref280206316 \h  \* MERGEFORMAT </w:instrText>
      </w:r>
      <w:r w:rsidR="00970426" w:rsidRPr="00C61645">
        <w:rPr>
          <w:color w:val="auto"/>
        </w:rPr>
      </w:r>
      <w:r w:rsidR="00970426" w:rsidRPr="00C61645">
        <w:rPr>
          <w:color w:val="auto"/>
        </w:rPr>
        <w:fldChar w:fldCharType="separate"/>
      </w:r>
      <w:r w:rsidR="00686EB7" w:rsidRPr="00C61645">
        <w:rPr>
          <w:color w:val="auto"/>
        </w:rPr>
        <w:t xml:space="preserve">Tabelle </w:t>
      </w:r>
      <w:r w:rsidR="00686EB7" w:rsidRPr="00C61645">
        <w:rPr>
          <w:noProof/>
          <w:color w:val="auto"/>
        </w:rPr>
        <w:t>4</w:t>
      </w:r>
      <w:r w:rsidR="00686EB7" w:rsidRPr="00C61645">
        <w:rPr>
          <w:noProof/>
          <w:color w:val="auto"/>
        </w:rPr>
        <w:noBreakHyphen/>
        <w:t>28</w:t>
      </w:r>
      <w:r w:rsidR="00970426" w:rsidRPr="00C61645">
        <w:rPr>
          <w:color w:val="auto"/>
        </w:rPr>
        <w:fldChar w:fldCharType="end"/>
      </w:r>
      <w:r w:rsidRPr="00C61645">
        <w:rPr>
          <w:color w:val="auto"/>
        </w:rPr>
        <w:t xml:space="preserve"> inklusive eines Flow-Charts für den Patientenfluss.</w:t>
      </w:r>
    </w:p>
    <w:p w14:paraId="47558F4A" w14:textId="6B0A16A0" w:rsidR="0064245E" w:rsidRPr="00C61645" w:rsidRDefault="002A38ED" w:rsidP="00760F17">
      <w:pPr>
        <w:pStyle w:val="FragestellungDossier"/>
        <w:rPr>
          <w:color w:val="auto"/>
        </w:rPr>
      </w:pPr>
      <w:r w:rsidRPr="00C61645">
        <w:rPr>
          <w:color w:val="auto"/>
        </w:rPr>
        <w:t xml:space="preserve">Sollten Sie im Dossier indirekte Vergleiche präsentieren, beschreiben Sie ebenfalls die Methodik jeder zusätzlich in den indirekten Vergleich eingeschlossenen Studie (Abschnitt </w:t>
      </w:r>
      <w:r w:rsidR="00B91BB7" w:rsidRPr="00C61645">
        <w:rPr>
          <w:color w:val="auto"/>
        </w:rPr>
        <w:t> </w:t>
      </w:r>
      <w:r w:rsidRPr="00C61645">
        <w:rPr>
          <w:color w:val="auto"/>
        </w:rPr>
        <w:fldChar w:fldCharType="begin"/>
      </w:r>
      <w:r w:rsidRPr="00C61645">
        <w:rPr>
          <w:color w:val="auto"/>
        </w:rPr>
        <w:instrText xml:space="preserve"> REF _Ref280191890 \r \h </w:instrText>
      </w:r>
      <w:r w:rsidRPr="00C61645">
        <w:rPr>
          <w:color w:val="auto"/>
        </w:rPr>
      </w:r>
      <w:r w:rsidRPr="00C61645">
        <w:rPr>
          <w:color w:val="auto"/>
        </w:rPr>
        <w:fldChar w:fldCharType="separate"/>
      </w:r>
      <w:r w:rsidR="00686EB7" w:rsidRPr="00C61645">
        <w:rPr>
          <w:color w:val="auto"/>
        </w:rPr>
        <w:t>4.3.2.1</w:t>
      </w:r>
      <w:r w:rsidRPr="00C61645">
        <w:rPr>
          <w:color w:val="auto"/>
        </w:rPr>
        <w:fldChar w:fldCharType="end"/>
      </w:r>
      <w:r w:rsidRPr="00C61645">
        <w:rPr>
          <w:color w:val="auto"/>
        </w:rPr>
        <w:t xml:space="preserve">). Erstellen Sie hierfür je Studie eine separate Version der nachfolgend dargestellten </w:t>
      </w:r>
      <w:r w:rsidR="00970426" w:rsidRPr="00C61645">
        <w:rPr>
          <w:color w:val="auto"/>
        </w:rPr>
        <w:fldChar w:fldCharType="begin"/>
      </w:r>
      <w:r w:rsidR="00970426" w:rsidRPr="00C61645">
        <w:rPr>
          <w:color w:val="auto"/>
        </w:rPr>
        <w:instrText xml:space="preserve"> REF _Ref280206316 \h  \* MERGEFORMAT </w:instrText>
      </w:r>
      <w:r w:rsidR="00970426" w:rsidRPr="00C61645">
        <w:rPr>
          <w:color w:val="auto"/>
        </w:rPr>
      </w:r>
      <w:r w:rsidR="00970426" w:rsidRPr="00C61645">
        <w:rPr>
          <w:color w:val="auto"/>
        </w:rPr>
        <w:fldChar w:fldCharType="separate"/>
      </w:r>
      <w:r w:rsidR="00686EB7" w:rsidRPr="00C61645">
        <w:rPr>
          <w:color w:val="auto"/>
        </w:rPr>
        <w:t xml:space="preserve">Tabelle </w:t>
      </w:r>
      <w:r w:rsidR="00686EB7" w:rsidRPr="00C61645">
        <w:rPr>
          <w:noProof/>
          <w:color w:val="auto"/>
        </w:rPr>
        <w:t>4</w:t>
      </w:r>
      <w:r w:rsidR="00686EB7" w:rsidRPr="00C61645">
        <w:rPr>
          <w:noProof/>
          <w:color w:val="auto"/>
        </w:rPr>
        <w:noBreakHyphen/>
        <w:t>28</w:t>
      </w:r>
      <w:r w:rsidR="00970426" w:rsidRPr="00C61645">
        <w:rPr>
          <w:color w:val="auto"/>
        </w:rPr>
        <w:fldChar w:fldCharType="end"/>
      </w:r>
      <w:r w:rsidRPr="00C61645">
        <w:rPr>
          <w:color w:val="auto"/>
        </w:rPr>
        <w:t xml:space="preserve"> inklusive eines Flow-Charts für den Patientenfluss.</w:t>
      </w:r>
    </w:p>
    <w:p w14:paraId="232E4EC6" w14:textId="20057B30" w:rsidR="00F65D7F" w:rsidRPr="00C61645" w:rsidRDefault="00F65D7F" w:rsidP="00F65D7F">
      <w:pPr>
        <w:pStyle w:val="FragestellungDossier"/>
        <w:rPr>
          <w:color w:val="auto"/>
        </w:rPr>
      </w:pPr>
      <w:r w:rsidRPr="00C61645">
        <w:rPr>
          <w:color w:val="auto"/>
        </w:rPr>
        <w:t>Sofern Informationen zur Methodik jeder eingeschlossenen</w:t>
      </w:r>
      <w:r w:rsidR="00A87F03" w:rsidRPr="00C61645">
        <w:rPr>
          <w:color w:val="auto"/>
        </w:rPr>
        <w:t>,</w:t>
      </w:r>
      <w:r w:rsidRPr="00C61645">
        <w:rPr>
          <w:color w:val="auto"/>
        </w:rPr>
        <w:t xml:space="preserve"> in Abschnitt 4.3.1.1.5 b</w:t>
      </w:r>
      <w:r w:rsidR="00B91BB7" w:rsidRPr="00C61645">
        <w:rPr>
          <w:color w:val="auto"/>
        </w:rPr>
        <w:t>eziehungsweise</w:t>
      </w:r>
      <w:r w:rsidRPr="00C61645">
        <w:rPr>
          <w:color w:val="auto"/>
        </w:rPr>
        <w:t xml:space="preserve"> 4.3.2.1 genannten Studie im EU-Dossier hinterlegt </w:t>
      </w:r>
      <w:r w:rsidR="00310AC2" w:rsidRPr="00C61645">
        <w:rPr>
          <w:color w:val="auto"/>
        </w:rPr>
        <w:t>sind und diese Grundlage der Nutzenbewertung nach § 35a SGB V sein sollen</w:t>
      </w:r>
      <w:r w:rsidRPr="00C61645">
        <w:rPr>
          <w:color w:val="auto"/>
        </w:rPr>
        <w:t xml:space="preserve">, ist auf die entsprechenden Abschnitte des </w:t>
      </w:r>
      <w:r w:rsidR="001567C9" w:rsidRPr="00C61645">
        <w:rPr>
          <w:color w:val="auto"/>
        </w:rPr>
        <w:t>EU-</w:t>
      </w:r>
      <w:r w:rsidRPr="00C61645">
        <w:rPr>
          <w:color w:val="auto"/>
        </w:rPr>
        <w:t>Dossiers zu verweisen.</w:t>
      </w:r>
    </w:p>
    <w:p w14:paraId="34E973CE" w14:textId="77777777" w:rsidR="0064245E" w:rsidRPr="00C61645" w:rsidRDefault="0064245E">
      <w:pPr>
        <w:spacing w:after="0" w:line="240" w:lineRule="auto"/>
        <w:jc w:val="left"/>
        <w:rPr>
          <w:i/>
          <w:color w:val="auto"/>
        </w:rPr>
      </w:pPr>
      <w:r w:rsidRPr="00C61645">
        <w:rPr>
          <w:color w:val="auto"/>
        </w:rPr>
        <w:br w:type="page"/>
      </w:r>
    </w:p>
    <w:p w14:paraId="6A977367" w14:textId="536D7AD6" w:rsidR="00727815" w:rsidRPr="00C61645" w:rsidRDefault="002A38ED" w:rsidP="00FE2FAE">
      <w:pPr>
        <w:pStyle w:val="Tabelle-BeschriftungDossier"/>
        <w:rPr>
          <w:color w:val="auto"/>
        </w:rPr>
      </w:pPr>
      <w:bookmarkStart w:id="230" w:name="_Ref280206316"/>
      <w:bookmarkStart w:id="231" w:name="_Toc201140161"/>
      <w:r w:rsidRPr="00C61645">
        <w:rPr>
          <w:color w:val="auto"/>
        </w:rPr>
        <w:lastRenderedPageBreak/>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28</w:t>
      </w:r>
      <w:r w:rsidR="00BB4424" w:rsidRPr="00C61645">
        <w:rPr>
          <w:noProof/>
          <w:color w:val="auto"/>
        </w:rPr>
        <w:fldChar w:fldCharType="end"/>
      </w:r>
      <w:bookmarkEnd w:id="229"/>
      <w:bookmarkEnd w:id="230"/>
      <w:r w:rsidRPr="00C61645">
        <w:rPr>
          <w:color w:val="auto"/>
        </w:rPr>
        <w:t xml:space="preserve"> (Anhang): Studiendesign und -methodik für Studie &lt;Studienbezeichnung&gt;</w:t>
      </w:r>
      <w:bookmarkEnd w:id="231"/>
    </w:p>
    <w:p w14:paraId="4E26D0EC" w14:textId="77777777" w:rsidR="005E1D3F" w:rsidRPr="00C61645" w:rsidRDefault="005E1D3F" w:rsidP="00FE2FAE">
      <w:pPr>
        <w:pStyle w:val="Tabelle-BeschriftungDossier"/>
        <w:rPr>
          <w:color w:val="auto"/>
        </w:rPr>
      </w:pPr>
    </w:p>
    <w:tbl>
      <w:tblPr>
        <w:tblStyle w:val="Tabellenraster1"/>
        <w:tblW w:w="0" w:type="auto"/>
        <w:tblLook w:val="04A0" w:firstRow="1" w:lastRow="0" w:firstColumn="1" w:lastColumn="0" w:noHBand="0" w:noVBand="1"/>
      </w:tblPr>
      <w:tblGrid>
        <w:gridCol w:w="1222"/>
        <w:gridCol w:w="4596"/>
        <w:gridCol w:w="3242"/>
      </w:tblGrid>
      <w:tr w:rsidR="00C61645" w:rsidRPr="00C61645" w14:paraId="4D603258" w14:textId="77777777" w:rsidTr="005E1D3F">
        <w:trPr>
          <w:trHeight w:val="318"/>
          <w:tblHeader/>
        </w:trPr>
        <w:tc>
          <w:tcPr>
            <w:tcW w:w="1222" w:type="dxa"/>
          </w:tcPr>
          <w:p w14:paraId="6A72BA0A" w14:textId="77777777" w:rsidR="005E1D3F" w:rsidRPr="00C61645" w:rsidRDefault="005E1D3F" w:rsidP="00EC480A">
            <w:pPr>
              <w:spacing w:after="60"/>
              <w:jc w:val="left"/>
              <w:rPr>
                <w:rFonts w:ascii="Times New Roman" w:hAnsi="Times New Roman"/>
                <w:b/>
                <w:color w:val="auto"/>
                <w:sz w:val="20"/>
                <w:szCs w:val="20"/>
              </w:rPr>
            </w:pPr>
            <w:proofErr w:type="spellStart"/>
            <w:r w:rsidRPr="00C61645">
              <w:rPr>
                <w:rFonts w:ascii="Times New Roman" w:hAnsi="Times New Roman"/>
                <w:b/>
                <w:color w:val="auto"/>
                <w:sz w:val="20"/>
                <w:szCs w:val="20"/>
                <w:lang w:eastAsia="de-DE"/>
              </w:rPr>
              <w:t>Item</w:t>
            </w:r>
            <w:r w:rsidRPr="00C61645">
              <w:rPr>
                <w:rFonts w:ascii="Times New Roman" w:hAnsi="Times New Roman"/>
                <w:b/>
                <w:color w:val="auto"/>
                <w:sz w:val="20"/>
                <w:szCs w:val="20"/>
                <w:vertAlign w:val="superscript"/>
                <w:lang w:eastAsia="de-DE"/>
              </w:rPr>
              <w:t>a</w:t>
            </w:r>
            <w:proofErr w:type="spellEnd"/>
          </w:p>
        </w:tc>
        <w:tc>
          <w:tcPr>
            <w:tcW w:w="4596" w:type="dxa"/>
          </w:tcPr>
          <w:p w14:paraId="4E5803D3" w14:textId="77777777" w:rsidR="005E1D3F" w:rsidRPr="00C61645" w:rsidRDefault="005E1D3F" w:rsidP="00EC480A">
            <w:pPr>
              <w:spacing w:after="60"/>
              <w:jc w:val="left"/>
              <w:rPr>
                <w:rFonts w:ascii="Times New Roman" w:hAnsi="Times New Roman"/>
                <w:b/>
                <w:color w:val="auto"/>
                <w:sz w:val="20"/>
                <w:szCs w:val="20"/>
              </w:rPr>
            </w:pPr>
            <w:r w:rsidRPr="00C61645">
              <w:rPr>
                <w:rFonts w:ascii="Times New Roman" w:hAnsi="Times New Roman"/>
                <w:b/>
                <w:color w:val="auto"/>
                <w:sz w:val="20"/>
                <w:szCs w:val="20"/>
                <w:lang w:eastAsia="de-DE"/>
              </w:rPr>
              <w:t>Charakteristikum</w:t>
            </w:r>
          </w:p>
        </w:tc>
        <w:tc>
          <w:tcPr>
            <w:tcW w:w="3242" w:type="dxa"/>
          </w:tcPr>
          <w:p w14:paraId="2197889A" w14:textId="77777777" w:rsidR="005E1D3F" w:rsidRPr="00C61645" w:rsidRDefault="005E1D3F" w:rsidP="00EC480A">
            <w:pPr>
              <w:spacing w:after="60"/>
              <w:jc w:val="left"/>
              <w:rPr>
                <w:rFonts w:ascii="Times New Roman" w:hAnsi="Times New Roman"/>
                <w:b/>
                <w:color w:val="auto"/>
                <w:sz w:val="20"/>
                <w:szCs w:val="20"/>
              </w:rPr>
            </w:pPr>
            <w:r w:rsidRPr="00C61645">
              <w:rPr>
                <w:rFonts w:ascii="Times New Roman" w:hAnsi="Times New Roman"/>
                <w:b/>
                <w:color w:val="auto"/>
                <w:sz w:val="20"/>
                <w:szCs w:val="20"/>
                <w:lang w:eastAsia="de-DE"/>
              </w:rPr>
              <w:t>Studieninformation</w:t>
            </w:r>
          </w:p>
        </w:tc>
      </w:tr>
      <w:tr w:rsidR="00C61645" w:rsidRPr="00C61645" w14:paraId="63AAA668" w14:textId="77777777" w:rsidTr="005E1D3F">
        <w:trPr>
          <w:trHeight w:val="318"/>
        </w:trPr>
        <w:tc>
          <w:tcPr>
            <w:tcW w:w="9060" w:type="dxa"/>
            <w:gridSpan w:val="3"/>
          </w:tcPr>
          <w:p w14:paraId="7E782EDC"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Studienziel</w:t>
            </w:r>
          </w:p>
        </w:tc>
      </w:tr>
      <w:tr w:rsidR="00C61645" w:rsidRPr="00C61645" w14:paraId="5404AFD1" w14:textId="77777777" w:rsidTr="005E1D3F">
        <w:trPr>
          <w:trHeight w:val="318"/>
        </w:trPr>
        <w:tc>
          <w:tcPr>
            <w:tcW w:w="1222" w:type="dxa"/>
          </w:tcPr>
          <w:p w14:paraId="24BEC09F"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b/>
                <w:color w:val="auto"/>
                <w:sz w:val="20"/>
                <w:szCs w:val="20"/>
                <w:lang w:eastAsia="de-DE"/>
              </w:rPr>
              <w:t>2 b</w:t>
            </w:r>
          </w:p>
        </w:tc>
        <w:tc>
          <w:tcPr>
            <w:tcW w:w="4596" w:type="dxa"/>
          </w:tcPr>
          <w:p w14:paraId="44F04943" w14:textId="77777777" w:rsidR="005E1D3F" w:rsidRPr="00C61645" w:rsidRDefault="005E1D3F" w:rsidP="00EC480A">
            <w:pPr>
              <w:spacing w:after="60"/>
              <w:rPr>
                <w:rFonts w:ascii="Times New Roman" w:hAnsi="Times New Roman"/>
                <w:color w:val="auto"/>
                <w:sz w:val="20"/>
                <w:szCs w:val="20"/>
              </w:rPr>
            </w:pPr>
            <w:r w:rsidRPr="00C61645">
              <w:rPr>
                <w:rFonts w:ascii="Times New Roman" w:hAnsi="Times New Roman"/>
                <w:color w:val="auto"/>
                <w:sz w:val="20"/>
                <w:szCs w:val="20"/>
                <w:lang w:eastAsia="de-DE"/>
              </w:rPr>
              <w:t>Genaue Ziele, Fragestellung und Hypothesen</w:t>
            </w:r>
          </w:p>
        </w:tc>
        <w:tc>
          <w:tcPr>
            <w:tcW w:w="3242" w:type="dxa"/>
          </w:tcPr>
          <w:p w14:paraId="51375D57"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063EB977" w14:textId="77777777" w:rsidTr="005E1D3F">
        <w:trPr>
          <w:trHeight w:val="318"/>
        </w:trPr>
        <w:tc>
          <w:tcPr>
            <w:tcW w:w="9060" w:type="dxa"/>
            <w:gridSpan w:val="3"/>
          </w:tcPr>
          <w:p w14:paraId="52D9BD44"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Methoden</w:t>
            </w:r>
          </w:p>
        </w:tc>
      </w:tr>
      <w:tr w:rsidR="00C61645" w:rsidRPr="00C61645" w14:paraId="3E444654" w14:textId="77777777" w:rsidTr="005E1D3F">
        <w:trPr>
          <w:trHeight w:val="318"/>
        </w:trPr>
        <w:tc>
          <w:tcPr>
            <w:tcW w:w="1222" w:type="dxa"/>
          </w:tcPr>
          <w:p w14:paraId="2F5DC2F4"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3</w:t>
            </w:r>
          </w:p>
        </w:tc>
        <w:tc>
          <w:tcPr>
            <w:tcW w:w="4596" w:type="dxa"/>
          </w:tcPr>
          <w:p w14:paraId="3B0CD160"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Studiendesign</w:t>
            </w:r>
          </w:p>
        </w:tc>
        <w:tc>
          <w:tcPr>
            <w:tcW w:w="3242" w:type="dxa"/>
          </w:tcPr>
          <w:p w14:paraId="75C91555"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0E8D8148" w14:textId="77777777" w:rsidTr="005E1D3F">
        <w:trPr>
          <w:trHeight w:val="318"/>
        </w:trPr>
        <w:tc>
          <w:tcPr>
            <w:tcW w:w="1222" w:type="dxa"/>
          </w:tcPr>
          <w:p w14:paraId="5C4AE672"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3a</w:t>
            </w:r>
          </w:p>
        </w:tc>
        <w:tc>
          <w:tcPr>
            <w:tcW w:w="4596" w:type="dxa"/>
          </w:tcPr>
          <w:p w14:paraId="40778CC3" w14:textId="703FCBFE"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Beschreibung des Studiendesigns (z</w:t>
            </w:r>
            <w:r w:rsidR="00B91BB7" w:rsidRPr="00C61645">
              <w:rPr>
                <w:rFonts w:ascii="Times New Roman" w:hAnsi="Times New Roman"/>
                <w:color w:val="auto"/>
                <w:sz w:val="20"/>
                <w:szCs w:val="20"/>
                <w:lang w:eastAsia="de-DE"/>
              </w:rPr>
              <w:t xml:space="preserve">um Beispiel </w:t>
            </w:r>
            <w:r w:rsidRPr="00C61645">
              <w:rPr>
                <w:rFonts w:ascii="Times New Roman" w:hAnsi="Times New Roman"/>
                <w:color w:val="auto"/>
                <w:sz w:val="20"/>
                <w:szCs w:val="20"/>
                <w:lang w:eastAsia="de-DE"/>
              </w:rPr>
              <w:t>parallel, faktoriell) inklusive Zuteilungsverhältnis</w:t>
            </w:r>
          </w:p>
        </w:tc>
        <w:tc>
          <w:tcPr>
            <w:tcW w:w="3242" w:type="dxa"/>
          </w:tcPr>
          <w:p w14:paraId="455FFD84"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71CF7390" w14:textId="77777777" w:rsidTr="005E1D3F">
        <w:trPr>
          <w:trHeight w:val="318"/>
        </w:trPr>
        <w:tc>
          <w:tcPr>
            <w:tcW w:w="1222" w:type="dxa"/>
          </w:tcPr>
          <w:p w14:paraId="65A54FD7"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3b</w:t>
            </w:r>
          </w:p>
        </w:tc>
        <w:tc>
          <w:tcPr>
            <w:tcW w:w="4596" w:type="dxa"/>
          </w:tcPr>
          <w:p w14:paraId="11F4DD26" w14:textId="6CFEB881"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Relevante Änderungen der Methodik nach Studienbeginn (z</w:t>
            </w:r>
            <w:r w:rsidR="00B91BB7" w:rsidRPr="00C61645">
              <w:rPr>
                <w:rFonts w:ascii="Times New Roman" w:hAnsi="Times New Roman"/>
                <w:color w:val="auto"/>
                <w:sz w:val="20"/>
                <w:szCs w:val="20"/>
                <w:lang w:eastAsia="de-DE"/>
              </w:rPr>
              <w:t>um Beispiel</w:t>
            </w:r>
            <w:r w:rsidRPr="00C61645">
              <w:rPr>
                <w:rFonts w:ascii="Times New Roman" w:hAnsi="Times New Roman"/>
                <w:color w:val="auto"/>
                <w:sz w:val="20"/>
                <w:szCs w:val="20"/>
                <w:lang w:eastAsia="de-DE"/>
              </w:rPr>
              <w:t xml:space="preserve"> Ein</w:t>
            </w:r>
            <w:r w:rsidR="00AD0178" w:rsidRPr="00C61645">
              <w:rPr>
                <w:rFonts w:ascii="Times New Roman" w:hAnsi="Times New Roman"/>
                <w:color w:val="auto"/>
                <w:sz w:val="20"/>
                <w:szCs w:val="20"/>
                <w:lang w:eastAsia="de-DE"/>
              </w:rPr>
              <w:t>-</w:t>
            </w:r>
            <w:r w:rsidRPr="00C61645">
              <w:rPr>
                <w:rFonts w:ascii="Times New Roman" w:hAnsi="Times New Roman"/>
                <w:color w:val="auto"/>
                <w:sz w:val="20"/>
                <w:szCs w:val="20"/>
                <w:lang w:eastAsia="de-DE"/>
              </w:rPr>
              <w:t>/Ausschluss</w:t>
            </w:r>
            <w:r w:rsidR="00AD0178" w:rsidRPr="00C61645">
              <w:rPr>
                <w:rFonts w:ascii="Times New Roman" w:hAnsi="Times New Roman"/>
                <w:color w:val="auto"/>
                <w:sz w:val="20"/>
                <w:szCs w:val="20"/>
                <w:lang w:eastAsia="de-DE"/>
              </w:rPr>
              <w:t>-</w:t>
            </w:r>
            <w:r w:rsidRPr="00C61645">
              <w:rPr>
                <w:rFonts w:ascii="Times New Roman" w:hAnsi="Times New Roman"/>
                <w:color w:val="auto"/>
                <w:sz w:val="20"/>
                <w:szCs w:val="20"/>
                <w:lang w:eastAsia="de-DE"/>
              </w:rPr>
              <w:t>kriterien), mit Begründung</w:t>
            </w:r>
          </w:p>
        </w:tc>
        <w:tc>
          <w:tcPr>
            <w:tcW w:w="3242" w:type="dxa"/>
          </w:tcPr>
          <w:p w14:paraId="79D4BFCF"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2FEDBFA9" w14:textId="77777777" w:rsidTr="005E1D3F">
        <w:trPr>
          <w:trHeight w:val="318"/>
        </w:trPr>
        <w:tc>
          <w:tcPr>
            <w:tcW w:w="1222" w:type="dxa"/>
          </w:tcPr>
          <w:p w14:paraId="3E9155D2"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4</w:t>
            </w:r>
          </w:p>
        </w:tc>
        <w:tc>
          <w:tcPr>
            <w:tcW w:w="4596" w:type="dxa"/>
          </w:tcPr>
          <w:p w14:paraId="68963287" w14:textId="49D76ABC"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Probanden/Patienten</w:t>
            </w:r>
          </w:p>
        </w:tc>
        <w:tc>
          <w:tcPr>
            <w:tcW w:w="3242" w:type="dxa"/>
          </w:tcPr>
          <w:p w14:paraId="651D4BB1"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6F87D53B" w14:textId="77777777" w:rsidTr="005E1D3F">
        <w:trPr>
          <w:trHeight w:val="318"/>
        </w:trPr>
        <w:tc>
          <w:tcPr>
            <w:tcW w:w="1222" w:type="dxa"/>
          </w:tcPr>
          <w:p w14:paraId="4EDE819F"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4a</w:t>
            </w:r>
          </w:p>
        </w:tc>
        <w:tc>
          <w:tcPr>
            <w:tcW w:w="4596" w:type="dxa"/>
          </w:tcPr>
          <w:p w14:paraId="491F98B0" w14:textId="283064AD"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Ein-/Ausschlusskriterien der Probanden/Patienten</w:t>
            </w:r>
          </w:p>
        </w:tc>
        <w:tc>
          <w:tcPr>
            <w:tcW w:w="3242" w:type="dxa"/>
          </w:tcPr>
          <w:p w14:paraId="5C316F4D"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0DC3CE7A" w14:textId="77777777" w:rsidTr="005E1D3F">
        <w:trPr>
          <w:trHeight w:val="318"/>
        </w:trPr>
        <w:tc>
          <w:tcPr>
            <w:tcW w:w="1222" w:type="dxa"/>
          </w:tcPr>
          <w:p w14:paraId="490C26BA"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4b</w:t>
            </w:r>
          </w:p>
        </w:tc>
        <w:tc>
          <w:tcPr>
            <w:tcW w:w="4596" w:type="dxa"/>
          </w:tcPr>
          <w:p w14:paraId="723695CB"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Studienorganisation und Ort der Studiendurchführung</w:t>
            </w:r>
          </w:p>
        </w:tc>
        <w:tc>
          <w:tcPr>
            <w:tcW w:w="3242" w:type="dxa"/>
          </w:tcPr>
          <w:p w14:paraId="331D7FFD"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6E40E711" w14:textId="77777777" w:rsidTr="005E1D3F">
        <w:trPr>
          <w:trHeight w:val="318"/>
        </w:trPr>
        <w:tc>
          <w:tcPr>
            <w:tcW w:w="1222" w:type="dxa"/>
          </w:tcPr>
          <w:p w14:paraId="2BD4CF53"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5</w:t>
            </w:r>
          </w:p>
        </w:tc>
        <w:tc>
          <w:tcPr>
            <w:tcW w:w="4596" w:type="dxa"/>
          </w:tcPr>
          <w:p w14:paraId="1E22750D" w14:textId="77777777" w:rsidR="005E1D3F" w:rsidRPr="00C61645" w:rsidRDefault="005E1D3F" w:rsidP="00EC480A">
            <w:pPr>
              <w:keepNext/>
              <w:spacing w:after="60"/>
              <w:jc w:val="left"/>
              <w:rPr>
                <w:rFonts w:ascii="Times New Roman" w:hAnsi="Times New Roman"/>
                <w:color w:val="auto"/>
                <w:sz w:val="20"/>
                <w:szCs w:val="20"/>
                <w:lang w:eastAsia="de-DE"/>
              </w:rPr>
            </w:pPr>
            <w:r w:rsidRPr="00C61645">
              <w:rPr>
                <w:rFonts w:ascii="Times New Roman" w:hAnsi="Times New Roman"/>
                <w:color w:val="auto"/>
                <w:sz w:val="20"/>
                <w:szCs w:val="20"/>
                <w:lang w:eastAsia="de-DE"/>
              </w:rPr>
              <w:t>Interventionen</w:t>
            </w:r>
          </w:p>
          <w:p w14:paraId="2AF13BA8" w14:textId="6392FBBD"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Präzise Angaben zu den geplanten Interventionen jeder Gruppe und zur Administration et</w:t>
            </w:r>
            <w:r w:rsidR="00B91BB7" w:rsidRPr="00C61645">
              <w:rPr>
                <w:rFonts w:ascii="Times New Roman" w:hAnsi="Times New Roman"/>
                <w:color w:val="auto"/>
                <w:sz w:val="20"/>
                <w:szCs w:val="20"/>
                <w:lang w:eastAsia="de-DE"/>
              </w:rPr>
              <w:t xml:space="preserve"> </w:t>
            </w:r>
            <w:proofErr w:type="spellStart"/>
            <w:r w:rsidR="00B91BB7" w:rsidRPr="00C61645">
              <w:rPr>
                <w:rFonts w:ascii="Times New Roman" w:hAnsi="Times New Roman"/>
                <w:color w:val="auto"/>
                <w:sz w:val="20"/>
                <w:szCs w:val="20"/>
                <w:lang w:eastAsia="de-DE"/>
              </w:rPr>
              <w:t>cetera</w:t>
            </w:r>
            <w:proofErr w:type="spellEnd"/>
          </w:p>
        </w:tc>
        <w:tc>
          <w:tcPr>
            <w:tcW w:w="3242" w:type="dxa"/>
          </w:tcPr>
          <w:p w14:paraId="038A5DE6"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7E1FA048" w14:textId="77777777" w:rsidTr="005E1D3F">
        <w:trPr>
          <w:trHeight w:val="318"/>
        </w:trPr>
        <w:tc>
          <w:tcPr>
            <w:tcW w:w="1222" w:type="dxa"/>
          </w:tcPr>
          <w:p w14:paraId="4AED5EF3"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6</w:t>
            </w:r>
          </w:p>
        </w:tc>
        <w:tc>
          <w:tcPr>
            <w:tcW w:w="4596" w:type="dxa"/>
          </w:tcPr>
          <w:p w14:paraId="0F608026"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Zielkriterien</w:t>
            </w:r>
          </w:p>
        </w:tc>
        <w:tc>
          <w:tcPr>
            <w:tcW w:w="3242" w:type="dxa"/>
          </w:tcPr>
          <w:p w14:paraId="0420EC8D"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426D465E" w14:textId="77777777" w:rsidTr="005E1D3F">
        <w:trPr>
          <w:trHeight w:val="318"/>
        </w:trPr>
        <w:tc>
          <w:tcPr>
            <w:tcW w:w="1222" w:type="dxa"/>
          </w:tcPr>
          <w:p w14:paraId="1E54D9CD"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6a</w:t>
            </w:r>
          </w:p>
        </w:tc>
        <w:tc>
          <w:tcPr>
            <w:tcW w:w="4596" w:type="dxa"/>
          </w:tcPr>
          <w:p w14:paraId="383459D3" w14:textId="21D8DD4C"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Klar definierte primäre und sekundäre Zielkriterien, Erhebungszeitpunkte, g</w:t>
            </w:r>
            <w:r w:rsidR="00B91BB7" w:rsidRPr="00C61645">
              <w:rPr>
                <w:rFonts w:ascii="Times New Roman" w:hAnsi="Times New Roman"/>
                <w:color w:val="auto"/>
                <w:sz w:val="20"/>
                <w:szCs w:val="20"/>
                <w:lang w:eastAsia="de-DE"/>
              </w:rPr>
              <w:t>egebenenfalls</w:t>
            </w:r>
            <w:r w:rsidRPr="00C61645">
              <w:rPr>
                <w:rFonts w:ascii="Times New Roman" w:hAnsi="Times New Roman"/>
                <w:color w:val="auto"/>
                <w:sz w:val="20"/>
                <w:szCs w:val="20"/>
                <w:lang w:eastAsia="de-DE"/>
              </w:rPr>
              <w:t xml:space="preserve"> alle zur Optimierung der Ergebnisqualität verwendeten Erhebungsmethoden (z</w:t>
            </w:r>
            <w:r w:rsidR="00B91BB7" w:rsidRPr="00C61645">
              <w:rPr>
                <w:rFonts w:ascii="Times New Roman" w:hAnsi="Times New Roman"/>
                <w:color w:val="auto"/>
                <w:sz w:val="20"/>
                <w:szCs w:val="20"/>
                <w:lang w:eastAsia="de-DE"/>
              </w:rPr>
              <w:t xml:space="preserve">um Beispiel </w:t>
            </w:r>
            <w:r w:rsidRPr="00C61645">
              <w:rPr>
                <w:rFonts w:ascii="Times New Roman" w:hAnsi="Times New Roman"/>
                <w:color w:val="auto"/>
                <w:sz w:val="20"/>
                <w:szCs w:val="20"/>
                <w:lang w:eastAsia="de-DE"/>
              </w:rPr>
              <w:t>Mehrfachbeobachtungen, Training der Prüfer) und g</w:t>
            </w:r>
            <w:r w:rsidR="00B91BB7" w:rsidRPr="00C61645">
              <w:rPr>
                <w:rFonts w:ascii="Times New Roman" w:hAnsi="Times New Roman"/>
                <w:color w:val="auto"/>
                <w:sz w:val="20"/>
                <w:szCs w:val="20"/>
                <w:lang w:eastAsia="de-DE"/>
              </w:rPr>
              <w:t xml:space="preserve">egebenenfalls </w:t>
            </w:r>
            <w:r w:rsidRPr="00C61645">
              <w:rPr>
                <w:rFonts w:ascii="Times New Roman" w:hAnsi="Times New Roman"/>
                <w:color w:val="auto"/>
                <w:sz w:val="20"/>
                <w:szCs w:val="20"/>
                <w:lang w:eastAsia="de-DE"/>
              </w:rPr>
              <w:t>Angaben zur Validierung von Erhebungsinstrumenten</w:t>
            </w:r>
          </w:p>
        </w:tc>
        <w:tc>
          <w:tcPr>
            <w:tcW w:w="3242" w:type="dxa"/>
          </w:tcPr>
          <w:p w14:paraId="4B66D103"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1EDDE321" w14:textId="77777777" w:rsidTr="005E1D3F">
        <w:trPr>
          <w:trHeight w:val="318"/>
        </w:trPr>
        <w:tc>
          <w:tcPr>
            <w:tcW w:w="1222" w:type="dxa"/>
          </w:tcPr>
          <w:p w14:paraId="75315BA9"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6b</w:t>
            </w:r>
          </w:p>
        </w:tc>
        <w:tc>
          <w:tcPr>
            <w:tcW w:w="4596" w:type="dxa"/>
          </w:tcPr>
          <w:p w14:paraId="01966898"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Änderungen der Zielkriterien nach Studienbeginn, mit Begründung</w:t>
            </w:r>
          </w:p>
        </w:tc>
        <w:tc>
          <w:tcPr>
            <w:tcW w:w="3242" w:type="dxa"/>
          </w:tcPr>
          <w:p w14:paraId="02374EFD"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63D0D339" w14:textId="77777777" w:rsidTr="005E1D3F">
        <w:trPr>
          <w:trHeight w:val="318"/>
        </w:trPr>
        <w:tc>
          <w:tcPr>
            <w:tcW w:w="1222" w:type="dxa"/>
          </w:tcPr>
          <w:p w14:paraId="415F3633"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7</w:t>
            </w:r>
          </w:p>
        </w:tc>
        <w:tc>
          <w:tcPr>
            <w:tcW w:w="4596" w:type="dxa"/>
          </w:tcPr>
          <w:p w14:paraId="7CAF1F79"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Fallzahl</w:t>
            </w:r>
          </w:p>
        </w:tc>
        <w:tc>
          <w:tcPr>
            <w:tcW w:w="3242" w:type="dxa"/>
          </w:tcPr>
          <w:p w14:paraId="65575E7D"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6A212406" w14:textId="77777777" w:rsidTr="005E1D3F">
        <w:trPr>
          <w:trHeight w:val="318"/>
        </w:trPr>
        <w:tc>
          <w:tcPr>
            <w:tcW w:w="1222" w:type="dxa"/>
          </w:tcPr>
          <w:p w14:paraId="5D442E89"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7a</w:t>
            </w:r>
          </w:p>
        </w:tc>
        <w:tc>
          <w:tcPr>
            <w:tcW w:w="4596" w:type="dxa"/>
          </w:tcPr>
          <w:p w14:paraId="1BBA2F23"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Wie wurden die Fallzahlen bestimmt?</w:t>
            </w:r>
          </w:p>
        </w:tc>
        <w:tc>
          <w:tcPr>
            <w:tcW w:w="3242" w:type="dxa"/>
          </w:tcPr>
          <w:p w14:paraId="50AF24BC"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1FADC6FB" w14:textId="77777777" w:rsidTr="005E1D3F">
        <w:trPr>
          <w:trHeight w:val="318"/>
        </w:trPr>
        <w:tc>
          <w:tcPr>
            <w:tcW w:w="1222" w:type="dxa"/>
          </w:tcPr>
          <w:p w14:paraId="146FF152"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7b</w:t>
            </w:r>
          </w:p>
        </w:tc>
        <w:tc>
          <w:tcPr>
            <w:tcW w:w="4596" w:type="dxa"/>
          </w:tcPr>
          <w:p w14:paraId="258982EC"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Falls notwendig, Beschreibung von Zwischenanalysen und Kriterien für einen vorzeitigen Studienabbruch</w:t>
            </w:r>
          </w:p>
        </w:tc>
        <w:tc>
          <w:tcPr>
            <w:tcW w:w="3242" w:type="dxa"/>
          </w:tcPr>
          <w:p w14:paraId="2770710D"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7DFB39BF" w14:textId="77777777" w:rsidTr="005E1D3F">
        <w:trPr>
          <w:trHeight w:val="318"/>
        </w:trPr>
        <w:tc>
          <w:tcPr>
            <w:tcW w:w="1222" w:type="dxa"/>
          </w:tcPr>
          <w:p w14:paraId="68B75B0E"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8</w:t>
            </w:r>
          </w:p>
        </w:tc>
        <w:tc>
          <w:tcPr>
            <w:tcW w:w="4596" w:type="dxa"/>
          </w:tcPr>
          <w:p w14:paraId="5D2D1A0D"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Randomisierung, Erzeugung der Behandlungsfolge</w:t>
            </w:r>
          </w:p>
        </w:tc>
        <w:tc>
          <w:tcPr>
            <w:tcW w:w="3242" w:type="dxa"/>
          </w:tcPr>
          <w:p w14:paraId="264D4921"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5F904DE8" w14:textId="77777777" w:rsidTr="005E1D3F">
        <w:trPr>
          <w:trHeight w:val="318"/>
        </w:trPr>
        <w:tc>
          <w:tcPr>
            <w:tcW w:w="1222" w:type="dxa"/>
          </w:tcPr>
          <w:p w14:paraId="29E34E86"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8a</w:t>
            </w:r>
          </w:p>
        </w:tc>
        <w:tc>
          <w:tcPr>
            <w:tcW w:w="4596" w:type="dxa"/>
          </w:tcPr>
          <w:p w14:paraId="10482128"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Methode zur Generierung der zufälligen Zuteilung</w:t>
            </w:r>
          </w:p>
        </w:tc>
        <w:tc>
          <w:tcPr>
            <w:tcW w:w="3242" w:type="dxa"/>
          </w:tcPr>
          <w:p w14:paraId="3A2CB108"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21648055" w14:textId="77777777" w:rsidTr="005E1D3F">
        <w:trPr>
          <w:trHeight w:val="318"/>
        </w:trPr>
        <w:tc>
          <w:tcPr>
            <w:tcW w:w="1222" w:type="dxa"/>
          </w:tcPr>
          <w:p w14:paraId="3E099A7E"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8b</w:t>
            </w:r>
          </w:p>
        </w:tc>
        <w:tc>
          <w:tcPr>
            <w:tcW w:w="4596" w:type="dxa"/>
          </w:tcPr>
          <w:p w14:paraId="1178AC1E" w14:textId="17AE74FE"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Einzelheiten (z</w:t>
            </w:r>
            <w:r w:rsidR="00B91BB7" w:rsidRPr="00C61645">
              <w:rPr>
                <w:rFonts w:ascii="Times New Roman" w:hAnsi="Times New Roman"/>
                <w:color w:val="auto"/>
                <w:sz w:val="20"/>
                <w:szCs w:val="20"/>
                <w:lang w:eastAsia="de-DE"/>
              </w:rPr>
              <w:t>um Beispiel</w:t>
            </w:r>
            <w:r w:rsidRPr="00C61645">
              <w:rPr>
                <w:rFonts w:ascii="Times New Roman" w:hAnsi="Times New Roman"/>
                <w:color w:val="auto"/>
                <w:sz w:val="20"/>
                <w:szCs w:val="20"/>
                <w:lang w:eastAsia="de-DE"/>
              </w:rPr>
              <w:t xml:space="preserve"> </w:t>
            </w:r>
            <w:proofErr w:type="spellStart"/>
            <w:r w:rsidRPr="00C61645">
              <w:rPr>
                <w:rFonts w:ascii="Times New Roman" w:hAnsi="Times New Roman"/>
                <w:color w:val="auto"/>
                <w:sz w:val="20"/>
                <w:szCs w:val="20"/>
                <w:lang w:eastAsia="de-DE"/>
              </w:rPr>
              <w:t>Blockrandomisierung</w:t>
            </w:r>
            <w:proofErr w:type="spellEnd"/>
            <w:r w:rsidRPr="00C61645">
              <w:rPr>
                <w:rFonts w:ascii="Times New Roman" w:hAnsi="Times New Roman"/>
                <w:color w:val="auto"/>
                <w:sz w:val="20"/>
                <w:szCs w:val="20"/>
                <w:lang w:eastAsia="de-DE"/>
              </w:rPr>
              <w:t>, Stratifizierung)</w:t>
            </w:r>
          </w:p>
        </w:tc>
        <w:tc>
          <w:tcPr>
            <w:tcW w:w="3242" w:type="dxa"/>
          </w:tcPr>
          <w:p w14:paraId="5D6FB44B"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1CB05BD3" w14:textId="77777777" w:rsidTr="005E1D3F">
        <w:trPr>
          <w:trHeight w:val="318"/>
        </w:trPr>
        <w:tc>
          <w:tcPr>
            <w:tcW w:w="1222" w:type="dxa"/>
          </w:tcPr>
          <w:p w14:paraId="279C039D"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9</w:t>
            </w:r>
          </w:p>
        </w:tc>
        <w:tc>
          <w:tcPr>
            <w:tcW w:w="4596" w:type="dxa"/>
          </w:tcPr>
          <w:p w14:paraId="2743637F" w14:textId="77777777" w:rsidR="005E1D3F" w:rsidRPr="00C61645" w:rsidRDefault="005E1D3F" w:rsidP="00EC480A">
            <w:pPr>
              <w:keepNext/>
              <w:spacing w:after="60"/>
              <w:jc w:val="left"/>
              <w:rPr>
                <w:rFonts w:ascii="Times New Roman" w:hAnsi="Times New Roman"/>
                <w:color w:val="auto"/>
                <w:sz w:val="20"/>
                <w:szCs w:val="20"/>
                <w:lang w:eastAsia="de-DE"/>
              </w:rPr>
            </w:pPr>
            <w:r w:rsidRPr="00C61645">
              <w:rPr>
                <w:rFonts w:ascii="Times New Roman" w:hAnsi="Times New Roman"/>
                <w:color w:val="auto"/>
                <w:sz w:val="20"/>
                <w:szCs w:val="20"/>
                <w:lang w:eastAsia="de-DE"/>
              </w:rPr>
              <w:t>Randomisierung, Geheimhaltung der Behandlungsfolge (</w:t>
            </w:r>
            <w:proofErr w:type="spellStart"/>
            <w:r w:rsidRPr="00C61645">
              <w:rPr>
                <w:rFonts w:ascii="Times New Roman" w:hAnsi="Times New Roman"/>
                <w:color w:val="auto"/>
                <w:sz w:val="20"/>
                <w:szCs w:val="20"/>
                <w:lang w:eastAsia="de-DE"/>
              </w:rPr>
              <w:t>allocation</w:t>
            </w:r>
            <w:proofErr w:type="spellEnd"/>
            <w:r w:rsidRPr="00C61645">
              <w:rPr>
                <w:rFonts w:ascii="Times New Roman" w:hAnsi="Times New Roman"/>
                <w:color w:val="auto"/>
                <w:sz w:val="20"/>
                <w:szCs w:val="20"/>
                <w:lang w:eastAsia="de-DE"/>
              </w:rPr>
              <w:t xml:space="preserve"> </w:t>
            </w:r>
            <w:proofErr w:type="spellStart"/>
            <w:r w:rsidRPr="00C61645">
              <w:rPr>
                <w:rFonts w:ascii="Times New Roman" w:hAnsi="Times New Roman"/>
                <w:color w:val="auto"/>
                <w:sz w:val="20"/>
                <w:szCs w:val="20"/>
                <w:lang w:eastAsia="de-DE"/>
              </w:rPr>
              <w:t>concealment</w:t>
            </w:r>
            <w:proofErr w:type="spellEnd"/>
            <w:r w:rsidRPr="00C61645">
              <w:rPr>
                <w:rFonts w:ascii="Times New Roman" w:hAnsi="Times New Roman"/>
                <w:color w:val="auto"/>
                <w:sz w:val="20"/>
                <w:szCs w:val="20"/>
                <w:lang w:eastAsia="de-DE"/>
              </w:rPr>
              <w:t>)</w:t>
            </w:r>
          </w:p>
          <w:p w14:paraId="5F4CC139" w14:textId="59F3B49A"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Durchführung der Zuteilung (z</w:t>
            </w:r>
            <w:r w:rsidR="00B91BB7" w:rsidRPr="00C61645">
              <w:rPr>
                <w:rFonts w:ascii="Times New Roman" w:hAnsi="Times New Roman"/>
                <w:color w:val="auto"/>
                <w:sz w:val="20"/>
                <w:szCs w:val="20"/>
                <w:lang w:eastAsia="de-DE"/>
              </w:rPr>
              <w:t xml:space="preserve">um Beispiel </w:t>
            </w:r>
            <w:r w:rsidRPr="00C61645">
              <w:rPr>
                <w:rFonts w:ascii="Times New Roman" w:hAnsi="Times New Roman"/>
                <w:color w:val="auto"/>
                <w:sz w:val="20"/>
                <w:szCs w:val="20"/>
                <w:lang w:eastAsia="de-DE"/>
              </w:rPr>
              <w:t>nummerierte Behälter; zentrale Randomisierung per Fax/Telefon), Angabe, ob Geheimhaltung bis zur Zuteilung gewährleistet war</w:t>
            </w:r>
          </w:p>
        </w:tc>
        <w:tc>
          <w:tcPr>
            <w:tcW w:w="3242" w:type="dxa"/>
          </w:tcPr>
          <w:p w14:paraId="1E9D897E"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76C9FF49" w14:textId="77777777" w:rsidTr="005E1D3F">
        <w:trPr>
          <w:trHeight w:val="318"/>
        </w:trPr>
        <w:tc>
          <w:tcPr>
            <w:tcW w:w="1222" w:type="dxa"/>
          </w:tcPr>
          <w:p w14:paraId="34BF7835"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lastRenderedPageBreak/>
              <w:t>10</w:t>
            </w:r>
          </w:p>
        </w:tc>
        <w:tc>
          <w:tcPr>
            <w:tcW w:w="4596" w:type="dxa"/>
          </w:tcPr>
          <w:p w14:paraId="307358D4" w14:textId="77777777" w:rsidR="005E1D3F" w:rsidRPr="00C61645" w:rsidRDefault="005E1D3F" w:rsidP="00EC480A">
            <w:pPr>
              <w:keepNext/>
              <w:spacing w:after="60"/>
              <w:jc w:val="left"/>
              <w:rPr>
                <w:rFonts w:ascii="Times New Roman" w:hAnsi="Times New Roman"/>
                <w:color w:val="auto"/>
                <w:sz w:val="20"/>
                <w:szCs w:val="20"/>
                <w:lang w:eastAsia="de-DE"/>
              </w:rPr>
            </w:pPr>
            <w:r w:rsidRPr="00C61645">
              <w:rPr>
                <w:rFonts w:ascii="Times New Roman" w:hAnsi="Times New Roman"/>
                <w:color w:val="auto"/>
                <w:sz w:val="20"/>
                <w:szCs w:val="20"/>
                <w:lang w:eastAsia="de-DE"/>
              </w:rPr>
              <w:t>Randomisierung, Durchführung</w:t>
            </w:r>
          </w:p>
          <w:p w14:paraId="5423931B"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 xml:space="preserve">Wer hat die </w:t>
            </w:r>
            <w:proofErr w:type="spellStart"/>
            <w:r w:rsidRPr="00C61645">
              <w:rPr>
                <w:rFonts w:ascii="Times New Roman" w:hAnsi="Times New Roman"/>
                <w:color w:val="auto"/>
                <w:sz w:val="20"/>
                <w:szCs w:val="20"/>
                <w:lang w:eastAsia="de-DE"/>
              </w:rPr>
              <w:t>Randomisierungsliste</w:t>
            </w:r>
            <w:proofErr w:type="spellEnd"/>
            <w:r w:rsidRPr="00C61645">
              <w:rPr>
                <w:rFonts w:ascii="Times New Roman" w:hAnsi="Times New Roman"/>
                <w:color w:val="auto"/>
                <w:sz w:val="20"/>
                <w:szCs w:val="20"/>
                <w:lang w:eastAsia="de-DE"/>
              </w:rPr>
              <w:t xml:space="preserve"> erstellt, wer nahm die Probanden/Patienten in die Studie auf und wer teilte die Probanden/Patienten den Gruppen zu?</w:t>
            </w:r>
          </w:p>
        </w:tc>
        <w:tc>
          <w:tcPr>
            <w:tcW w:w="3242" w:type="dxa"/>
          </w:tcPr>
          <w:p w14:paraId="73CF67B2"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192AE601" w14:textId="77777777" w:rsidTr="005E1D3F">
        <w:trPr>
          <w:trHeight w:val="318"/>
        </w:trPr>
        <w:tc>
          <w:tcPr>
            <w:tcW w:w="1222" w:type="dxa"/>
          </w:tcPr>
          <w:p w14:paraId="3E539BD1"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11</w:t>
            </w:r>
          </w:p>
        </w:tc>
        <w:tc>
          <w:tcPr>
            <w:tcW w:w="4596" w:type="dxa"/>
          </w:tcPr>
          <w:p w14:paraId="288D63FD"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Verblindung</w:t>
            </w:r>
          </w:p>
        </w:tc>
        <w:tc>
          <w:tcPr>
            <w:tcW w:w="3242" w:type="dxa"/>
          </w:tcPr>
          <w:p w14:paraId="5341AA30"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6493166E" w14:textId="77777777" w:rsidTr="005E1D3F">
        <w:trPr>
          <w:trHeight w:val="318"/>
        </w:trPr>
        <w:tc>
          <w:tcPr>
            <w:tcW w:w="1222" w:type="dxa"/>
          </w:tcPr>
          <w:p w14:paraId="1DC683CA"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11a</w:t>
            </w:r>
          </w:p>
        </w:tc>
        <w:tc>
          <w:tcPr>
            <w:tcW w:w="4596" w:type="dxa"/>
          </w:tcPr>
          <w:p w14:paraId="63BAA489" w14:textId="09B9D48D"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 xml:space="preserve">Waren a) die Probanden/Patienten und/oder b) diejenigen, die die Intervention/Behandlung durchführten, und/oder c) diejenigen, die die Zielgrößen beurteilten, </w:t>
            </w:r>
            <w:proofErr w:type="spellStart"/>
            <w:r w:rsidRPr="00C61645">
              <w:rPr>
                <w:rFonts w:ascii="Times New Roman" w:hAnsi="Times New Roman"/>
                <w:color w:val="auto"/>
                <w:sz w:val="20"/>
                <w:szCs w:val="20"/>
                <w:lang w:eastAsia="de-DE"/>
              </w:rPr>
              <w:t>verblindet</w:t>
            </w:r>
            <w:proofErr w:type="spellEnd"/>
            <w:r w:rsidRPr="00C61645">
              <w:rPr>
                <w:rFonts w:ascii="Times New Roman" w:hAnsi="Times New Roman"/>
                <w:color w:val="auto"/>
                <w:sz w:val="20"/>
                <w:szCs w:val="20"/>
                <w:lang w:eastAsia="de-DE"/>
              </w:rPr>
              <w:t xml:space="preserve"> oder nicht </w:t>
            </w:r>
            <w:proofErr w:type="spellStart"/>
            <w:r w:rsidRPr="00C61645">
              <w:rPr>
                <w:rFonts w:ascii="Times New Roman" w:hAnsi="Times New Roman"/>
                <w:color w:val="auto"/>
                <w:sz w:val="20"/>
                <w:szCs w:val="20"/>
                <w:lang w:eastAsia="de-DE"/>
              </w:rPr>
              <w:t>verblindet</w:t>
            </w:r>
            <w:proofErr w:type="spellEnd"/>
            <w:r w:rsidRPr="00C61645">
              <w:rPr>
                <w:rFonts w:ascii="Times New Roman" w:hAnsi="Times New Roman"/>
                <w:color w:val="auto"/>
                <w:sz w:val="20"/>
                <w:szCs w:val="20"/>
                <w:lang w:eastAsia="de-DE"/>
              </w:rPr>
              <w:t>, wie wurde die Verblindung vorgenommen?</w:t>
            </w:r>
          </w:p>
        </w:tc>
        <w:tc>
          <w:tcPr>
            <w:tcW w:w="3242" w:type="dxa"/>
          </w:tcPr>
          <w:p w14:paraId="0A4718E7"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3D9BDF3B" w14:textId="77777777" w:rsidTr="005E1D3F">
        <w:trPr>
          <w:trHeight w:val="318"/>
        </w:trPr>
        <w:tc>
          <w:tcPr>
            <w:tcW w:w="1222" w:type="dxa"/>
          </w:tcPr>
          <w:p w14:paraId="79D062DB"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11b</w:t>
            </w:r>
          </w:p>
        </w:tc>
        <w:tc>
          <w:tcPr>
            <w:tcW w:w="4596" w:type="dxa"/>
          </w:tcPr>
          <w:p w14:paraId="4A6D7726"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Falls relevant, Beschreibung der Ähnlichkeit von Interventionen</w:t>
            </w:r>
          </w:p>
        </w:tc>
        <w:tc>
          <w:tcPr>
            <w:tcW w:w="3242" w:type="dxa"/>
          </w:tcPr>
          <w:p w14:paraId="6480D5ED"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151858C0" w14:textId="77777777" w:rsidTr="005E1D3F">
        <w:trPr>
          <w:trHeight w:val="318"/>
        </w:trPr>
        <w:tc>
          <w:tcPr>
            <w:tcW w:w="1222" w:type="dxa"/>
          </w:tcPr>
          <w:p w14:paraId="1FCFB71F"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12</w:t>
            </w:r>
          </w:p>
        </w:tc>
        <w:tc>
          <w:tcPr>
            <w:tcW w:w="4596" w:type="dxa"/>
          </w:tcPr>
          <w:p w14:paraId="7EB0EE2F"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Statistische Methoden</w:t>
            </w:r>
          </w:p>
        </w:tc>
        <w:tc>
          <w:tcPr>
            <w:tcW w:w="3242" w:type="dxa"/>
          </w:tcPr>
          <w:p w14:paraId="64AE7DAE"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12901399" w14:textId="77777777" w:rsidTr="005E1D3F">
        <w:trPr>
          <w:trHeight w:val="318"/>
        </w:trPr>
        <w:tc>
          <w:tcPr>
            <w:tcW w:w="1222" w:type="dxa"/>
          </w:tcPr>
          <w:p w14:paraId="62117DBD"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12a</w:t>
            </w:r>
          </w:p>
        </w:tc>
        <w:tc>
          <w:tcPr>
            <w:tcW w:w="4596" w:type="dxa"/>
          </w:tcPr>
          <w:p w14:paraId="54119A25"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Statistische Methoden zur Bewertung der primären und sekundären Zielkriterien</w:t>
            </w:r>
          </w:p>
        </w:tc>
        <w:tc>
          <w:tcPr>
            <w:tcW w:w="3242" w:type="dxa"/>
          </w:tcPr>
          <w:p w14:paraId="42535927"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25892B53" w14:textId="77777777" w:rsidTr="005E1D3F">
        <w:trPr>
          <w:trHeight w:val="318"/>
        </w:trPr>
        <w:tc>
          <w:tcPr>
            <w:tcW w:w="1222" w:type="dxa"/>
          </w:tcPr>
          <w:p w14:paraId="3C4C93AC"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12b</w:t>
            </w:r>
          </w:p>
        </w:tc>
        <w:tc>
          <w:tcPr>
            <w:tcW w:w="4596" w:type="dxa"/>
          </w:tcPr>
          <w:p w14:paraId="60CA0513" w14:textId="391BCBD0"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Weitere Analysen, wie z</w:t>
            </w:r>
            <w:r w:rsidR="00B91BB7" w:rsidRPr="00C61645">
              <w:rPr>
                <w:rFonts w:ascii="Times New Roman" w:hAnsi="Times New Roman"/>
                <w:color w:val="auto"/>
                <w:sz w:val="20"/>
                <w:szCs w:val="20"/>
                <w:lang w:eastAsia="de-DE"/>
              </w:rPr>
              <w:t xml:space="preserve">um Beispiel </w:t>
            </w:r>
            <w:r w:rsidRPr="00C61645">
              <w:rPr>
                <w:rFonts w:ascii="Times New Roman" w:hAnsi="Times New Roman"/>
                <w:color w:val="auto"/>
                <w:sz w:val="20"/>
                <w:szCs w:val="20"/>
                <w:lang w:eastAsia="de-DE"/>
              </w:rPr>
              <w:t>Subgruppenanalysen und adjustierte Analysen</w:t>
            </w:r>
          </w:p>
        </w:tc>
        <w:tc>
          <w:tcPr>
            <w:tcW w:w="3242" w:type="dxa"/>
          </w:tcPr>
          <w:p w14:paraId="413190B4"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033D7165" w14:textId="77777777" w:rsidTr="005E1D3F">
        <w:trPr>
          <w:trHeight w:val="318"/>
        </w:trPr>
        <w:tc>
          <w:tcPr>
            <w:tcW w:w="9060" w:type="dxa"/>
            <w:gridSpan w:val="3"/>
          </w:tcPr>
          <w:p w14:paraId="1A4FD224"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b/>
                <w:color w:val="auto"/>
                <w:sz w:val="20"/>
                <w:szCs w:val="20"/>
                <w:lang w:eastAsia="de-DE"/>
              </w:rPr>
              <w:t>Resultate</w:t>
            </w:r>
          </w:p>
        </w:tc>
      </w:tr>
      <w:tr w:rsidR="00C61645" w:rsidRPr="00C61645" w14:paraId="04B1F1FD" w14:textId="77777777" w:rsidTr="005E1D3F">
        <w:trPr>
          <w:trHeight w:val="318"/>
        </w:trPr>
        <w:tc>
          <w:tcPr>
            <w:tcW w:w="1222" w:type="dxa"/>
          </w:tcPr>
          <w:p w14:paraId="6733D9A6"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13</w:t>
            </w:r>
          </w:p>
        </w:tc>
        <w:tc>
          <w:tcPr>
            <w:tcW w:w="4596" w:type="dxa"/>
          </w:tcPr>
          <w:p w14:paraId="4B31AAB8"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Patientenfluss (inklusive Flow-Chart zur Veranschaulichung im Anschluss an die Tabelle)</w:t>
            </w:r>
          </w:p>
        </w:tc>
        <w:tc>
          <w:tcPr>
            <w:tcW w:w="3242" w:type="dxa"/>
          </w:tcPr>
          <w:p w14:paraId="4B6F3786"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5503B4A0" w14:textId="77777777" w:rsidTr="005E1D3F">
        <w:trPr>
          <w:trHeight w:val="318"/>
        </w:trPr>
        <w:tc>
          <w:tcPr>
            <w:tcW w:w="1222" w:type="dxa"/>
          </w:tcPr>
          <w:p w14:paraId="399D3660"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13a</w:t>
            </w:r>
          </w:p>
        </w:tc>
        <w:tc>
          <w:tcPr>
            <w:tcW w:w="4596" w:type="dxa"/>
          </w:tcPr>
          <w:p w14:paraId="5F3BD4F1" w14:textId="77777777" w:rsidR="005E1D3F" w:rsidRPr="00C61645" w:rsidRDefault="005E1D3F" w:rsidP="00EC480A">
            <w:pPr>
              <w:keepNext/>
              <w:spacing w:after="60"/>
              <w:jc w:val="left"/>
              <w:rPr>
                <w:rFonts w:ascii="Times New Roman" w:hAnsi="Times New Roman"/>
                <w:color w:val="auto"/>
                <w:sz w:val="20"/>
                <w:szCs w:val="20"/>
                <w:lang w:eastAsia="de-DE"/>
              </w:rPr>
            </w:pPr>
            <w:r w:rsidRPr="00C61645">
              <w:rPr>
                <w:rFonts w:ascii="Times New Roman" w:hAnsi="Times New Roman"/>
                <w:color w:val="auto"/>
                <w:sz w:val="20"/>
                <w:szCs w:val="20"/>
                <w:lang w:eastAsia="de-DE"/>
              </w:rPr>
              <w:t>Anzahl der Studienteilnehmer für jede durch Randomisierung gebildete Behandlungsgruppe, die</w:t>
            </w:r>
          </w:p>
          <w:p w14:paraId="15651A1D" w14:textId="77777777" w:rsidR="005E1D3F" w:rsidRPr="00C61645" w:rsidRDefault="005E1D3F" w:rsidP="00EC480A">
            <w:pPr>
              <w:keepNext/>
              <w:spacing w:after="60"/>
              <w:jc w:val="left"/>
              <w:rPr>
                <w:rFonts w:ascii="Times New Roman" w:hAnsi="Times New Roman"/>
                <w:color w:val="auto"/>
                <w:sz w:val="20"/>
                <w:szCs w:val="20"/>
                <w:lang w:eastAsia="de-DE"/>
              </w:rPr>
            </w:pPr>
            <w:r w:rsidRPr="00C61645">
              <w:rPr>
                <w:rFonts w:ascii="Times New Roman" w:hAnsi="Times New Roman"/>
                <w:color w:val="auto"/>
                <w:sz w:val="20"/>
                <w:szCs w:val="20"/>
                <w:lang w:eastAsia="de-DE"/>
              </w:rPr>
              <w:t>a) randomisiert wurden,</w:t>
            </w:r>
          </w:p>
          <w:p w14:paraId="62A787F9" w14:textId="77777777" w:rsidR="005E1D3F" w:rsidRPr="00C61645" w:rsidRDefault="005E1D3F" w:rsidP="00EC480A">
            <w:pPr>
              <w:keepNext/>
              <w:spacing w:after="60"/>
              <w:jc w:val="left"/>
              <w:rPr>
                <w:rFonts w:ascii="Times New Roman" w:hAnsi="Times New Roman"/>
                <w:color w:val="auto"/>
                <w:sz w:val="20"/>
                <w:szCs w:val="20"/>
                <w:lang w:eastAsia="de-DE"/>
              </w:rPr>
            </w:pPr>
            <w:r w:rsidRPr="00C61645">
              <w:rPr>
                <w:rFonts w:ascii="Times New Roman" w:hAnsi="Times New Roman"/>
                <w:color w:val="auto"/>
                <w:sz w:val="20"/>
                <w:szCs w:val="20"/>
                <w:lang w:eastAsia="de-DE"/>
              </w:rPr>
              <w:t>b) tatsächlich die geplante Behandlung/Intervention erhalten haben,</w:t>
            </w:r>
          </w:p>
          <w:p w14:paraId="50185990"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c) in der Analyse des primären Zielkriteriums berücksichtigt wurden</w:t>
            </w:r>
          </w:p>
        </w:tc>
        <w:tc>
          <w:tcPr>
            <w:tcW w:w="3242" w:type="dxa"/>
          </w:tcPr>
          <w:p w14:paraId="5130B7B0"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1D35476D" w14:textId="77777777" w:rsidTr="005E1D3F">
        <w:trPr>
          <w:trHeight w:val="318"/>
        </w:trPr>
        <w:tc>
          <w:tcPr>
            <w:tcW w:w="1222" w:type="dxa"/>
          </w:tcPr>
          <w:p w14:paraId="0A35483A"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13b</w:t>
            </w:r>
          </w:p>
        </w:tc>
        <w:tc>
          <w:tcPr>
            <w:tcW w:w="4596" w:type="dxa"/>
          </w:tcPr>
          <w:p w14:paraId="39209457"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Für jede Gruppe: Beschreibung von verlorenen und ausgeschlossenen Patienten nach Randomisierung mit Angabe von Gründen</w:t>
            </w:r>
          </w:p>
        </w:tc>
        <w:tc>
          <w:tcPr>
            <w:tcW w:w="3242" w:type="dxa"/>
          </w:tcPr>
          <w:p w14:paraId="31E79B15"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475C91FB" w14:textId="77777777" w:rsidTr="005E1D3F">
        <w:trPr>
          <w:trHeight w:val="318"/>
        </w:trPr>
        <w:tc>
          <w:tcPr>
            <w:tcW w:w="1222" w:type="dxa"/>
          </w:tcPr>
          <w:p w14:paraId="2001EF6D"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14</w:t>
            </w:r>
          </w:p>
        </w:tc>
        <w:tc>
          <w:tcPr>
            <w:tcW w:w="4596" w:type="dxa"/>
          </w:tcPr>
          <w:p w14:paraId="054ADF60" w14:textId="50EBB339"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Aufnahme/Rekrutierung</w:t>
            </w:r>
          </w:p>
        </w:tc>
        <w:tc>
          <w:tcPr>
            <w:tcW w:w="3242" w:type="dxa"/>
          </w:tcPr>
          <w:p w14:paraId="246810E3"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2461FCE6" w14:textId="77777777" w:rsidTr="005E1D3F">
        <w:trPr>
          <w:trHeight w:val="318"/>
        </w:trPr>
        <w:tc>
          <w:tcPr>
            <w:tcW w:w="1222" w:type="dxa"/>
          </w:tcPr>
          <w:p w14:paraId="455928E5"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14a</w:t>
            </w:r>
          </w:p>
        </w:tc>
        <w:tc>
          <w:tcPr>
            <w:tcW w:w="4596" w:type="dxa"/>
          </w:tcPr>
          <w:p w14:paraId="0882A373" w14:textId="38126A3D"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Nähere Angaben über den Zeitraum der Studienaufnahme der Probanden/Patienten und der Nachbeobachtung</w:t>
            </w:r>
          </w:p>
        </w:tc>
        <w:tc>
          <w:tcPr>
            <w:tcW w:w="3242" w:type="dxa"/>
          </w:tcPr>
          <w:p w14:paraId="16C5267B" w14:textId="77777777" w:rsidR="005E1D3F" w:rsidRPr="00C61645" w:rsidRDefault="005E1D3F" w:rsidP="00EC480A">
            <w:pPr>
              <w:spacing w:after="60"/>
              <w:jc w:val="left"/>
              <w:rPr>
                <w:rFonts w:ascii="Times New Roman" w:hAnsi="Times New Roman"/>
                <w:color w:val="auto"/>
                <w:sz w:val="20"/>
                <w:szCs w:val="20"/>
              </w:rPr>
            </w:pPr>
          </w:p>
        </w:tc>
      </w:tr>
      <w:tr w:rsidR="00C61645" w:rsidRPr="00C61645" w14:paraId="1458E40D" w14:textId="77777777" w:rsidTr="005E1D3F">
        <w:trPr>
          <w:trHeight w:val="318"/>
        </w:trPr>
        <w:tc>
          <w:tcPr>
            <w:tcW w:w="1222" w:type="dxa"/>
          </w:tcPr>
          <w:p w14:paraId="5E2FD094" w14:textId="77777777" w:rsidR="005E1D3F" w:rsidRPr="00C61645" w:rsidRDefault="005E1D3F" w:rsidP="00EC480A">
            <w:pPr>
              <w:spacing w:after="60"/>
              <w:jc w:val="left"/>
              <w:rPr>
                <w:rFonts w:ascii="Times New Roman" w:hAnsi="Times New Roman"/>
                <w:b/>
                <w:color w:val="auto"/>
                <w:sz w:val="20"/>
                <w:szCs w:val="20"/>
                <w:lang w:eastAsia="de-DE"/>
              </w:rPr>
            </w:pPr>
            <w:r w:rsidRPr="00C61645">
              <w:rPr>
                <w:rFonts w:ascii="Times New Roman" w:hAnsi="Times New Roman"/>
                <w:b/>
                <w:color w:val="auto"/>
                <w:sz w:val="20"/>
                <w:szCs w:val="20"/>
                <w:lang w:eastAsia="de-DE"/>
              </w:rPr>
              <w:t>14b</w:t>
            </w:r>
          </w:p>
        </w:tc>
        <w:tc>
          <w:tcPr>
            <w:tcW w:w="4596" w:type="dxa"/>
          </w:tcPr>
          <w:p w14:paraId="6B61B37A"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color w:val="auto"/>
                <w:sz w:val="20"/>
                <w:szCs w:val="20"/>
                <w:lang w:eastAsia="de-DE"/>
              </w:rPr>
              <w:t>Informationen, warum die Studie endete oder beendet wurde</w:t>
            </w:r>
          </w:p>
        </w:tc>
        <w:tc>
          <w:tcPr>
            <w:tcW w:w="3242" w:type="dxa"/>
          </w:tcPr>
          <w:p w14:paraId="1E2F36E0" w14:textId="77777777" w:rsidR="005E1D3F" w:rsidRPr="00C61645" w:rsidRDefault="005E1D3F" w:rsidP="00EC480A">
            <w:pPr>
              <w:spacing w:after="60"/>
              <w:jc w:val="left"/>
              <w:rPr>
                <w:rFonts w:ascii="Times New Roman" w:hAnsi="Times New Roman"/>
                <w:color w:val="auto"/>
                <w:sz w:val="20"/>
                <w:szCs w:val="20"/>
              </w:rPr>
            </w:pPr>
          </w:p>
        </w:tc>
      </w:tr>
      <w:tr w:rsidR="005E1D3F" w:rsidRPr="00C61645" w14:paraId="56263A4A" w14:textId="77777777" w:rsidTr="005E1D3F">
        <w:trPr>
          <w:trHeight w:val="318"/>
        </w:trPr>
        <w:tc>
          <w:tcPr>
            <w:tcW w:w="9060" w:type="dxa"/>
            <w:gridSpan w:val="3"/>
          </w:tcPr>
          <w:p w14:paraId="313194CD" w14:textId="77777777" w:rsidR="005E1D3F" w:rsidRPr="00C61645" w:rsidRDefault="005E1D3F" w:rsidP="00EC480A">
            <w:pPr>
              <w:spacing w:after="60"/>
              <w:jc w:val="left"/>
              <w:rPr>
                <w:rFonts w:ascii="Times New Roman" w:hAnsi="Times New Roman"/>
                <w:color w:val="auto"/>
                <w:sz w:val="20"/>
                <w:szCs w:val="20"/>
              </w:rPr>
            </w:pPr>
            <w:r w:rsidRPr="00C61645">
              <w:rPr>
                <w:rFonts w:ascii="Times New Roman" w:hAnsi="Times New Roman"/>
                <w:b/>
                <w:color w:val="auto"/>
                <w:sz w:val="20"/>
                <w:szCs w:val="20"/>
                <w:lang w:eastAsia="de-DE"/>
              </w:rPr>
              <w:t>a: nach CONSORT 2010.</w:t>
            </w:r>
          </w:p>
        </w:tc>
      </w:tr>
    </w:tbl>
    <w:p w14:paraId="5F53EB78" w14:textId="083546D0" w:rsidR="0064245E" w:rsidRPr="00C61645" w:rsidRDefault="0064245E">
      <w:pPr>
        <w:spacing w:after="0" w:line="240" w:lineRule="auto"/>
        <w:jc w:val="left"/>
        <w:rPr>
          <w:i/>
          <w:color w:val="auto"/>
        </w:rPr>
      </w:pPr>
    </w:p>
    <w:p w14:paraId="693FCB4F" w14:textId="38F9B9A6" w:rsidR="002A38ED" w:rsidRPr="00C61645" w:rsidRDefault="002A38ED" w:rsidP="00417238">
      <w:pPr>
        <w:pStyle w:val="FragestellungDossier"/>
        <w:rPr>
          <w:color w:val="auto"/>
        </w:rPr>
      </w:pPr>
      <w:r w:rsidRPr="00C61645">
        <w:rPr>
          <w:color w:val="auto"/>
        </w:rPr>
        <w:t xml:space="preserve">Stellen Sie </w:t>
      </w:r>
      <w:r w:rsidR="00BA1DE6" w:rsidRPr="00C61645">
        <w:rPr>
          <w:color w:val="auto"/>
        </w:rPr>
        <w:t xml:space="preserve">für jede Studie </w:t>
      </w:r>
      <w:r w:rsidRPr="00C61645">
        <w:rPr>
          <w:color w:val="auto"/>
        </w:rPr>
        <w:t xml:space="preserve">den Patientenfluss in einem Flow-Chart </w:t>
      </w:r>
      <w:r w:rsidR="00BA1DE6" w:rsidRPr="00C61645">
        <w:rPr>
          <w:color w:val="auto"/>
        </w:rPr>
        <w:t xml:space="preserve">gemäß CONSORT </w:t>
      </w:r>
      <w:r w:rsidRPr="00C61645">
        <w:rPr>
          <w:color w:val="auto"/>
        </w:rPr>
        <w:t>dar.</w:t>
      </w:r>
    </w:p>
    <w:p w14:paraId="4F678EC8" w14:textId="77777777" w:rsidR="002A38ED" w:rsidRPr="00C61645" w:rsidRDefault="002A38ED" w:rsidP="00417238">
      <w:pPr>
        <w:pStyle w:val="TextkrperDossier"/>
        <w:rPr>
          <w:color w:val="auto"/>
        </w:rPr>
      </w:pPr>
      <w:r w:rsidRPr="00C61645">
        <w:rPr>
          <w:color w:val="auto"/>
          <w:highlight w:val="darkGray"/>
        </w:rPr>
        <w:t>&lt;&lt; Angaben des pharmazeutischen Unternehmers &gt;&gt;</w:t>
      </w:r>
    </w:p>
    <w:p w14:paraId="52DD7CE0" w14:textId="77777777" w:rsidR="002A38ED" w:rsidRPr="00C61645" w:rsidRDefault="002A38ED" w:rsidP="00417238">
      <w:pPr>
        <w:pStyle w:val="TextkrperDossier"/>
        <w:rPr>
          <w:color w:val="auto"/>
        </w:rPr>
      </w:pPr>
    </w:p>
    <w:p w14:paraId="160C7EA3" w14:textId="77777777" w:rsidR="002A38ED" w:rsidRPr="00C61645" w:rsidRDefault="002A38ED" w:rsidP="0007568E">
      <w:pPr>
        <w:pStyle w:val="berschriftAnhangDossier"/>
        <w:numPr>
          <w:ilvl w:val="0"/>
          <w:numId w:val="15"/>
        </w:numPr>
        <w:rPr>
          <w:color w:val="auto"/>
        </w:rPr>
      </w:pPr>
      <w:bookmarkStart w:id="232" w:name="_Ref280030104"/>
      <w:bookmarkStart w:id="233" w:name="_Toc201140133"/>
      <w:r w:rsidRPr="00C61645">
        <w:rPr>
          <w:color w:val="auto"/>
        </w:rPr>
        <w:lastRenderedPageBreak/>
        <w:t>: Bewertungsbögen zur Einschätzung von Verzerrungsaspekten</w:t>
      </w:r>
      <w:bookmarkEnd w:id="232"/>
      <w:bookmarkEnd w:id="233"/>
    </w:p>
    <w:p w14:paraId="7862DDD9" w14:textId="77777777" w:rsidR="00823908" w:rsidRPr="00C61645" w:rsidRDefault="00823908" w:rsidP="00823908">
      <w:pPr>
        <w:pStyle w:val="ErlaeuterungenDossier"/>
        <w:rPr>
          <w:color w:val="auto"/>
        </w:rPr>
      </w:pPr>
      <w:r w:rsidRPr="00C61645">
        <w:rPr>
          <w:color w:val="auto"/>
        </w:rPr>
        <w:t xml:space="preserve">Der nachfolgend dargestellte Bewertungsbogen dient der Dokumentation der Einstufung des Potenzials der Ergebnisse für Verzerrungen (Bias). Für jede Studie soll aus diesem Bogen nachvollziehbar hervorgehen, inwieweit die Ergebnisse für die einzelnen Endpunkte als möglicherweise verzerrt bewertet wurden, was die Gründe für die Bewertung waren und welche Informationen aus den Quellen dafür Berücksichtigung fanden. </w:t>
      </w:r>
    </w:p>
    <w:p w14:paraId="03E5B53D" w14:textId="77777777" w:rsidR="00823908" w:rsidRPr="00C61645" w:rsidRDefault="00823908" w:rsidP="00823908">
      <w:pPr>
        <w:pStyle w:val="ErlaeuterungenDossier"/>
        <w:rPr>
          <w:color w:val="auto"/>
        </w:rPr>
      </w:pPr>
      <w:r w:rsidRPr="00C61645">
        <w:rPr>
          <w:color w:val="auto"/>
        </w:rPr>
        <w:t>Der Bogen gliedert sich in zwei Teile:</w:t>
      </w:r>
    </w:p>
    <w:p w14:paraId="1E668BC0" w14:textId="77777777" w:rsidR="00823908" w:rsidRPr="00C61645" w:rsidRDefault="00823908" w:rsidP="00823908">
      <w:pPr>
        <w:pStyle w:val="ErlaeuterungenDossier"/>
        <w:rPr>
          <w:color w:val="auto"/>
        </w:rPr>
      </w:pPr>
      <w:r w:rsidRPr="00C61645">
        <w:rPr>
          <w:color w:val="auto"/>
        </w:rPr>
        <w:t>- Verzerrungs</w:t>
      </w:r>
      <w:r w:rsidR="00EB6827" w:rsidRPr="00C61645">
        <w:rPr>
          <w:color w:val="auto"/>
        </w:rPr>
        <w:t>aspekte</w:t>
      </w:r>
      <w:r w:rsidRPr="00C61645">
        <w:rPr>
          <w:color w:val="auto"/>
        </w:rPr>
        <w:t xml:space="preserve"> auf Studienebene. In diesem Teil sind die endpunktübergreifenden Kriterien aufgelistet.</w:t>
      </w:r>
    </w:p>
    <w:p w14:paraId="5F0C0D21" w14:textId="77777777" w:rsidR="00823908" w:rsidRPr="00C61645" w:rsidRDefault="00823908" w:rsidP="00823908">
      <w:pPr>
        <w:pStyle w:val="ErlaeuterungenDossier"/>
        <w:rPr>
          <w:color w:val="auto"/>
        </w:rPr>
      </w:pPr>
      <w:r w:rsidRPr="00C61645">
        <w:rPr>
          <w:color w:val="auto"/>
        </w:rPr>
        <w:t>- Verzerrungs</w:t>
      </w:r>
      <w:r w:rsidR="00EB6827" w:rsidRPr="00C61645">
        <w:rPr>
          <w:color w:val="auto"/>
        </w:rPr>
        <w:t>aspekte auf Endpunktebene</w:t>
      </w:r>
      <w:r w:rsidRPr="00C61645">
        <w:rPr>
          <w:color w:val="auto"/>
        </w:rPr>
        <w:t>. In diesem Teil sind die Kriterien aufgelistet, die für jeden Endpunkt separat zu prüfen sind.</w:t>
      </w:r>
    </w:p>
    <w:p w14:paraId="6C6096A8" w14:textId="35827CB4" w:rsidR="00823908" w:rsidRPr="00C61645" w:rsidRDefault="00823908" w:rsidP="00823908">
      <w:pPr>
        <w:pStyle w:val="ErlaeuterungenDossier"/>
        <w:rPr>
          <w:color w:val="auto"/>
        </w:rPr>
      </w:pPr>
      <w:r w:rsidRPr="00C61645">
        <w:rPr>
          <w:color w:val="auto"/>
        </w:rPr>
        <w:t>Für jedes Kriterium sind unter „Angaben zum Kriterium“ alle relevanten Angaben aus den Quellen zur Bewertung einzutragen (Stichworte reichen g</w:t>
      </w:r>
      <w:r w:rsidR="00B91BB7" w:rsidRPr="00C61645">
        <w:rPr>
          <w:color w:val="auto"/>
        </w:rPr>
        <w:t>egebenenfalls</w:t>
      </w:r>
      <w:r w:rsidRPr="00C61645">
        <w:rPr>
          <w:color w:val="auto"/>
        </w:rPr>
        <w:t>, auf sehr umfangreiche Informationen in den Quellen kann verwiesen werden).</w:t>
      </w:r>
    </w:p>
    <w:p w14:paraId="5080ABE8" w14:textId="69F6D75C" w:rsidR="00823908" w:rsidRPr="00C61645" w:rsidRDefault="00823908" w:rsidP="00823908">
      <w:pPr>
        <w:pStyle w:val="ErlaeuterungenDossier"/>
        <w:rPr>
          <w:color w:val="auto"/>
        </w:rPr>
      </w:pPr>
      <w:r w:rsidRPr="00C61645">
        <w:rPr>
          <w:color w:val="auto"/>
        </w:rPr>
        <w:t>Grundsätzlich sollen die Bögen studienbezogen ausgefüllt werden. Wenn mehrere Quellen zu einer Studie vorhanden sind, müssen die herangezogenen Quellen in der folgenden Tabelle genannt und jeweils mit Kürzeln (z</w:t>
      </w:r>
      <w:r w:rsidR="00B91BB7" w:rsidRPr="00C61645">
        <w:rPr>
          <w:color w:val="auto"/>
        </w:rPr>
        <w:t>um Beispiel</w:t>
      </w:r>
      <w:r w:rsidRPr="00C61645">
        <w:rPr>
          <w:color w:val="auto"/>
        </w:rPr>
        <w:t xml:space="preserve"> A, B, C …) versehen werden. Quellenspezifische Angaben im weiteren Verlauf sind mit dem jeweiligen Kürzel zu kennzeichnen.</w:t>
      </w:r>
    </w:p>
    <w:p w14:paraId="734FCD4D" w14:textId="77777777" w:rsidR="00823908" w:rsidRPr="00C61645" w:rsidRDefault="00823908" w:rsidP="00823908">
      <w:pPr>
        <w:pStyle w:val="ErlaeuterungenDossier"/>
        <w:rPr>
          <w:color w:val="auto"/>
        </w:rPr>
      </w:pPr>
      <w:r w:rsidRPr="00C61645">
        <w:rPr>
          <w:color w:val="auto"/>
        </w:rPr>
        <w:t xml:space="preserve">Hinweis: Der nachfolgend dargestellte Bewertungsbogen </w:t>
      </w:r>
      <w:r w:rsidR="00AE096F" w:rsidRPr="00C61645">
        <w:rPr>
          <w:color w:val="auto"/>
        </w:rPr>
        <w:t>ist</w:t>
      </w:r>
      <w:r w:rsidRPr="00C61645">
        <w:rPr>
          <w:color w:val="auto"/>
        </w:rPr>
        <w:t xml:space="preserve"> </w:t>
      </w:r>
      <w:r w:rsidR="00AE096F" w:rsidRPr="00C61645">
        <w:rPr>
          <w:color w:val="auto"/>
        </w:rPr>
        <w:t xml:space="preserve">die </w:t>
      </w:r>
      <w:r w:rsidRPr="00C61645">
        <w:rPr>
          <w:color w:val="auto"/>
        </w:rPr>
        <w:t xml:space="preserve">Blankoversion </w:t>
      </w:r>
      <w:r w:rsidR="00AE096F" w:rsidRPr="00C61645">
        <w:rPr>
          <w:color w:val="auto"/>
        </w:rPr>
        <w:t>des Bogens</w:t>
      </w:r>
      <w:r w:rsidRPr="00C61645">
        <w:rPr>
          <w:color w:val="auto"/>
        </w:rPr>
        <w:t>. Dieser Blankobogen ist für jede Studie heranzuziehen. Im Anschluss daran ist ein Bewertungsbogen inklusive Ausfüllhinweisen abgebildet, der als Ausfüllhilfe dient, aber nicht als Vorlage verwendet werden soll.</w:t>
      </w:r>
    </w:p>
    <w:p w14:paraId="57840400" w14:textId="77777777" w:rsidR="002A38ED" w:rsidRPr="00C61645" w:rsidRDefault="002A38ED" w:rsidP="00C70E86">
      <w:pPr>
        <w:pStyle w:val="FragestellungDossier"/>
        <w:rPr>
          <w:color w:val="auto"/>
        </w:rPr>
      </w:pPr>
      <w:r w:rsidRPr="00C61645">
        <w:rPr>
          <w:color w:val="auto"/>
        </w:rPr>
        <w:t>Beschreiben Sie nachfolgend die Verzerrungsaspekte jeder eingeschlossenen Studie (einschließlich der Beschreibung für jeden berücksichtigten Endpunkt). Erstellen Sie hierfür je Studie eine separate Version des nachfolgend dargestellten Bewertungsbogens.</w:t>
      </w:r>
    </w:p>
    <w:p w14:paraId="7E9A45BE" w14:textId="77777777" w:rsidR="002A38ED" w:rsidRPr="00C61645" w:rsidRDefault="002A38ED">
      <w:pPr>
        <w:spacing w:after="0" w:line="240" w:lineRule="auto"/>
        <w:jc w:val="left"/>
        <w:rPr>
          <w:i/>
          <w:color w:val="auto"/>
        </w:rPr>
      </w:pPr>
      <w:r w:rsidRPr="00C61645">
        <w:rPr>
          <w:color w:val="auto"/>
        </w:rPr>
        <w:br w:type="page"/>
      </w:r>
    </w:p>
    <w:p w14:paraId="7F7290BE" w14:textId="3F6706DB" w:rsidR="002A38ED" w:rsidRPr="00C61645" w:rsidRDefault="002A38ED" w:rsidP="00C70E86">
      <w:pPr>
        <w:rPr>
          <w:color w:val="auto"/>
        </w:rPr>
      </w:pPr>
      <w:bookmarkStart w:id="234" w:name="_Toc201140162"/>
      <w:r w:rsidRPr="00C61645">
        <w:rPr>
          <w:color w:val="auto"/>
        </w:rPr>
        <w:lastRenderedPageBreak/>
        <w:t xml:space="preserve">Tabelle </w:t>
      </w:r>
      <w:r w:rsidR="00BB4424" w:rsidRPr="00C61645">
        <w:rPr>
          <w:noProof/>
          <w:color w:val="auto"/>
        </w:rPr>
        <w:fldChar w:fldCharType="begin"/>
      </w:r>
      <w:r w:rsidR="00BB4424" w:rsidRPr="00C61645">
        <w:rPr>
          <w:noProof/>
          <w:color w:val="auto"/>
        </w:rPr>
        <w:instrText xml:space="preserve"> STYLEREF 1 \s </w:instrText>
      </w:r>
      <w:r w:rsidR="00BB4424" w:rsidRPr="00C61645">
        <w:rPr>
          <w:noProof/>
          <w:color w:val="auto"/>
        </w:rPr>
        <w:fldChar w:fldCharType="separate"/>
      </w:r>
      <w:r w:rsidR="00686EB7" w:rsidRPr="00C61645">
        <w:rPr>
          <w:noProof/>
          <w:color w:val="auto"/>
        </w:rPr>
        <w:t>4</w:t>
      </w:r>
      <w:r w:rsidR="00BB4424" w:rsidRPr="00C61645">
        <w:rPr>
          <w:noProof/>
          <w:color w:val="auto"/>
        </w:rPr>
        <w:fldChar w:fldCharType="end"/>
      </w:r>
      <w:r w:rsidRPr="00C61645">
        <w:rPr>
          <w:color w:val="auto"/>
        </w:rPr>
        <w:noBreakHyphen/>
      </w:r>
      <w:r w:rsidR="00BB4424" w:rsidRPr="00C61645">
        <w:rPr>
          <w:noProof/>
          <w:color w:val="auto"/>
        </w:rPr>
        <w:fldChar w:fldCharType="begin"/>
      </w:r>
      <w:r w:rsidR="00BB4424" w:rsidRPr="00C61645">
        <w:rPr>
          <w:noProof/>
          <w:color w:val="auto"/>
        </w:rPr>
        <w:instrText xml:space="preserve"> SEQ Tabelle \* ARABIC \s 1 </w:instrText>
      </w:r>
      <w:r w:rsidR="00BB4424" w:rsidRPr="00C61645">
        <w:rPr>
          <w:noProof/>
          <w:color w:val="auto"/>
        </w:rPr>
        <w:fldChar w:fldCharType="separate"/>
      </w:r>
      <w:r w:rsidR="00686EB7" w:rsidRPr="00C61645">
        <w:rPr>
          <w:noProof/>
          <w:color w:val="auto"/>
        </w:rPr>
        <w:t>29</w:t>
      </w:r>
      <w:r w:rsidR="00BB4424" w:rsidRPr="00C61645">
        <w:rPr>
          <w:noProof/>
          <w:color w:val="auto"/>
        </w:rPr>
        <w:fldChar w:fldCharType="end"/>
      </w:r>
      <w:r w:rsidRPr="00C61645">
        <w:rPr>
          <w:noProof/>
          <w:color w:val="auto"/>
        </w:rPr>
        <w:t xml:space="preserve"> (Anhang)</w:t>
      </w:r>
      <w:r w:rsidRPr="00C61645">
        <w:rPr>
          <w:color w:val="auto"/>
        </w:rPr>
        <w:t>: Bewertungsbogen zur Beschreibung von Verzerrungsaspekten für Studie &lt;Studienbezeichnung&gt;</w:t>
      </w:r>
      <w:bookmarkEnd w:id="234"/>
    </w:p>
    <w:p w14:paraId="6927B9A3" w14:textId="77777777" w:rsidR="00320AEE" w:rsidRPr="00C61645" w:rsidRDefault="00320AEE" w:rsidP="00C70E86">
      <w:pPr>
        <w:spacing w:after="0" w:line="240" w:lineRule="auto"/>
        <w:rPr>
          <w:b/>
          <w:color w:val="auto"/>
          <w:lang w:eastAsia="de-DE"/>
        </w:rPr>
      </w:pPr>
    </w:p>
    <w:p w14:paraId="3409A2B8" w14:textId="77777777" w:rsidR="002A38ED" w:rsidRPr="00C61645" w:rsidRDefault="002A38ED" w:rsidP="00C70E86">
      <w:pPr>
        <w:spacing w:after="0" w:line="240" w:lineRule="auto"/>
        <w:rPr>
          <w:b/>
          <w:color w:val="auto"/>
          <w:sz w:val="20"/>
          <w:szCs w:val="20"/>
          <w:lang w:eastAsia="de-DE"/>
        </w:rPr>
      </w:pPr>
      <w:r w:rsidRPr="00C61645">
        <w:rPr>
          <w:b/>
          <w:color w:val="auto"/>
          <w:sz w:val="20"/>
          <w:szCs w:val="20"/>
          <w:lang w:eastAsia="de-DE"/>
        </w:rPr>
        <w:t>Studie: ______________________________</w:t>
      </w:r>
    </w:p>
    <w:p w14:paraId="70B43406" w14:textId="77777777" w:rsidR="002A38ED" w:rsidRPr="00C61645" w:rsidRDefault="002A38ED" w:rsidP="00C70E86">
      <w:pPr>
        <w:spacing w:after="0" w:line="240" w:lineRule="auto"/>
        <w:ind w:hanging="360"/>
        <w:rPr>
          <w:color w:val="auto"/>
          <w:sz w:val="20"/>
          <w:szCs w:val="20"/>
          <w:lang w:eastAsia="de-DE"/>
        </w:rPr>
      </w:pPr>
    </w:p>
    <w:p w14:paraId="4C3CB973" w14:textId="77777777" w:rsidR="002A38ED" w:rsidRPr="00C61645" w:rsidRDefault="002A38ED" w:rsidP="00C70E86">
      <w:pPr>
        <w:spacing w:after="0" w:line="240" w:lineRule="auto"/>
        <w:jc w:val="left"/>
        <w:rPr>
          <w:b/>
          <w:color w:val="auto"/>
          <w:sz w:val="20"/>
          <w:szCs w:val="20"/>
          <w:lang w:eastAsia="de-DE"/>
        </w:rPr>
      </w:pPr>
    </w:p>
    <w:p w14:paraId="50A34093" w14:textId="77777777" w:rsidR="002A38ED" w:rsidRPr="00C61645" w:rsidRDefault="002A38ED" w:rsidP="00C70E86">
      <w:pPr>
        <w:spacing w:after="0" w:line="240" w:lineRule="auto"/>
        <w:jc w:val="left"/>
        <w:rPr>
          <w:b/>
          <w:color w:val="auto"/>
          <w:sz w:val="20"/>
          <w:szCs w:val="20"/>
          <w:lang w:eastAsia="de-DE"/>
        </w:rPr>
      </w:pPr>
      <w:r w:rsidRPr="00C61645">
        <w:rPr>
          <w:b/>
          <w:color w:val="auto"/>
          <w:sz w:val="20"/>
          <w:szCs w:val="20"/>
          <w:lang w:eastAsia="de-DE"/>
        </w:rPr>
        <w:t>Tabelle: Liste der für die Bewertung herangezogenen Quellen</w:t>
      </w:r>
    </w:p>
    <w:p w14:paraId="21F13267" w14:textId="77777777" w:rsidR="002A38ED" w:rsidRPr="00C61645" w:rsidRDefault="002A38ED" w:rsidP="00C70E86">
      <w:pPr>
        <w:spacing w:after="0" w:line="240" w:lineRule="auto"/>
        <w:jc w:val="left"/>
        <w:rPr>
          <w:i/>
          <w:color w:val="auto"/>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6"/>
      </w:tblGrid>
      <w:tr w:rsidR="00C61645" w:rsidRPr="00C61645" w14:paraId="2339103F" w14:textId="77777777" w:rsidTr="00C70E86">
        <w:tc>
          <w:tcPr>
            <w:tcW w:w="4605" w:type="dxa"/>
          </w:tcPr>
          <w:p w14:paraId="3D275B95" w14:textId="77777777" w:rsidR="002A38ED" w:rsidRPr="00C61645" w:rsidRDefault="002A38ED" w:rsidP="00C70E86">
            <w:pPr>
              <w:spacing w:after="0" w:line="240" w:lineRule="auto"/>
              <w:jc w:val="left"/>
              <w:rPr>
                <w:color w:val="auto"/>
                <w:sz w:val="20"/>
                <w:szCs w:val="20"/>
                <w:lang w:eastAsia="de-DE"/>
              </w:rPr>
            </w:pPr>
            <w:r w:rsidRPr="00C61645">
              <w:rPr>
                <w:color w:val="auto"/>
                <w:sz w:val="20"/>
                <w:szCs w:val="20"/>
                <w:lang w:eastAsia="de-DE"/>
              </w:rPr>
              <w:t>Genaue Benennung der Quelle</w:t>
            </w:r>
          </w:p>
        </w:tc>
        <w:tc>
          <w:tcPr>
            <w:tcW w:w="4605" w:type="dxa"/>
          </w:tcPr>
          <w:p w14:paraId="29F12584" w14:textId="77777777" w:rsidR="002A38ED" w:rsidRPr="00C61645" w:rsidRDefault="002A38ED" w:rsidP="00C70E86">
            <w:pPr>
              <w:spacing w:after="0" w:line="240" w:lineRule="auto"/>
              <w:jc w:val="left"/>
              <w:rPr>
                <w:color w:val="auto"/>
                <w:sz w:val="20"/>
                <w:szCs w:val="20"/>
                <w:lang w:eastAsia="de-DE"/>
              </w:rPr>
            </w:pPr>
            <w:r w:rsidRPr="00C61645">
              <w:rPr>
                <w:color w:val="auto"/>
                <w:sz w:val="20"/>
                <w:szCs w:val="20"/>
                <w:lang w:eastAsia="de-DE"/>
              </w:rPr>
              <w:t>Kürzel</w:t>
            </w:r>
          </w:p>
        </w:tc>
      </w:tr>
      <w:tr w:rsidR="00C61645" w:rsidRPr="00C61645" w14:paraId="2E278AAC" w14:textId="77777777" w:rsidTr="00C70E86">
        <w:tc>
          <w:tcPr>
            <w:tcW w:w="4605" w:type="dxa"/>
          </w:tcPr>
          <w:p w14:paraId="5F310BD0" w14:textId="77777777" w:rsidR="002A38ED" w:rsidRPr="00C61645" w:rsidRDefault="002A38ED" w:rsidP="00C70E86">
            <w:pPr>
              <w:spacing w:after="0" w:line="240" w:lineRule="auto"/>
              <w:jc w:val="left"/>
              <w:rPr>
                <w:color w:val="auto"/>
                <w:sz w:val="20"/>
                <w:szCs w:val="20"/>
                <w:lang w:eastAsia="de-DE"/>
              </w:rPr>
            </w:pPr>
          </w:p>
        </w:tc>
        <w:tc>
          <w:tcPr>
            <w:tcW w:w="4605" w:type="dxa"/>
          </w:tcPr>
          <w:p w14:paraId="779F1CFA" w14:textId="77777777" w:rsidR="002A38ED" w:rsidRPr="00C61645" w:rsidRDefault="002A38ED" w:rsidP="00C70E86">
            <w:pPr>
              <w:spacing w:after="0" w:line="240" w:lineRule="auto"/>
              <w:jc w:val="left"/>
              <w:rPr>
                <w:color w:val="auto"/>
                <w:sz w:val="20"/>
                <w:szCs w:val="20"/>
                <w:lang w:eastAsia="de-DE"/>
              </w:rPr>
            </w:pPr>
          </w:p>
        </w:tc>
      </w:tr>
      <w:tr w:rsidR="002A38ED" w:rsidRPr="00C61645" w14:paraId="06ED1C9A" w14:textId="77777777" w:rsidTr="00C70E86">
        <w:tc>
          <w:tcPr>
            <w:tcW w:w="4605" w:type="dxa"/>
          </w:tcPr>
          <w:p w14:paraId="3DFFB908" w14:textId="77777777" w:rsidR="002A38ED" w:rsidRPr="00C61645" w:rsidRDefault="002A38ED" w:rsidP="00C70E86">
            <w:pPr>
              <w:spacing w:after="0" w:line="240" w:lineRule="auto"/>
              <w:jc w:val="left"/>
              <w:rPr>
                <w:color w:val="auto"/>
                <w:sz w:val="20"/>
                <w:szCs w:val="20"/>
                <w:lang w:eastAsia="de-DE"/>
              </w:rPr>
            </w:pPr>
          </w:p>
        </w:tc>
        <w:tc>
          <w:tcPr>
            <w:tcW w:w="4605" w:type="dxa"/>
          </w:tcPr>
          <w:p w14:paraId="166A4BDD" w14:textId="77777777" w:rsidR="002A38ED" w:rsidRPr="00C61645" w:rsidRDefault="002A38ED" w:rsidP="00C70E86">
            <w:pPr>
              <w:spacing w:after="0" w:line="240" w:lineRule="auto"/>
              <w:jc w:val="left"/>
              <w:rPr>
                <w:color w:val="auto"/>
                <w:sz w:val="20"/>
                <w:szCs w:val="20"/>
                <w:lang w:eastAsia="de-DE"/>
              </w:rPr>
            </w:pPr>
          </w:p>
        </w:tc>
      </w:tr>
    </w:tbl>
    <w:p w14:paraId="516F0614" w14:textId="77777777" w:rsidR="002A38ED" w:rsidRPr="00C61645" w:rsidRDefault="002A38ED" w:rsidP="00C70E86">
      <w:pPr>
        <w:spacing w:after="0" w:line="240" w:lineRule="auto"/>
        <w:jc w:val="left"/>
        <w:rPr>
          <w:b/>
          <w:color w:val="auto"/>
          <w:sz w:val="20"/>
          <w:szCs w:val="20"/>
          <w:lang w:eastAsia="de-DE"/>
        </w:rPr>
      </w:pPr>
    </w:p>
    <w:p w14:paraId="2B4907B5" w14:textId="77777777" w:rsidR="002A38ED" w:rsidRPr="00C61645" w:rsidRDefault="002A38ED" w:rsidP="00C70E86">
      <w:pPr>
        <w:spacing w:after="0" w:line="240" w:lineRule="auto"/>
        <w:jc w:val="left"/>
        <w:rPr>
          <w:b/>
          <w:color w:val="auto"/>
          <w:sz w:val="20"/>
          <w:szCs w:val="20"/>
          <w:lang w:eastAsia="de-DE"/>
        </w:rPr>
      </w:pPr>
    </w:p>
    <w:p w14:paraId="2BB96773" w14:textId="77777777" w:rsidR="002A38ED" w:rsidRPr="00C61645" w:rsidRDefault="002A38ED" w:rsidP="00C70E86">
      <w:pPr>
        <w:keepNext/>
        <w:spacing w:line="240" w:lineRule="auto"/>
        <w:jc w:val="left"/>
        <w:rPr>
          <w:b/>
          <w:iCs/>
          <w:color w:val="auto"/>
          <w:sz w:val="20"/>
          <w:szCs w:val="20"/>
          <w:lang w:eastAsia="de-DE"/>
        </w:rPr>
      </w:pPr>
      <w:r w:rsidRPr="00C61645">
        <w:rPr>
          <w:b/>
          <w:iCs/>
          <w:color w:val="auto"/>
          <w:sz w:val="20"/>
          <w:szCs w:val="20"/>
          <w:lang w:eastAsia="de-DE"/>
        </w:rPr>
        <w:t xml:space="preserve">A </w:t>
      </w:r>
      <w:r w:rsidR="005D32F5" w:rsidRPr="00C61645">
        <w:rPr>
          <w:b/>
          <w:iCs/>
          <w:color w:val="auto"/>
          <w:sz w:val="20"/>
          <w:szCs w:val="20"/>
          <w:lang w:eastAsia="de-DE"/>
        </w:rPr>
        <w:t>Verzerrungsaspekte</w:t>
      </w:r>
      <w:r w:rsidRPr="00C61645">
        <w:rPr>
          <w:b/>
          <w:iCs/>
          <w:color w:val="auto"/>
          <w:sz w:val="20"/>
          <w:szCs w:val="20"/>
          <w:lang w:eastAsia="de-DE"/>
        </w:rPr>
        <w:t xml:space="preserve"> auf Studienebene:</w:t>
      </w:r>
    </w:p>
    <w:p w14:paraId="02C25F34" w14:textId="77777777" w:rsidR="002A38ED" w:rsidRPr="00C61645" w:rsidRDefault="002A38ED" w:rsidP="00C70E86">
      <w:pPr>
        <w:keepNext/>
        <w:spacing w:line="240" w:lineRule="auto"/>
        <w:ind w:firstLine="360"/>
        <w:jc w:val="left"/>
        <w:rPr>
          <w:b/>
          <w:iCs/>
          <w:color w:val="auto"/>
          <w:sz w:val="20"/>
          <w:szCs w:val="20"/>
          <w:lang w:eastAsia="de-DE"/>
        </w:rPr>
      </w:pPr>
      <w:r w:rsidRPr="00C61645">
        <w:rPr>
          <w:b/>
          <w:iCs/>
          <w:color w:val="auto"/>
          <w:sz w:val="20"/>
          <w:szCs w:val="20"/>
          <w:lang w:eastAsia="de-DE"/>
        </w:rPr>
        <w:t>Einstufung als randomisierte Studie</w:t>
      </w:r>
    </w:p>
    <w:p w14:paraId="75CAF8BF" w14:textId="77777777" w:rsidR="002A38ED" w:rsidRPr="00C61645" w:rsidRDefault="002A38ED" w:rsidP="00C70E86">
      <w:pPr>
        <w:tabs>
          <w:tab w:val="left" w:pos="1080"/>
        </w:tabs>
        <w:spacing w:before="240" w:after="0" w:line="240" w:lineRule="auto"/>
        <w:ind w:left="1080" w:hanging="72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ja</w:t>
      </w:r>
      <w:r w:rsidRPr="00C61645">
        <w:rPr>
          <w:color w:val="auto"/>
          <w:sz w:val="20"/>
          <w:szCs w:val="20"/>
          <w:lang w:eastAsia="de-DE"/>
        </w:rPr>
        <w:t xml:space="preserve">    </w:t>
      </w:r>
      <w:r w:rsidRPr="00C61645">
        <w:rPr>
          <w:color w:val="auto"/>
          <w:sz w:val="20"/>
          <w:szCs w:val="20"/>
          <w:lang w:eastAsia="de-DE"/>
        </w:rPr>
        <w:sym w:font="Wingdings" w:char="F0E0"/>
      </w:r>
      <w:r w:rsidRPr="00C61645">
        <w:rPr>
          <w:color w:val="auto"/>
          <w:sz w:val="20"/>
          <w:szCs w:val="20"/>
          <w:lang w:eastAsia="de-DE"/>
        </w:rPr>
        <w:t xml:space="preserve"> Bewertung der Punkte 1 und 2 für randomisierte Studien</w:t>
      </w:r>
    </w:p>
    <w:p w14:paraId="06B5B3B3" w14:textId="77777777" w:rsidR="002A38ED" w:rsidRPr="00C61645" w:rsidRDefault="002A38ED" w:rsidP="00C70E86">
      <w:pPr>
        <w:tabs>
          <w:tab w:val="left" w:pos="900"/>
        </w:tabs>
        <w:spacing w:before="240" w:after="0" w:line="240" w:lineRule="auto"/>
        <w:ind w:left="36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proofErr w:type="spellStart"/>
      <w:r w:rsidRPr="00C61645">
        <w:rPr>
          <w:b/>
          <w:color w:val="auto"/>
          <w:sz w:val="20"/>
          <w:szCs w:val="20"/>
          <w:lang w:eastAsia="de-DE"/>
        </w:rPr>
        <w:t>nein</w:t>
      </w:r>
      <w:proofErr w:type="spellEnd"/>
      <w:r w:rsidRPr="00C61645">
        <w:rPr>
          <w:color w:val="auto"/>
          <w:sz w:val="20"/>
          <w:szCs w:val="20"/>
          <w:lang w:eastAsia="de-DE"/>
        </w:rPr>
        <w:t xml:space="preserve"> </w:t>
      </w:r>
      <w:r w:rsidRPr="00C61645">
        <w:rPr>
          <w:color w:val="auto"/>
          <w:sz w:val="20"/>
          <w:szCs w:val="20"/>
          <w:lang w:eastAsia="de-DE"/>
        </w:rPr>
        <w:sym w:font="Wingdings" w:char="F0E0"/>
      </w:r>
      <w:r w:rsidRPr="00C61645">
        <w:rPr>
          <w:color w:val="auto"/>
          <w:sz w:val="20"/>
          <w:szCs w:val="20"/>
          <w:lang w:eastAsia="de-DE"/>
        </w:rPr>
        <w:t xml:space="preserve"> Bewertung der Punkte 1 und 2 für nicht randomisierte Studien</w:t>
      </w:r>
      <w:r w:rsidRPr="00C61645">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678D7B70" w14:textId="77777777" w:rsidTr="00C70E86">
        <w:tc>
          <w:tcPr>
            <w:tcW w:w="8040" w:type="dxa"/>
          </w:tcPr>
          <w:p w14:paraId="03BB8B42" w14:textId="77777777" w:rsidR="002A38ED" w:rsidRPr="00C61645" w:rsidRDefault="002A38ED" w:rsidP="00C70E86">
            <w:pPr>
              <w:spacing w:after="0" w:line="240" w:lineRule="auto"/>
              <w:ind w:left="72"/>
              <w:jc w:val="left"/>
              <w:rPr>
                <w:color w:val="auto"/>
                <w:sz w:val="20"/>
                <w:szCs w:val="20"/>
                <w:lang w:eastAsia="de-DE"/>
              </w:rPr>
            </w:pPr>
            <w:r w:rsidRPr="00C61645">
              <w:rPr>
                <w:color w:val="auto"/>
                <w:sz w:val="20"/>
                <w:szCs w:val="20"/>
                <w:lang w:eastAsia="de-DE"/>
              </w:rPr>
              <w:t>Angaben zum Kriterium:</w:t>
            </w:r>
          </w:p>
          <w:p w14:paraId="4CDA236A" w14:textId="77777777" w:rsidR="002A38ED" w:rsidRPr="00C61645" w:rsidRDefault="002A38ED" w:rsidP="00C70E86">
            <w:pPr>
              <w:spacing w:after="0" w:line="240" w:lineRule="auto"/>
              <w:ind w:left="1080"/>
              <w:jc w:val="left"/>
              <w:rPr>
                <w:color w:val="auto"/>
                <w:sz w:val="20"/>
                <w:szCs w:val="20"/>
                <w:lang w:eastAsia="de-DE"/>
              </w:rPr>
            </w:pPr>
          </w:p>
        </w:tc>
      </w:tr>
      <w:tr w:rsidR="00C61645" w:rsidRPr="00C61645" w14:paraId="64287EF1" w14:textId="77777777" w:rsidTr="00C70E86">
        <w:tc>
          <w:tcPr>
            <w:tcW w:w="8040" w:type="dxa"/>
          </w:tcPr>
          <w:p w14:paraId="39C5610A" w14:textId="77777777" w:rsidR="002A38ED" w:rsidRPr="00C61645" w:rsidRDefault="002A38ED" w:rsidP="00C70E86">
            <w:pPr>
              <w:spacing w:after="0" w:line="240" w:lineRule="auto"/>
              <w:ind w:left="1080"/>
              <w:jc w:val="left"/>
              <w:rPr>
                <w:color w:val="auto"/>
                <w:sz w:val="20"/>
                <w:szCs w:val="20"/>
                <w:lang w:eastAsia="de-DE"/>
              </w:rPr>
            </w:pPr>
          </w:p>
        </w:tc>
      </w:tr>
      <w:tr w:rsidR="00C61645" w:rsidRPr="00C61645" w14:paraId="4FB32535" w14:textId="77777777" w:rsidTr="00C70E86">
        <w:tc>
          <w:tcPr>
            <w:tcW w:w="8040" w:type="dxa"/>
          </w:tcPr>
          <w:p w14:paraId="009ADA3E" w14:textId="77777777" w:rsidR="002A38ED" w:rsidRPr="00C61645" w:rsidRDefault="002A38ED" w:rsidP="00C70E86">
            <w:pPr>
              <w:spacing w:after="0" w:line="240" w:lineRule="auto"/>
              <w:ind w:left="1080"/>
              <w:jc w:val="left"/>
              <w:rPr>
                <w:color w:val="auto"/>
                <w:sz w:val="20"/>
                <w:szCs w:val="20"/>
                <w:lang w:eastAsia="de-DE"/>
              </w:rPr>
            </w:pPr>
          </w:p>
        </w:tc>
      </w:tr>
    </w:tbl>
    <w:p w14:paraId="26A7544C" w14:textId="77777777" w:rsidR="002A38ED" w:rsidRPr="00C61645" w:rsidRDefault="002A38ED" w:rsidP="00C70E86">
      <w:pPr>
        <w:spacing w:after="0" w:line="240" w:lineRule="auto"/>
        <w:ind w:left="720" w:hanging="360"/>
        <w:jc w:val="left"/>
        <w:rPr>
          <w:b/>
          <w:color w:val="auto"/>
          <w:sz w:val="20"/>
          <w:szCs w:val="20"/>
          <w:lang w:eastAsia="de-DE"/>
        </w:rPr>
      </w:pPr>
      <w:r w:rsidRPr="00C61645">
        <w:rPr>
          <w:b/>
          <w:color w:val="auto"/>
          <w:sz w:val="20"/>
          <w:szCs w:val="20"/>
          <w:lang w:eastAsia="de-DE"/>
        </w:rPr>
        <w:t xml:space="preserve">1. </w:t>
      </w:r>
    </w:p>
    <w:p w14:paraId="7C59B814" w14:textId="77777777" w:rsidR="002A38ED" w:rsidRPr="00C61645" w:rsidRDefault="002A38ED" w:rsidP="00320AEE">
      <w:pPr>
        <w:spacing w:after="0" w:line="240" w:lineRule="auto"/>
        <w:ind w:left="720"/>
        <w:jc w:val="left"/>
        <w:rPr>
          <w:b/>
          <w:color w:val="auto"/>
          <w:sz w:val="20"/>
          <w:szCs w:val="20"/>
          <w:lang w:eastAsia="de-DE"/>
        </w:rPr>
      </w:pPr>
      <w:r w:rsidRPr="00C61645">
        <w:rPr>
          <w:b/>
          <w:color w:val="auto"/>
          <w:sz w:val="20"/>
          <w:szCs w:val="20"/>
          <w:u w:val="single"/>
          <w:lang w:eastAsia="de-DE"/>
        </w:rPr>
        <w:t>für randomisierte Studien:</w:t>
      </w:r>
      <w:r w:rsidRPr="00C61645">
        <w:rPr>
          <w:b/>
          <w:color w:val="auto"/>
          <w:sz w:val="20"/>
          <w:szCs w:val="20"/>
          <w:lang w:eastAsia="de-DE"/>
        </w:rPr>
        <w:t xml:space="preserve"> Adäquate Erzeugung der </w:t>
      </w:r>
      <w:proofErr w:type="spellStart"/>
      <w:r w:rsidRPr="00C61645">
        <w:rPr>
          <w:b/>
          <w:color w:val="auto"/>
          <w:sz w:val="20"/>
          <w:szCs w:val="20"/>
          <w:lang w:eastAsia="de-DE"/>
        </w:rPr>
        <w:t>Randomisierungssequenz</w:t>
      </w:r>
      <w:proofErr w:type="spellEnd"/>
      <w:r w:rsidRPr="00C61645">
        <w:rPr>
          <w:b/>
          <w:color w:val="auto"/>
          <w:sz w:val="20"/>
          <w:szCs w:val="20"/>
          <w:lang w:eastAsia="de-DE"/>
        </w:rPr>
        <w:t xml:space="preserve"> </w:t>
      </w:r>
    </w:p>
    <w:p w14:paraId="18F7DA9E" w14:textId="77777777" w:rsidR="00320AEE" w:rsidRPr="00C61645" w:rsidRDefault="002A38ED" w:rsidP="00C70E86">
      <w:pPr>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ja</w:t>
      </w:r>
      <w:r w:rsidRPr="00C61645">
        <w:rPr>
          <w:color w:val="auto"/>
          <w:sz w:val="20"/>
          <w:szCs w:val="20"/>
          <w:lang w:eastAsia="de-DE"/>
        </w:rPr>
        <w:t xml:space="preserve"> </w:t>
      </w:r>
      <w:r w:rsidR="00320AEE" w:rsidRPr="00C61645">
        <w:rPr>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00320AEE" w:rsidRPr="00C61645">
        <w:rPr>
          <w:color w:val="auto"/>
          <w:sz w:val="20"/>
          <w:szCs w:val="20"/>
          <w:lang w:eastAsia="de-DE"/>
        </w:rPr>
        <w:t xml:space="preserve"> </w:t>
      </w:r>
      <w:r w:rsidRPr="00C61645">
        <w:rPr>
          <w:b/>
          <w:color w:val="auto"/>
          <w:sz w:val="20"/>
          <w:szCs w:val="20"/>
          <w:lang w:eastAsia="de-DE"/>
        </w:rPr>
        <w:t>unklar</w:t>
      </w:r>
      <w:r w:rsidR="00320AEE"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00320AEE" w:rsidRPr="00C61645">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240DC35A" w14:textId="77777777" w:rsidTr="00C70E86">
        <w:tc>
          <w:tcPr>
            <w:tcW w:w="8040" w:type="dxa"/>
          </w:tcPr>
          <w:p w14:paraId="778AA2E8" w14:textId="77777777" w:rsidR="002A38ED" w:rsidRPr="00C61645" w:rsidRDefault="002A38ED" w:rsidP="00C70E86">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1C989160" w14:textId="77777777" w:rsidR="002A38ED" w:rsidRPr="00C61645" w:rsidRDefault="002A38ED" w:rsidP="00C70E86">
            <w:pPr>
              <w:spacing w:after="0" w:line="240" w:lineRule="auto"/>
              <w:ind w:left="1080"/>
              <w:jc w:val="left"/>
              <w:rPr>
                <w:color w:val="auto"/>
                <w:sz w:val="20"/>
                <w:szCs w:val="20"/>
                <w:lang w:eastAsia="de-DE"/>
              </w:rPr>
            </w:pPr>
          </w:p>
        </w:tc>
      </w:tr>
      <w:tr w:rsidR="00C61645" w:rsidRPr="00C61645" w14:paraId="5002608A" w14:textId="77777777" w:rsidTr="00C70E86">
        <w:tc>
          <w:tcPr>
            <w:tcW w:w="8040" w:type="dxa"/>
          </w:tcPr>
          <w:p w14:paraId="3F0C255E" w14:textId="77777777" w:rsidR="002A38ED" w:rsidRPr="00C61645" w:rsidRDefault="002A38ED" w:rsidP="00C70E86">
            <w:pPr>
              <w:spacing w:after="0" w:line="240" w:lineRule="auto"/>
              <w:ind w:left="1080"/>
              <w:jc w:val="left"/>
              <w:rPr>
                <w:color w:val="auto"/>
                <w:sz w:val="20"/>
                <w:szCs w:val="20"/>
                <w:lang w:eastAsia="de-DE"/>
              </w:rPr>
            </w:pPr>
          </w:p>
        </w:tc>
      </w:tr>
      <w:tr w:rsidR="002A38ED" w:rsidRPr="00C61645" w14:paraId="216A012D" w14:textId="77777777" w:rsidTr="00C70E86">
        <w:tc>
          <w:tcPr>
            <w:tcW w:w="8040" w:type="dxa"/>
          </w:tcPr>
          <w:p w14:paraId="063E5C5D" w14:textId="77777777" w:rsidR="002A38ED" w:rsidRPr="00C61645" w:rsidRDefault="002A38ED" w:rsidP="00C70E86">
            <w:pPr>
              <w:spacing w:after="0" w:line="240" w:lineRule="auto"/>
              <w:ind w:left="1080"/>
              <w:jc w:val="left"/>
              <w:rPr>
                <w:color w:val="auto"/>
                <w:sz w:val="20"/>
                <w:szCs w:val="20"/>
                <w:lang w:eastAsia="de-DE"/>
              </w:rPr>
            </w:pPr>
          </w:p>
        </w:tc>
      </w:tr>
    </w:tbl>
    <w:p w14:paraId="7ABBE752" w14:textId="77777777" w:rsidR="002A38ED" w:rsidRPr="00C61645" w:rsidRDefault="002A38ED" w:rsidP="00C70E86">
      <w:pPr>
        <w:spacing w:after="0" w:line="240" w:lineRule="auto"/>
        <w:jc w:val="left"/>
        <w:rPr>
          <w:b/>
          <w:color w:val="auto"/>
          <w:sz w:val="20"/>
          <w:szCs w:val="20"/>
          <w:lang w:eastAsia="de-DE"/>
        </w:rPr>
      </w:pPr>
    </w:p>
    <w:p w14:paraId="15A63C0A" w14:textId="77777777" w:rsidR="002A38ED" w:rsidRPr="00C61645" w:rsidRDefault="002A38ED" w:rsidP="00320AEE">
      <w:pPr>
        <w:keepLines/>
        <w:spacing w:after="0" w:line="240" w:lineRule="auto"/>
        <w:ind w:left="720"/>
        <w:jc w:val="left"/>
        <w:rPr>
          <w:b/>
          <w:color w:val="auto"/>
          <w:sz w:val="20"/>
          <w:szCs w:val="20"/>
          <w:lang w:eastAsia="de-DE"/>
        </w:rPr>
      </w:pPr>
      <w:r w:rsidRPr="00C61645">
        <w:rPr>
          <w:b/>
          <w:color w:val="auto"/>
          <w:sz w:val="20"/>
          <w:szCs w:val="20"/>
          <w:u w:val="single"/>
          <w:lang w:eastAsia="de-DE"/>
        </w:rPr>
        <w:t>für nicht randomisierte Studien:</w:t>
      </w:r>
      <w:r w:rsidRPr="00C61645">
        <w:rPr>
          <w:b/>
          <w:color w:val="auto"/>
          <w:sz w:val="20"/>
          <w:szCs w:val="20"/>
          <w:lang w:eastAsia="de-DE"/>
        </w:rPr>
        <w:t xml:space="preserve"> Zeitliche Parallelität der Gruppen</w:t>
      </w:r>
    </w:p>
    <w:p w14:paraId="2559F9DE" w14:textId="77777777" w:rsidR="002A38ED" w:rsidRPr="00C61645" w:rsidRDefault="002A38ED" w:rsidP="00EA5BC3">
      <w:pPr>
        <w:keepLines/>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ja</w:t>
      </w:r>
      <w:r w:rsidR="00320AEE" w:rsidRPr="00C61645">
        <w:rPr>
          <w:b/>
          <w:color w:val="auto"/>
          <w:sz w:val="20"/>
          <w:szCs w:val="20"/>
          <w:lang w:eastAsia="de-DE"/>
        </w:rPr>
        <w:t xml:space="preserve"> </w:t>
      </w:r>
      <w:r w:rsidR="00320AEE"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00320AEE"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00320AEE" w:rsidRPr="00C61645">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0D7328F5" w14:textId="77777777" w:rsidTr="00C70E86">
        <w:tc>
          <w:tcPr>
            <w:tcW w:w="8040" w:type="dxa"/>
          </w:tcPr>
          <w:p w14:paraId="07D36FE6" w14:textId="77777777" w:rsidR="002A38ED" w:rsidRPr="00C61645" w:rsidRDefault="002A38ED" w:rsidP="00EA5BC3">
            <w:pPr>
              <w:keepLines/>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55789183" w14:textId="77777777" w:rsidR="002A38ED" w:rsidRPr="00C61645" w:rsidRDefault="002A38ED" w:rsidP="00EA5BC3">
            <w:pPr>
              <w:keepLines/>
              <w:spacing w:after="0" w:line="240" w:lineRule="auto"/>
              <w:ind w:left="1080"/>
              <w:jc w:val="left"/>
              <w:rPr>
                <w:color w:val="auto"/>
                <w:sz w:val="20"/>
                <w:szCs w:val="20"/>
                <w:lang w:eastAsia="de-DE"/>
              </w:rPr>
            </w:pPr>
          </w:p>
        </w:tc>
      </w:tr>
      <w:tr w:rsidR="00C61645" w:rsidRPr="00C61645" w14:paraId="3E17667A" w14:textId="77777777" w:rsidTr="00C70E86">
        <w:tc>
          <w:tcPr>
            <w:tcW w:w="8040" w:type="dxa"/>
          </w:tcPr>
          <w:p w14:paraId="15F6F4BB" w14:textId="77777777" w:rsidR="002A38ED" w:rsidRPr="00C61645" w:rsidRDefault="002A38ED" w:rsidP="00EA5BC3">
            <w:pPr>
              <w:keepLines/>
              <w:spacing w:after="0" w:line="240" w:lineRule="auto"/>
              <w:ind w:left="1080"/>
              <w:jc w:val="left"/>
              <w:rPr>
                <w:color w:val="auto"/>
                <w:sz w:val="20"/>
                <w:szCs w:val="20"/>
                <w:lang w:eastAsia="de-DE"/>
              </w:rPr>
            </w:pPr>
          </w:p>
        </w:tc>
      </w:tr>
      <w:tr w:rsidR="002A38ED" w:rsidRPr="00C61645" w14:paraId="33C27616" w14:textId="77777777" w:rsidTr="00C70E86">
        <w:tc>
          <w:tcPr>
            <w:tcW w:w="8040" w:type="dxa"/>
          </w:tcPr>
          <w:p w14:paraId="22C3272C" w14:textId="77777777" w:rsidR="002A38ED" w:rsidRPr="00C61645" w:rsidRDefault="002A38ED" w:rsidP="00EA5BC3">
            <w:pPr>
              <w:keepLines/>
              <w:spacing w:after="0" w:line="240" w:lineRule="auto"/>
              <w:ind w:left="1080"/>
              <w:jc w:val="left"/>
              <w:rPr>
                <w:color w:val="auto"/>
                <w:sz w:val="20"/>
                <w:szCs w:val="20"/>
                <w:lang w:eastAsia="de-DE"/>
              </w:rPr>
            </w:pPr>
          </w:p>
        </w:tc>
      </w:tr>
    </w:tbl>
    <w:p w14:paraId="4638FF30" w14:textId="77777777" w:rsidR="002A38ED" w:rsidRPr="00C61645" w:rsidRDefault="002A38ED" w:rsidP="00C70E86">
      <w:pPr>
        <w:spacing w:after="0" w:line="240" w:lineRule="auto"/>
        <w:jc w:val="left"/>
        <w:rPr>
          <w:b/>
          <w:color w:val="auto"/>
          <w:sz w:val="20"/>
          <w:szCs w:val="20"/>
          <w:lang w:eastAsia="de-DE"/>
        </w:rPr>
      </w:pPr>
    </w:p>
    <w:p w14:paraId="13A29C12" w14:textId="77777777" w:rsidR="002A38ED" w:rsidRPr="00C61645" w:rsidRDefault="002A38ED" w:rsidP="00C70E86">
      <w:pPr>
        <w:keepNext/>
        <w:spacing w:after="0" w:line="240" w:lineRule="auto"/>
        <w:ind w:left="720" w:hanging="360"/>
        <w:jc w:val="left"/>
        <w:rPr>
          <w:b/>
          <w:color w:val="auto"/>
          <w:sz w:val="20"/>
          <w:szCs w:val="20"/>
          <w:lang w:eastAsia="de-DE"/>
        </w:rPr>
      </w:pPr>
      <w:r w:rsidRPr="00C61645">
        <w:rPr>
          <w:b/>
          <w:color w:val="auto"/>
          <w:sz w:val="20"/>
          <w:szCs w:val="20"/>
          <w:lang w:eastAsia="de-DE"/>
        </w:rPr>
        <w:t xml:space="preserve">2. </w:t>
      </w:r>
    </w:p>
    <w:p w14:paraId="604A2AE4" w14:textId="77777777" w:rsidR="002A38ED" w:rsidRPr="00C61645" w:rsidRDefault="002A38ED" w:rsidP="00320AEE">
      <w:pPr>
        <w:keepNext/>
        <w:spacing w:after="0" w:line="240" w:lineRule="auto"/>
        <w:ind w:left="720"/>
        <w:jc w:val="left"/>
        <w:rPr>
          <w:color w:val="auto"/>
          <w:sz w:val="20"/>
          <w:szCs w:val="20"/>
          <w:lang w:eastAsia="de-DE"/>
        </w:rPr>
      </w:pPr>
      <w:r w:rsidRPr="00C61645">
        <w:rPr>
          <w:b/>
          <w:color w:val="auto"/>
          <w:sz w:val="20"/>
          <w:szCs w:val="20"/>
          <w:u w:val="single"/>
          <w:lang w:eastAsia="de-DE"/>
        </w:rPr>
        <w:t>für randomisierte Studien:</w:t>
      </w:r>
      <w:r w:rsidRPr="00C61645">
        <w:rPr>
          <w:b/>
          <w:color w:val="auto"/>
          <w:sz w:val="20"/>
          <w:szCs w:val="20"/>
          <w:lang w:eastAsia="de-DE"/>
        </w:rPr>
        <w:t xml:space="preserve"> Verdeckung der Gruppenzuteilung („</w:t>
      </w:r>
      <w:proofErr w:type="spellStart"/>
      <w:r w:rsidRPr="00C61645">
        <w:rPr>
          <w:b/>
          <w:color w:val="auto"/>
          <w:sz w:val="20"/>
          <w:szCs w:val="20"/>
          <w:lang w:eastAsia="de-DE"/>
        </w:rPr>
        <w:t>allocation</w:t>
      </w:r>
      <w:proofErr w:type="spellEnd"/>
      <w:r w:rsidRPr="00C61645">
        <w:rPr>
          <w:b/>
          <w:color w:val="auto"/>
          <w:sz w:val="20"/>
          <w:szCs w:val="20"/>
          <w:lang w:eastAsia="de-DE"/>
        </w:rPr>
        <w:t xml:space="preserve"> </w:t>
      </w:r>
      <w:proofErr w:type="spellStart"/>
      <w:r w:rsidRPr="00C61645">
        <w:rPr>
          <w:b/>
          <w:color w:val="auto"/>
          <w:sz w:val="20"/>
          <w:szCs w:val="20"/>
          <w:lang w:eastAsia="de-DE"/>
        </w:rPr>
        <w:t>concealment</w:t>
      </w:r>
      <w:proofErr w:type="spellEnd"/>
      <w:r w:rsidRPr="00C61645">
        <w:rPr>
          <w:b/>
          <w:color w:val="auto"/>
          <w:sz w:val="20"/>
          <w:szCs w:val="20"/>
          <w:lang w:eastAsia="de-DE"/>
        </w:rPr>
        <w:t>“)</w:t>
      </w:r>
    </w:p>
    <w:p w14:paraId="185C4A31" w14:textId="77777777" w:rsidR="00320AEE" w:rsidRPr="00C61645" w:rsidRDefault="002A38ED" w:rsidP="00C70E86">
      <w:pPr>
        <w:tabs>
          <w:tab w:val="left" w:pos="993"/>
        </w:tabs>
        <w:spacing w:before="240" w:after="0" w:line="240" w:lineRule="auto"/>
        <w:ind w:left="1080"/>
        <w:jc w:val="left"/>
        <w:rPr>
          <w:b/>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ja</w:t>
      </w:r>
      <w:r w:rsidR="00320AEE" w:rsidRPr="00C61645">
        <w:rPr>
          <w:b/>
          <w:color w:val="auto"/>
          <w:sz w:val="20"/>
          <w:szCs w:val="20"/>
          <w:lang w:eastAsia="de-DE"/>
        </w:rPr>
        <w:t xml:space="preserve"> </w:t>
      </w:r>
      <w:r w:rsidR="00320AEE" w:rsidRPr="00C61645">
        <w:rPr>
          <w:b/>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00320AEE"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00320AEE" w:rsidRPr="00C61645">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4523EE78" w14:textId="77777777" w:rsidTr="00C70E86">
        <w:tc>
          <w:tcPr>
            <w:tcW w:w="8040" w:type="dxa"/>
          </w:tcPr>
          <w:p w14:paraId="2796F9B7" w14:textId="77777777" w:rsidR="002A38ED" w:rsidRPr="00C61645" w:rsidRDefault="002A38ED" w:rsidP="00C70E86">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65F6B8FF" w14:textId="77777777" w:rsidR="002A38ED" w:rsidRPr="00C61645" w:rsidRDefault="002A38ED" w:rsidP="00C70E86">
            <w:pPr>
              <w:spacing w:after="0" w:line="240" w:lineRule="auto"/>
              <w:jc w:val="left"/>
              <w:rPr>
                <w:color w:val="auto"/>
                <w:sz w:val="20"/>
                <w:szCs w:val="20"/>
                <w:lang w:eastAsia="de-DE"/>
              </w:rPr>
            </w:pPr>
          </w:p>
        </w:tc>
      </w:tr>
      <w:tr w:rsidR="00C61645" w:rsidRPr="00C61645" w14:paraId="6CAF3DEA" w14:textId="77777777" w:rsidTr="00C70E86">
        <w:tc>
          <w:tcPr>
            <w:tcW w:w="8040" w:type="dxa"/>
          </w:tcPr>
          <w:p w14:paraId="0E8057A6" w14:textId="77777777" w:rsidR="002A38ED" w:rsidRPr="00C61645" w:rsidRDefault="002A38ED" w:rsidP="00C70E86">
            <w:pPr>
              <w:spacing w:after="0" w:line="240" w:lineRule="auto"/>
              <w:jc w:val="left"/>
              <w:rPr>
                <w:color w:val="auto"/>
                <w:sz w:val="20"/>
                <w:szCs w:val="20"/>
                <w:lang w:eastAsia="de-DE"/>
              </w:rPr>
            </w:pPr>
          </w:p>
        </w:tc>
      </w:tr>
      <w:tr w:rsidR="002A38ED" w:rsidRPr="00C61645" w14:paraId="53B17DD1" w14:textId="77777777" w:rsidTr="00C70E86">
        <w:tc>
          <w:tcPr>
            <w:tcW w:w="8040" w:type="dxa"/>
          </w:tcPr>
          <w:p w14:paraId="19E72635" w14:textId="77777777" w:rsidR="002A38ED" w:rsidRPr="00C61645" w:rsidRDefault="002A38ED" w:rsidP="00C70E86">
            <w:pPr>
              <w:spacing w:after="0" w:line="240" w:lineRule="auto"/>
              <w:jc w:val="left"/>
              <w:rPr>
                <w:color w:val="auto"/>
                <w:sz w:val="20"/>
                <w:szCs w:val="20"/>
                <w:lang w:eastAsia="de-DE"/>
              </w:rPr>
            </w:pPr>
          </w:p>
        </w:tc>
      </w:tr>
    </w:tbl>
    <w:p w14:paraId="5B34AE77" w14:textId="77777777" w:rsidR="002A38ED" w:rsidRPr="00C61645" w:rsidRDefault="002A38ED" w:rsidP="00C70E86">
      <w:pPr>
        <w:spacing w:after="0" w:line="240" w:lineRule="auto"/>
        <w:ind w:left="720"/>
        <w:jc w:val="left"/>
        <w:rPr>
          <w:b/>
          <w:color w:val="auto"/>
          <w:sz w:val="20"/>
          <w:szCs w:val="20"/>
          <w:u w:val="single"/>
          <w:lang w:eastAsia="de-DE"/>
        </w:rPr>
      </w:pPr>
    </w:p>
    <w:p w14:paraId="0F15E885" w14:textId="3DB0D9AF" w:rsidR="002A38ED" w:rsidRPr="00C61645" w:rsidRDefault="002A38ED" w:rsidP="00320AEE">
      <w:pPr>
        <w:spacing w:after="0" w:line="240" w:lineRule="auto"/>
        <w:ind w:left="720"/>
        <w:jc w:val="left"/>
        <w:rPr>
          <w:color w:val="auto"/>
          <w:sz w:val="20"/>
          <w:szCs w:val="20"/>
          <w:lang w:eastAsia="de-DE"/>
        </w:rPr>
      </w:pPr>
      <w:r w:rsidRPr="00C61645">
        <w:rPr>
          <w:b/>
          <w:color w:val="auto"/>
          <w:sz w:val="20"/>
          <w:szCs w:val="20"/>
          <w:u w:val="single"/>
          <w:lang w:eastAsia="de-DE"/>
        </w:rPr>
        <w:lastRenderedPageBreak/>
        <w:t>für nicht randomisierte Studien:</w:t>
      </w:r>
      <w:r w:rsidRPr="00C61645">
        <w:rPr>
          <w:b/>
          <w:color w:val="auto"/>
          <w:sz w:val="20"/>
          <w:szCs w:val="20"/>
          <w:lang w:eastAsia="de-DE"/>
        </w:rPr>
        <w:t xml:space="preserve"> Vergleichbarkeit der Gruppen b</w:t>
      </w:r>
      <w:r w:rsidR="00B91BB7" w:rsidRPr="00C61645">
        <w:rPr>
          <w:b/>
          <w:color w:val="auto"/>
          <w:sz w:val="20"/>
          <w:szCs w:val="20"/>
          <w:lang w:eastAsia="de-DE"/>
        </w:rPr>
        <w:t>eziehungsweise</w:t>
      </w:r>
      <w:r w:rsidRPr="00C61645">
        <w:rPr>
          <w:b/>
          <w:color w:val="auto"/>
          <w:sz w:val="20"/>
          <w:szCs w:val="20"/>
          <w:lang w:eastAsia="de-DE"/>
        </w:rPr>
        <w:t xml:space="preserve"> adäquate Berücksichtigung von prognostisch relevanten Faktoren</w:t>
      </w:r>
    </w:p>
    <w:p w14:paraId="5685EF43" w14:textId="77777777" w:rsidR="00320AEE" w:rsidRPr="00C61645" w:rsidRDefault="00320AEE" w:rsidP="00320AEE">
      <w:pPr>
        <w:tabs>
          <w:tab w:val="left" w:pos="993"/>
        </w:tabs>
        <w:spacing w:before="240" w:after="0" w:line="240" w:lineRule="auto"/>
        <w:ind w:left="1080"/>
        <w:jc w:val="left"/>
        <w:rPr>
          <w:b/>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b/>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b/>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4C854384" w14:textId="77777777" w:rsidTr="00C70E86">
        <w:tc>
          <w:tcPr>
            <w:tcW w:w="8040" w:type="dxa"/>
          </w:tcPr>
          <w:p w14:paraId="6B38B8FA" w14:textId="77777777" w:rsidR="002A38ED" w:rsidRPr="00C61645" w:rsidRDefault="002A38ED" w:rsidP="00C70E86">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7A1D2E47" w14:textId="77777777" w:rsidR="002A38ED" w:rsidRPr="00C61645" w:rsidRDefault="002A38ED" w:rsidP="00C70E86">
            <w:pPr>
              <w:spacing w:after="0" w:line="240" w:lineRule="auto"/>
              <w:jc w:val="left"/>
              <w:rPr>
                <w:color w:val="auto"/>
                <w:sz w:val="20"/>
                <w:szCs w:val="20"/>
                <w:lang w:eastAsia="de-DE"/>
              </w:rPr>
            </w:pPr>
          </w:p>
        </w:tc>
      </w:tr>
      <w:tr w:rsidR="00C61645" w:rsidRPr="00C61645" w14:paraId="43B941C3" w14:textId="77777777" w:rsidTr="00C70E86">
        <w:tc>
          <w:tcPr>
            <w:tcW w:w="8040" w:type="dxa"/>
          </w:tcPr>
          <w:p w14:paraId="2F7C042F" w14:textId="77777777" w:rsidR="002A38ED" w:rsidRPr="00C61645" w:rsidRDefault="002A38ED" w:rsidP="00C70E86">
            <w:pPr>
              <w:spacing w:after="0" w:line="240" w:lineRule="auto"/>
              <w:jc w:val="left"/>
              <w:rPr>
                <w:color w:val="auto"/>
                <w:sz w:val="20"/>
                <w:szCs w:val="20"/>
                <w:lang w:eastAsia="de-DE"/>
              </w:rPr>
            </w:pPr>
          </w:p>
        </w:tc>
      </w:tr>
      <w:tr w:rsidR="002A38ED" w:rsidRPr="00C61645" w14:paraId="26984E63" w14:textId="77777777" w:rsidTr="00C70E86">
        <w:tc>
          <w:tcPr>
            <w:tcW w:w="8040" w:type="dxa"/>
          </w:tcPr>
          <w:p w14:paraId="351CA2A4" w14:textId="77777777" w:rsidR="002A38ED" w:rsidRPr="00C61645" w:rsidRDefault="002A38ED" w:rsidP="00C70E86">
            <w:pPr>
              <w:spacing w:after="0" w:line="240" w:lineRule="auto"/>
              <w:jc w:val="left"/>
              <w:rPr>
                <w:color w:val="auto"/>
                <w:sz w:val="20"/>
                <w:szCs w:val="20"/>
                <w:lang w:eastAsia="de-DE"/>
              </w:rPr>
            </w:pPr>
          </w:p>
        </w:tc>
      </w:tr>
    </w:tbl>
    <w:p w14:paraId="3C03F984" w14:textId="77777777" w:rsidR="002A38ED" w:rsidRPr="00C61645" w:rsidRDefault="002A38ED" w:rsidP="00C70E86">
      <w:pPr>
        <w:spacing w:after="0" w:line="240" w:lineRule="auto"/>
        <w:jc w:val="left"/>
        <w:rPr>
          <w:color w:val="auto"/>
          <w:sz w:val="20"/>
          <w:szCs w:val="20"/>
          <w:lang w:eastAsia="de-DE"/>
        </w:rPr>
      </w:pPr>
    </w:p>
    <w:p w14:paraId="7F8816B7" w14:textId="77777777" w:rsidR="000736B6" w:rsidRPr="00C61645" w:rsidRDefault="002A38ED" w:rsidP="00320AEE">
      <w:pPr>
        <w:spacing w:after="0" w:line="240" w:lineRule="auto"/>
        <w:ind w:left="720" w:hanging="360"/>
        <w:jc w:val="left"/>
        <w:rPr>
          <w:color w:val="auto"/>
          <w:sz w:val="20"/>
          <w:szCs w:val="20"/>
          <w:lang w:eastAsia="de-DE"/>
        </w:rPr>
      </w:pPr>
      <w:r w:rsidRPr="00C61645">
        <w:rPr>
          <w:b/>
          <w:color w:val="auto"/>
          <w:sz w:val="20"/>
          <w:szCs w:val="20"/>
          <w:lang w:eastAsia="de-DE"/>
        </w:rPr>
        <w:t xml:space="preserve">3. </w:t>
      </w:r>
      <w:r w:rsidRPr="00C61645">
        <w:rPr>
          <w:b/>
          <w:color w:val="auto"/>
          <w:sz w:val="20"/>
          <w:szCs w:val="20"/>
          <w:lang w:eastAsia="de-DE"/>
        </w:rPr>
        <w:tab/>
        <w:t xml:space="preserve">Verblindung von Patienten und </w:t>
      </w:r>
      <w:r w:rsidR="00320AEE" w:rsidRPr="00C61645">
        <w:rPr>
          <w:b/>
          <w:color w:val="auto"/>
          <w:sz w:val="20"/>
          <w:szCs w:val="20"/>
          <w:lang w:eastAsia="de-DE"/>
        </w:rPr>
        <w:t>behandelnden Personen</w:t>
      </w:r>
      <w:r w:rsidRPr="00C61645">
        <w:rPr>
          <w:b/>
          <w:color w:val="auto"/>
          <w:sz w:val="20"/>
          <w:szCs w:val="20"/>
          <w:lang w:eastAsia="de-DE"/>
        </w:rPr>
        <w:br/>
      </w:r>
      <w:r w:rsidRPr="00C61645">
        <w:rPr>
          <w:b/>
          <w:color w:val="auto"/>
          <w:sz w:val="20"/>
          <w:szCs w:val="20"/>
          <w:lang w:eastAsia="de-DE"/>
        </w:rPr>
        <w:br/>
        <w:t>Patient</w:t>
      </w:r>
      <w:r w:rsidR="00320AEE" w:rsidRPr="00C61645">
        <w:rPr>
          <w:b/>
          <w:color w:val="auto"/>
          <w:sz w:val="20"/>
          <w:szCs w:val="20"/>
          <w:lang w:eastAsia="de-DE"/>
        </w:rPr>
        <w:t>:</w:t>
      </w:r>
      <w:r w:rsidRPr="00C61645">
        <w:rPr>
          <w:color w:val="auto"/>
          <w:sz w:val="20"/>
          <w:szCs w:val="20"/>
          <w:lang w:eastAsia="de-DE"/>
        </w:rPr>
        <w:t xml:space="preserve"> </w:t>
      </w:r>
      <w:bookmarkStart w:id="235" w:name="Kontrollkästchen1"/>
    </w:p>
    <w:p w14:paraId="22DC5B8D" w14:textId="77777777" w:rsidR="000736B6" w:rsidRPr="00C61645" w:rsidRDefault="000736B6" w:rsidP="000736B6">
      <w:pPr>
        <w:tabs>
          <w:tab w:val="left" w:pos="993"/>
        </w:tabs>
        <w:spacing w:before="240" w:after="0" w:line="240" w:lineRule="auto"/>
        <w:ind w:left="1080"/>
        <w:jc w:val="left"/>
        <w:rPr>
          <w:b/>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b/>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2E2029F4" w14:textId="77777777" w:rsidTr="00C70E86">
        <w:tc>
          <w:tcPr>
            <w:tcW w:w="8400" w:type="dxa"/>
          </w:tcPr>
          <w:p w14:paraId="7AB0E771" w14:textId="77777777" w:rsidR="002A38ED" w:rsidRPr="00C61645" w:rsidRDefault="002A38ED" w:rsidP="00C70E86">
            <w:pPr>
              <w:spacing w:after="0" w:line="240" w:lineRule="auto"/>
              <w:jc w:val="left"/>
              <w:rPr>
                <w:color w:val="auto"/>
                <w:sz w:val="20"/>
                <w:szCs w:val="20"/>
                <w:lang w:eastAsia="de-DE"/>
              </w:rPr>
            </w:pPr>
            <w:bookmarkStart w:id="236" w:name="OLE_LINK1"/>
            <w:bookmarkStart w:id="237" w:name="OLE_LINK2"/>
            <w:bookmarkEnd w:id="235"/>
            <w:r w:rsidRPr="00C61645">
              <w:rPr>
                <w:color w:val="auto"/>
                <w:sz w:val="20"/>
                <w:szCs w:val="20"/>
                <w:lang w:eastAsia="de-DE"/>
              </w:rPr>
              <w:t xml:space="preserve">Angaben zum Kriterium; </w:t>
            </w:r>
            <w:r w:rsidRPr="00C61645">
              <w:rPr>
                <w:color w:val="auto"/>
                <w:sz w:val="20"/>
                <w:szCs w:val="20"/>
                <w:u w:val="single"/>
                <w:lang w:eastAsia="de-DE"/>
              </w:rPr>
              <w:t>obligate</w:t>
            </w:r>
            <w:r w:rsidRPr="00C61645">
              <w:rPr>
                <w:color w:val="auto"/>
                <w:sz w:val="20"/>
                <w:szCs w:val="20"/>
                <w:lang w:eastAsia="de-DE"/>
              </w:rPr>
              <w:t xml:space="preserve"> Begründung für die Einstufung: </w:t>
            </w:r>
          </w:p>
          <w:p w14:paraId="6FABD53B" w14:textId="77777777" w:rsidR="002A38ED" w:rsidRPr="00C61645" w:rsidRDefault="002A38ED" w:rsidP="00C70E86">
            <w:pPr>
              <w:spacing w:after="0" w:line="240" w:lineRule="auto"/>
              <w:ind w:left="720"/>
              <w:jc w:val="left"/>
              <w:rPr>
                <w:color w:val="auto"/>
                <w:sz w:val="20"/>
                <w:szCs w:val="20"/>
                <w:lang w:eastAsia="de-DE"/>
              </w:rPr>
            </w:pPr>
          </w:p>
        </w:tc>
      </w:tr>
      <w:tr w:rsidR="00C61645" w:rsidRPr="00C61645" w14:paraId="59A82927" w14:textId="77777777" w:rsidTr="00C70E86">
        <w:tc>
          <w:tcPr>
            <w:tcW w:w="8400" w:type="dxa"/>
          </w:tcPr>
          <w:p w14:paraId="22F63050" w14:textId="77777777" w:rsidR="002A38ED" w:rsidRPr="00C61645" w:rsidRDefault="002A38ED" w:rsidP="00C70E86">
            <w:pPr>
              <w:spacing w:after="0" w:line="240" w:lineRule="auto"/>
              <w:ind w:left="720"/>
              <w:jc w:val="left"/>
              <w:rPr>
                <w:color w:val="auto"/>
                <w:sz w:val="20"/>
                <w:szCs w:val="20"/>
                <w:lang w:eastAsia="de-DE"/>
              </w:rPr>
            </w:pPr>
          </w:p>
        </w:tc>
      </w:tr>
      <w:tr w:rsidR="002A38ED" w:rsidRPr="00C61645" w14:paraId="5D738CA6" w14:textId="77777777" w:rsidTr="00C70E86">
        <w:tc>
          <w:tcPr>
            <w:tcW w:w="8400" w:type="dxa"/>
          </w:tcPr>
          <w:p w14:paraId="233FB0EF" w14:textId="77777777" w:rsidR="002A38ED" w:rsidRPr="00C61645" w:rsidRDefault="002A38ED" w:rsidP="00C70E86">
            <w:pPr>
              <w:spacing w:after="0" w:line="240" w:lineRule="auto"/>
              <w:ind w:left="720"/>
              <w:jc w:val="left"/>
              <w:rPr>
                <w:color w:val="auto"/>
                <w:sz w:val="20"/>
                <w:szCs w:val="20"/>
                <w:lang w:eastAsia="de-DE"/>
              </w:rPr>
            </w:pPr>
          </w:p>
        </w:tc>
      </w:tr>
      <w:bookmarkEnd w:id="236"/>
      <w:bookmarkEnd w:id="237"/>
    </w:tbl>
    <w:p w14:paraId="34E7B59D" w14:textId="77777777" w:rsidR="002A38ED" w:rsidRPr="00C61645" w:rsidRDefault="002A38ED" w:rsidP="00C70E86">
      <w:pPr>
        <w:spacing w:after="0" w:line="240" w:lineRule="auto"/>
        <w:ind w:left="720"/>
        <w:jc w:val="left"/>
        <w:rPr>
          <w:b/>
          <w:color w:val="auto"/>
          <w:sz w:val="20"/>
          <w:szCs w:val="20"/>
          <w:lang w:eastAsia="de-DE"/>
        </w:rPr>
      </w:pPr>
    </w:p>
    <w:p w14:paraId="382F24CC" w14:textId="449BF2AE" w:rsidR="002A38ED" w:rsidRPr="00C61645" w:rsidRDefault="00320AEE" w:rsidP="000736B6">
      <w:pPr>
        <w:spacing w:after="0" w:line="240" w:lineRule="auto"/>
        <w:ind w:left="720"/>
        <w:jc w:val="left"/>
        <w:rPr>
          <w:b/>
          <w:color w:val="auto"/>
          <w:sz w:val="20"/>
          <w:szCs w:val="20"/>
          <w:lang w:eastAsia="de-DE"/>
        </w:rPr>
      </w:pPr>
      <w:r w:rsidRPr="00C61645">
        <w:rPr>
          <w:b/>
          <w:color w:val="auto"/>
          <w:sz w:val="20"/>
          <w:szCs w:val="20"/>
          <w:lang w:eastAsia="de-DE"/>
        </w:rPr>
        <w:t>behandelnde b</w:t>
      </w:r>
      <w:r w:rsidR="00B91BB7" w:rsidRPr="00C61645">
        <w:rPr>
          <w:b/>
          <w:color w:val="auto"/>
          <w:sz w:val="20"/>
          <w:szCs w:val="20"/>
          <w:lang w:eastAsia="de-DE"/>
        </w:rPr>
        <w:t>eziehungsweise</w:t>
      </w:r>
      <w:r w:rsidRPr="00C61645">
        <w:rPr>
          <w:b/>
          <w:color w:val="auto"/>
          <w:sz w:val="20"/>
          <w:szCs w:val="20"/>
          <w:lang w:eastAsia="de-DE"/>
        </w:rPr>
        <w:t xml:space="preserve"> weiterbehandelnde Personen: </w:t>
      </w:r>
    </w:p>
    <w:p w14:paraId="03A37B02" w14:textId="77777777" w:rsidR="000736B6" w:rsidRPr="00C61645" w:rsidRDefault="000736B6" w:rsidP="000736B6">
      <w:pPr>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b/>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23F0E5F7" w14:textId="77777777" w:rsidTr="00C70E86">
        <w:tc>
          <w:tcPr>
            <w:tcW w:w="8400" w:type="dxa"/>
          </w:tcPr>
          <w:p w14:paraId="31B2A77C" w14:textId="77777777" w:rsidR="002A38ED" w:rsidRPr="00C61645" w:rsidRDefault="002A38ED" w:rsidP="00C70E86">
            <w:pPr>
              <w:spacing w:after="0" w:line="240" w:lineRule="auto"/>
              <w:ind w:left="720" w:hanging="720"/>
              <w:jc w:val="left"/>
              <w:rPr>
                <w:color w:val="auto"/>
                <w:sz w:val="20"/>
                <w:szCs w:val="20"/>
                <w:lang w:eastAsia="de-DE"/>
              </w:rPr>
            </w:pPr>
            <w:r w:rsidRPr="00C61645">
              <w:rPr>
                <w:color w:val="auto"/>
                <w:sz w:val="20"/>
                <w:szCs w:val="20"/>
                <w:lang w:eastAsia="de-DE"/>
              </w:rPr>
              <w:t xml:space="preserve">Angaben zum Kriterium;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2DD01CE2" w14:textId="77777777" w:rsidR="002A38ED" w:rsidRPr="00C61645" w:rsidRDefault="002A38ED" w:rsidP="00C70E86">
            <w:pPr>
              <w:spacing w:after="0" w:line="240" w:lineRule="auto"/>
              <w:ind w:left="720" w:hanging="720"/>
              <w:jc w:val="left"/>
              <w:rPr>
                <w:color w:val="auto"/>
                <w:sz w:val="20"/>
                <w:szCs w:val="20"/>
                <w:lang w:eastAsia="de-DE"/>
              </w:rPr>
            </w:pPr>
          </w:p>
        </w:tc>
      </w:tr>
      <w:tr w:rsidR="00C61645" w:rsidRPr="00C61645" w14:paraId="4D7C9D25" w14:textId="77777777" w:rsidTr="00C70E86">
        <w:tc>
          <w:tcPr>
            <w:tcW w:w="8400" w:type="dxa"/>
          </w:tcPr>
          <w:p w14:paraId="6BB302BA" w14:textId="77777777" w:rsidR="002A38ED" w:rsidRPr="00C61645" w:rsidRDefault="002A38ED" w:rsidP="00C70E86">
            <w:pPr>
              <w:spacing w:after="0" w:line="240" w:lineRule="auto"/>
              <w:ind w:left="720"/>
              <w:jc w:val="left"/>
              <w:rPr>
                <w:color w:val="auto"/>
                <w:sz w:val="20"/>
                <w:szCs w:val="20"/>
                <w:lang w:eastAsia="de-DE"/>
              </w:rPr>
            </w:pPr>
          </w:p>
        </w:tc>
      </w:tr>
      <w:tr w:rsidR="00C61645" w:rsidRPr="00C61645" w14:paraId="254B146B" w14:textId="77777777" w:rsidTr="00C70E86">
        <w:tc>
          <w:tcPr>
            <w:tcW w:w="8400" w:type="dxa"/>
          </w:tcPr>
          <w:p w14:paraId="40A56CC8" w14:textId="77777777" w:rsidR="002A38ED" w:rsidRPr="00C61645" w:rsidRDefault="002A38ED" w:rsidP="00C70E86">
            <w:pPr>
              <w:spacing w:after="0" w:line="240" w:lineRule="auto"/>
              <w:ind w:left="720"/>
              <w:jc w:val="left"/>
              <w:rPr>
                <w:color w:val="auto"/>
                <w:sz w:val="20"/>
                <w:szCs w:val="20"/>
                <w:lang w:eastAsia="de-DE"/>
              </w:rPr>
            </w:pPr>
          </w:p>
        </w:tc>
      </w:tr>
    </w:tbl>
    <w:p w14:paraId="4C5B0597" w14:textId="77777777" w:rsidR="002A38ED" w:rsidRPr="00C61645" w:rsidRDefault="002A38ED" w:rsidP="00A46BB9">
      <w:pPr>
        <w:spacing w:after="0" w:line="240" w:lineRule="auto"/>
        <w:jc w:val="left"/>
        <w:rPr>
          <w:b/>
          <w:iCs/>
          <w:color w:val="auto"/>
          <w:sz w:val="20"/>
          <w:szCs w:val="20"/>
          <w:lang w:eastAsia="de-DE"/>
        </w:rPr>
      </w:pPr>
      <w:r w:rsidRPr="00C61645">
        <w:rPr>
          <w:b/>
          <w:iCs/>
          <w:color w:val="auto"/>
          <w:sz w:val="20"/>
          <w:szCs w:val="20"/>
          <w:lang w:eastAsia="de-DE"/>
        </w:rPr>
        <w:t xml:space="preserve"> </w:t>
      </w:r>
    </w:p>
    <w:p w14:paraId="5AF25EF3" w14:textId="77777777" w:rsidR="000736B6" w:rsidRPr="00C61645" w:rsidRDefault="002A38ED" w:rsidP="00C70E86">
      <w:pPr>
        <w:tabs>
          <w:tab w:val="left" w:pos="960"/>
        </w:tabs>
        <w:spacing w:after="0" w:line="240" w:lineRule="auto"/>
        <w:ind w:left="720" w:hanging="360"/>
        <w:jc w:val="left"/>
        <w:rPr>
          <w:i/>
          <w:color w:val="auto"/>
          <w:sz w:val="20"/>
          <w:szCs w:val="20"/>
          <w:lang w:eastAsia="de-DE"/>
        </w:rPr>
      </w:pPr>
      <w:r w:rsidRPr="00C61645">
        <w:rPr>
          <w:b/>
          <w:color w:val="auto"/>
          <w:sz w:val="20"/>
          <w:szCs w:val="20"/>
          <w:lang w:eastAsia="de-DE"/>
        </w:rPr>
        <w:t xml:space="preserve">4. </w:t>
      </w:r>
      <w:r w:rsidRPr="00C61645">
        <w:rPr>
          <w:b/>
          <w:color w:val="auto"/>
          <w:sz w:val="20"/>
          <w:szCs w:val="20"/>
          <w:lang w:eastAsia="de-DE"/>
        </w:rPr>
        <w:tab/>
        <w:t xml:space="preserve">Ergebnisunabhängige Berichterstattung aller relevanten Endpunkte </w:t>
      </w:r>
    </w:p>
    <w:p w14:paraId="1F317C1A" w14:textId="77777777" w:rsidR="002A38ED" w:rsidRPr="00C61645" w:rsidRDefault="000736B6" w:rsidP="000736B6">
      <w:pPr>
        <w:tabs>
          <w:tab w:val="left" w:pos="993"/>
        </w:tabs>
        <w:spacing w:before="240" w:after="0" w:line="240" w:lineRule="auto"/>
        <w:ind w:left="1080"/>
        <w:jc w:val="left"/>
        <w:rPr>
          <w:b/>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b/>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0350EEDB" w14:textId="77777777" w:rsidTr="00C70E86">
        <w:tc>
          <w:tcPr>
            <w:tcW w:w="8400" w:type="dxa"/>
          </w:tcPr>
          <w:p w14:paraId="4872B388" w14:textId="77777777" w:rsidR="002A38ED" w:rsidRPr="00C61645" w:rsidRDefault="002A38ED" w:rsidP="00C70E86">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735E4A2F" w14:textId="77777777" w:rsidR="002A38ED" w:rsidRPr="00C61645" w:rsidRDefault="002A38ED" w:rsidP="00C70E86">
            <w:pPr>
              <w:spacing w:after="0" w:line="240" w:lineRule="auto"/>
              <w:ind w:left="720"/>
              <w:jc w:val="left"/>
              <w:rPr>
                <w:color w:val="auto"/>
                <w:sz w:val="20"/>
                <w:szCs w:val="20"/>
                <w:lang w:eastAsia="de-DE"/>
              </w:rPr>
            </w:pPr>
          </w:p>
        </w:tc>
      </w:tr>
      <w:tr w:rsidR="00C61645" w:rsidRPr="00C61645" w14:paraId="264BF454" w14:textId="77777777" w:rsidTr="00C70E86">
        <w:tc>
          <w:tcPr>
            <w:tcW w:w="8400" w:type="dxa"/>
          </w:tcPr>
          <w:p w14:paraId="52E7EBC0" w14:textId="77777777" w:rsidR="002A38ED" w:rsidRPr="00C61645" w:rsidRDefault="002A38ED" w:rsidP="00C70E86">
            <w:pPr>
              <w:spacing w:after="0" w:line="240" w:lineRule="auto"/>
              <w:ind w:left="720"/>
              <w:jc w:val="left"/>
              <w:rPr>
                <w:color w:val="auto"/>
                <w:sz w:val="20"/>
                <w:szCs w:val="20"/>
                <w:lang w:eastAsia="de-DE"/>
              </w:rPr>
            </w:pPr>
          </w:p>
        </w:tc>
      </w:tr>
      <w:tr w:rsidR="002A38ED" w:rsidRPr="00C61645" w14:paraId="67E1B9B5" w14:textId="77777777" w:rsidTr="00C70E86">
        <w:tc>
          <w:tcPr>
            <w:tcW w:w="8400" w:type="dxa"/>
          </w:tcPr>
          <w:p w14:paraId="4AE9013F" w14:textId="77777777" w:rsidR="002A38ED" w:rsidRPr="00C61645" w:rsidRDefault="002A38ED" w:rsidP="00C70E86">
            <w:pPr>
              <w:spacing w:after="0" w:line="240" w:lineRule="auto"/>
              <w:ind w:left="720"/>
              <w:jc w:val="left"/>
              <w:rPr>
                <w:color w:val="auto"/>
                <w:sz w:val="20"/>
                <w:szCs w:val="20"/>
                <w:lang w:eastAsia="de-DE"/>
              </w:rPr>
            </w:pPr>
          </w:p>
        </w:tc>
      </w:tr>
    </w:tbl>
    <w:p w14:paraId="599E3D34" w14:textId="77777777" w:rsidR="002A38ED" w:rsidRPr="00C61645" w:rsidRDefault="002A38ED" w:rsidP="00C70E86">
      <w:pPr>
        <w:keepNext/>
        <w:keepLines/>
        <w:spacing w:after="0" w:line="240" w:lineRule="auto"/>
        <w:ind w:left="720"/>
        <w:jc w:val="left"/>
        <w:rPr>
          <w:b/>
          <w:color w:val="auto"/>
          <w:sz w:val="20"/>
          <w:szCs w:val="20"/>
          <w:lang w:eastAsia="de-DE"/>
        </w:rPr>
      </w:pPr>
    </w:p>
    <w:p w14:paraId="269ED5AD" w14:textId="77777777" w:rsidR="002A38ED" w:rsidRPr="00C61645" w:rsidRDefault="002A38ED" w:rsidP="00E75A03">
      <w:pPr>
        <w:keepNext/>
        <w:keepLines/>
        <w:spacing w:after="0" w:line="240" w:lineRule="auto"/>
        <w:ind w:left="720" w:hanging="360"/>
        <w:jc w:val="left"/>
        <w:rPr>
          <w:color w:val="auto"/>
          <w:sz w:val="20"/>
          <w:szCs w:val="20"/>
          <w:lang w:eastAsia="de-DE"/>
        </w:rPr>
      </w:pPr>
      <w:r w:rsidRPr="00C61645">
        <w:rPr>
          <w:b/>
          <w:color w:val="auto"/>
          <w:sz w:val="20"/>
          <w:szCs w:val="20"/>
          <w:lang w:eastAsia="de-DE"/>
        </w:rPr>
        <w:t xml:space="preserve">5. </w:t>
      </w:r>
      <w:r w:rsidRPr="00C61645">
        <w:rPr>
          <w:b/>
          <w:color w:val="auto"/>
          <w:sz w:val="20"/>
          <w:szCs w:val="20"/>
          <w:lang w:eastAsia="de-DE"/>
        </w:rPr>
        <w:tab/>
      </w:r>
      <w:r w:rsidR="00CC666B" w:rsidRPr="00C61645">
        <w:rPr>
          <w:b/>
          <w:color w:val="auto"/>
          <w:sz w:val="20"/>
          <w:szCs w:val="20"/>
          <w:lang w:eastAsia="de-DE"/>
        </w:rPr>
        <w:t xml:space="preserve">Keine </w:t>
      </w:r>
      <w:r w:rsidRPr="00C61645">
        <w:rPr>
          <w:b/>
          <w:color w:val="auto"/>
          <w:sz w:val="20"/>
          <w:szCs w:val="20"/>
          <w:lang w:eastAsia="de-DE"/>
        </w:rPr>
        <w:t>sonstige</w:t>
      </w:r>
      <w:r w:rsidR="00CC666B" w:rsidRPr="00C61645">
        <w:rPr>
          <w:b/>
          <w:color w:val="auto"/>
          <w:sz w:val="20"/>
          <w:szCs w:val="20"/>
          <w:lang w:eastAsia="de-DE"/>
        </w:rPr>
        <w:t>n</w:t>
      </w:r>
      <w:r w:rsidRPr="00C61645">
        <w:rPr>
          <w:b/>
          <w:color w:val="auto"/>
          <w:sz w:val="20"/>
          <w:szCs w:val="20"/>
          <w:lang w:eastAsia="de-DE"/>
        </w:rPr>
        <w:t xml:space="preserve"> (endpunktübergreifende</w:t>
      </w:r>
      <w:r w:rsidR="00CC666B" w:rsidRPr="00C61645">
        <w:rPr>
          <w:b/>
          <w:color w:val="auto"/>
          <w:sz w:val="20"/>
          <w:szCs w:val="20"/>
          <w:lang w:eastAsia="de-DE"/>
        </w:rPr>
        <w:t>n</w:t>
      </w:r>
      <w:r w:rsidRPr="00C61645">
        <w:rPr>
          <w:b/>
          <w:color w:val="auto"/>
          <w:sz w:val="20"/>
          <w:szCs w:val="20"/>
          <w:lang w:eastAsia="de-DE"/>
        </w:rPr>
        <w:t xml:space="preserve">) Aspekte, die </w:t>
      </w:r>
      <w:r w:rsidR="005D32F5" w:rsidRPr="00C61645">
        <w:rPr>
          <w:b/>
          <w:color w:val="auto"/>
          <w:sz w:val="20"/>
          <w:szCs w:val="20"/>
          <w:lang w:eastAsia="de-DE"/>
        </w:rPr>
        <w:t>zu Verzerrungen führen können</w:t>
      </w:r>
    </w:p>
    <w:p w14:paraId="367802E6" w14:textId="77777777" w:rsidR="000736B6" w:rsidRPr="00C61645" w:rsidRDefault="000736B6" w:rsidP="000736B6">
      <w:pPr>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6839AE7A" w14:textId="77777777" w:rsidTr="00C70E86">
        <w:tc>
          <w:tcPr>
            <w:tcW w:w="8400" w:type="dxa"/>
          </w:tcPr>
          <w:p w14:paraId="3513FC1C" w14:textId="77777777" w:rsidR="002A38ED" w:rsidRPr="00C61645" w:rsidRDefault="002A38ED" w:rsidP="00C70E86">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5ABB8DBF" w14:textId="77777777" w:rsidR="002A38ED" w:rsidRPr="00C61645" w:rsidRDefault="002A38ED" w:rsidP="00C70E86">
            <w:pPr>
              <w:keepNext/>
              <w:keepLines/>
              <w:spacing w:after="0" w:line="240" w:lineRule="auto"/>
              <w:ind w:left="720"/>
              <w:jc w:val="left"/>
              <w:rPr>
                <w:color w:val="auto"/>
                <w:sz w:val="20"/>
                <w:szCs w:val="20"/>
                <w:lang w:eastAsia="de-DE"/>
              </w:rPr>
            </w:pPr>
          </w:p>
        </w:tc>
      </w:tr>
      <w:tr w:rsidR="00C61645" w:rsidRPr="00C61645" w14:paraId="553B9FE1" w14:textId="77777777" w:rsidTr="00C70E86">
        <w:tc>
          <w:tcPr>
            <w:tcW w:w="8400" w:type="dxa"/>
          </w:tcPr>
          <w:p w14:paraId="07E77336" w14:textId="77777777" w:rsidR="002A38ED" w:rsidRPr="00C61645" w:rsidRDefault="002A38ED" w:rsidP="00C70E86">
            <w:pPr>
              <w:keepNext/>
              <w:keepLines/>
              <w:spacing w:after="0" w:line="240" w:lineRule="auto"/>
              <w:ind w:left="720"/>
              <w:jc w:val="left"/>
              <w:rPr>
                <w:color w:val="auto"/>
                <w:sz w:val="20"/>
                <w:szCs w:val="20"/>
                <w:lang w:eastAsia="de-DE"/>
              </w:rPr>
            </w:pPr>
          </w:p>
        </w:tc>
      </w:tr>
      <w:tr w:rsidR="002A38ED" w:rsidRPr="00C61645" w14:paraId="76FA1599" w14:textId="77777777" w:rsidTr="00C70E86">
        <w:tc>
          <w:tcPr>
            <w:tcW w:w="8400" w:type="dxa"/>
          </w:tcPr>
          <w:p w14:paraId="6B715C98" w14:textId="77777777" w:rsidR="002A38ED" w:rsidRPr="00C61645" w:rsidRDefault="002A38ED" w:rsidP="00C70E86">
            <w:pPr>
              <w:keepNext/>
              <w:keepLines/>
              <w:spacing w:after="0" w:line="240" w:lineRule="auto"/>
              <w:ind w:left="720"/>
              <w:jc w:val="left"/>
              <w:rPr>
                <w:color w:val="auto"/>
                <w:sz w:val="20"/>
                <w:szCs w:val="20"/>
                <w:lang w:eastAsia="de-DE"/>
              </w:rPr>
            </w:pPr>
          </w:p>
        </w:tc>
      </w:tr>
    </w:tbl>
    <w:p w14:paraId="731B7B73" w14:textId="77777777" w:rsidR="002A38ED" w:rsidRPr="00C61645" w:rsidRDefault="002A38ED" w:rsidP="004950B7">
      <w:pPr>
        <w:spacing w:after="0" w:line="240" w:lineRule="auto"/>
        <w:jc w:val="left"/>
        <w:rPr>
          <w:b/>
          <w:iCs/>
          <w:color w:val="auto"/>
          <w:sz w:val="20"/>
          <w:szCs w:val="20"/>
          <w:lang w:eastAsia="de-DE"/>
        </w:rPr>
      </w:pPr>
    </w:p>
    <w:p w14:paraId="005BE823" w14:textId="77777777" w:rsidR="002A38ED" w:rsidRPr="00C61645" w:rsidRDefault="002A38ED" w:rsidP="00AD0178">
      <w:pPr>
        <w:spacing w:after="0" w:line="240" w:lineRule="auto"/>
        <w:ind w:left="360"/>
        <w:rPr>
          <w:b/>
          <w:iCs/>
          <w:color w:val="auto"/>
          <w:sz w:val="20"/>
          <w:szCs w:val="20"/>
          <w:lang w:eastAsia="de-DE"/>
        </w:rPr>
      </w:pPr>
      <w:r w:rsidRPr="00C61645">
        <w:rPr>
          <w:b/>
          <w:iCs/>
          <w:color w:val="auto"/>
          <w:sz w:val="20"/>
          <w:szCs w:val="20"/>
          <w:lang w:eastAsia="de-DE"/>
        </w:rPr>
        <w:t>Einstufung des Verzerrungspotenzials der Ergebnisse auf Studienebene (ausschließlich für randomisierte Studien durchzuführen):</w:t>
      </w:r>
    </w:p>
    <w:p w14:paraId="60E535D8" w14:textId="77777777" w:rsidR="000736B6" w:rsidRPr="00C61645" w:rsidRDefault="000736B6" w:rsidP="004950B7">
      <w:pPr>
        <w:spacing w:after="0" w:line="240" w:lineRule="auto"/>
        <w:ind w:left="360"/>
        <w:jc w:val="left"/>
        <w:rPr>
          <w:b/>
          <w:iCs/>
          <w:color w:val="auto"/>
          <w:sz w:val="20"/>
          <w:szCs w:val="20"/>
          <w:lang w:eastAsia="de-DE"/>
        </w:rPr>
      </w:pPr>
    </w:p>
    <w:p w14:paraId="544F82F9" w14:textId="77777777" w:rsidR="000736B6" w:rsidRPr="00C61645" w:rsidRDefault="002A38ED" w:rsidP="000736B6">
      <w:pPr>
        <w:spacing w:after="0" w:line="240" w:lineRule="auto"/>
        <w:ind w:left="360"/>
        <w:jc w:val="left"/>
        <w:rPr>
          <w:b/>
          <w:color w:val="auto"/>
          <w:sz w:val="20"/>
          <w:szCs w:val="20"/>
          <w:lang w:eastAsia="de-DE"/>
        </w:rPr>
      </w:pPr>
      <w:r w:rsidRPr="00C61645">
        <w:rPr>
          <w:b/>
          <w:color w:val="auto"/>
          <w:sz w:val="20"/>
          <w:szCs w:val="20"/>
          <w:lang w:eastAsia="de-DE"/>
        </w:rPr>
        <w:fldChar w:fldCharType="begin">
          <w:ffData>
            <w:name w:val=""/>
            <w:enabled/>
            <w:calcOnExit w:val="0"/>
            <w:checkBox>
              <w:sizeAuto/>
              <w:default w:val="0"/>
            </w:checkBox>
          </w:ffData>
        </w:fldChar>
      </w:r>
      <w:r w:rsidRPr="00C61645">
        <w:rPr>
          <w:b/>
          <w:color w:val="auto"/>
          <w:sz w:val="20"/>
          <w:szCs w:val="20"/>
          <w:lang w:eastAsia="de-DE"/>
        </w:rPr>
        <w:instrText xml:space="preserve"> FORMCHECKBOX </w:instrText>
      </w:r>
      <w:r w:rsidR="003404C5">
        <w:rPr>
          <w:b/>
          <w:color w:val="auto"/>
          <w:sz w:val="20"/>
          <w:szCs w:val="20"/>
          <w:lang w:eastAsia="de-DE"/>
        </w:rPr>
      </w:r>
      <w:r w:rsidR="003404C5">
        <w:rPr>
          <w:b/>
          <w:color w:val="auto"/>
          <w:sz w:val="20"/>
          <w:szCs w:val="20"/>
          <w:lang w:eastAsia="de-DE"/>
        </w:rPr>
        <w:fldChar w:fldCharType="separate"/>
      </w:r>
      <w:r w:rsidRPr="00C61645">
        <w:rPr>
          <w:b/>
          <w:color w:val="auto"/>
          <w:sz w:val="20"/>
          <w:szCs w:val="20"/>
          <w:lang w:eastAsia="de-DE"/>
        </w:rPr>
        <w:fldChar w:fldCharType="end"/>
      </w:r>
      <w:r w:rsidRPr="00C61645">
        <w:rPr>
          <w:b/>
          <w:color w:val="auto"/>
          <w:sz w:val="20"/>
          <w:szCs w:val="20"/>
          <w:lang w:eastAsia="de-DE"/>
        </w:rPr>
        <w:t xml:space="preserve">  niedrig</w:t>
      </w:r>
      <w:r w:rsidR="000736B6" w:rsidRPr="00C61645">
        <w:rPr>
          <w:b/>
          <w:color w:val="auto"/>
          <w:sz w:val="20"/>
          <w:szCs w:val="20"/>
          <w:lang w:eastAsia="de-DE"/>
        </w:rPr>
        <w:tab/>
      </w:r>
      <w:r w:rsidR="000736B6" w:rsidRPr="00C61645">
        <w:rPr>
          <w:b/>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hoch</w:t>
      </w:r>
    </w:p>
    <w:p w14:paraId="09607B14" w14:textId="77777777" w:rsidR="002A38ED" w:rsidRPr="00C61645" w:rsidRDefault="002A38ED" w:rsidP="000736B6">
      <w:pPr>
        <w:spacing w:after="0" w:line="240" w:lineRule="auto"/>
        <w:ind w:left="360"/>
        <w:jc w:val="left"/>
        <w:rPr>
          <w:color w:val="auto"/>
          <w:sz w:val="20"/>
          <w:szCs w:val="20"/>
          <w:lang w:eastAsia="de-DE"/>
        </w:rPr>
      </w:pPr>
    </w:p>
    <w:tbl>
      <w:tblPr>
        <w:tblW w:w="8400" w:type="dxa"/>
        <w:tblInd w:w="46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78ADCEB9" w14:textId="77777777" w:rsidTr="00C70E86">
        <w:tc>
          <w:tcPr>
            <w:tcW w:w="8400" w:type="dxa"/>
          </w:tcPr>
          <w:p w14:paraId="555E61F7" w14:textId="77777777" w:rsidR="002A38ED" w:rsidRPr="00C61645" w:rsidRDefault="002A38ED" w:rsidP="00C70E86">
            <w:pPr>
              <w:spacing w:after="0" w:line="240" w:lineRule="auto"/>
              <w:ind w:left="1080" w:hanging="1008"/>
              <w:jc w:val="left"/>
              <w:rPr>
                <w:color w:val="auto"/>
                <w:sz w:val="20"/>
                <w:szCs w:val="20"/>
                <w:lang w:eastAsia="de-DE"/>
              </w:rPr>
            </w:pPr>
            <w:r w:rsidRPr="00C61645">
              <w:rPr>
                <w:color w:val="auto"/>
                <w:sz w:val="20"/>
                <w:szCs w:val="20"/>
                <w:lang w:eastAsia="de-DE"/>
              </w:rPr>
              <w:t>Begründung für die Einstufung:</w:t>
            </w:r>
          </w:p>
          <w:p w14:paraId="20E1274F" w14:textId="77777777" w:rsidR="002A38ED" w:rsidRPr="00C61645" w:rsidRDefault="002A38ED" w:rsidP="00C70E86">
            <w:pPr>
              <w:spacing w:after="0" w:line="240" w:lineRule="auto"/>
              <w:jc w:val="left"/>
              <w:rPr>
                <w:color w:val="auto"/>
                <w:sz w:val="20"/>
                <w:szCs w:val="20"/>
                <w:lang w:eastAsia="de-DE"/>
              </w:rPr>
            </w:pPr>
          </w:p>
        </w:tc>
      </w:tr>
      <w:tr w:rsidR="00C61645" w:rsidRPr="00C61645" w14:paraId="465812FF" w14:textId="77777777" w:rsidTr="00C70E86">
        <w:tc>
          <w:tcPr>
            <w:tcW w:w="8400" w:type="dxa"/>
          </w:tcPr>
          <w:p w14:paraId="3EE084EB" w14:textId="77777777" w:rsidR="002A38ED" w:rsidRPr="00C61645" w:rsidRDefault="002A38ED" w:rsidP="00C70E86">
            <w:pPr>
              <w:spacing w:after="0" w:line="240" w:lineRule="auto"/>
              <w:ind w:left="360"/>
              <w:jc w:val="left"/>
              <w:rPr>
                <w:color w:val="auto"/>
                <w:sz w:val="20"/>
                <w:szCs w:val="20"/>
                <w:lang w:eastAsia="de-DE"/>
              </w:rPr>
            </w:pPr>
          </w:p>
        </w:tc>
      </w:tr>
      <w:tr w:rsidR="002A38ED" w:rsidRPr="00C61645" w14:paraId="40AF9E28" w14:textId="77777777" w:rsidTr="00C70E86">
        <w:tc>
          <w:tcPr>
            <w:tcW w:w="8400" w:type="dxa"/>
          </w:tcPr>
          <w:p w14:paraId="3BDDA27E" w14:textId="77777777" w:rsidR="002A38ED" w:rsidRPr="00C61645" w:rsidRDefault="002A38ED" w:rsidP="00C70E86">
            <w:pPr>
              <w:spacing w:after="0" w:line="240" w:lineRule="auto"/>
              <w:ind w:left="360"/>
              <w:jc w:val="left"/>
              <w:rPr>
                <w:color w:val="auto"/>
                <w:sz w:val="20"/>
                <w:szCs w:val="20"/>
                <w:lang w:eastAsia="de-DE"/>
              </w:rPr>
            </w:pPr>
          </w:p>
        </w:tc>
      </w:tr>
    </w:tbl>
    <w:p w14:paraId="2C532AF7" w14:textId="77777777" w:rsidR="002A38ED" w:rsidRPr="00C61645" w:rsidRDefault="002A38ED" w:rsidP="00C70E86">
      <w:pPr>
        <w:keepNext/>
        <w:spacing w:after="0" w:line="240" w:lineRule="auto"/>
        <w:jc w:val="left"/>
        <w:rPr>
          <w:b/>
          <w:iCs/>
          <w:color w:val="auto"/>
          <w:sz w:val="20"/>
          <w:szCs w:val="20"/>
          <w:lang w:eastAsia="de-DE"/>
        </w:rPr>
      </w:pPr>
    </w:p>
    <w:p w14:paraId="0DA415AF" w14:textId="77777777" w:rsidR="002A38ED" w:rsidRPr="00C61645" w:rsidRDefault="002A38ED" w:rsidP="00C70E86">
      <w:pPr>
        <w:keepNext/>
        <w:spacing w:after="0" w:line="240" w:lineRule="auto"/>
        <w:jc w:val="left"/>
        <w:rPr>
          <w:b/>
          <w:iCs/>
          <w:color w:val="auto"/>
          <w:sz w:val="20"/>
          <w:szCs w:val="20"/>
          <w:lang w:eastAsia="de-DE"/>
        </w:rPr>
      </w:pPr>
    </w:p>
    <w:p w14:paraId="6AE086C8" w14:textId="77777777" w:rsidR="002A38ED" w:rsidRPr="00C61645" w:rsidRDefault="00FB4CB9" w:rsidP="00C70E86">
      <w:pPr>
        <w:keepNext/>
        <w:spacing w:after="0" w:line="240" w:lineRule="auto"/>
        <w:jc w:val="left"/>
        <w:rPr>
          <w:b/>
          <w:iCs/>
          <w:color w:val="auto"/>
          <w:sz w:val="20"/>
          <w:szCs w:val="20"/>
          <w:lang w:eastAsia="de-DE"/>
        </w:rPr>
      </w:pPr>
      <w:r w:rsidRPr="00C61645">
        <w:rPr>
          <w:b/>
          <w:iCs/>
          <w:color w:val="auto"/>
          <w:sz w:val="20"/>
          <w:szCs w:val="20"/>
          <w:lang w:eastAsia="de-DE"/>
        </w:rPr>
        <w:t>B</w:t>
      </w:r>
      <w:r w:rsidR="002A38ED" w:rsidRPr="00C61645">
        <w:rPr>
          <w:b/>
          <w:iCs/>
          <w:color w:val="auto"/>
          <w:sz w:val="20"/>
          <w:szCs w:val="20"/>
          <w:lang w:eastAsia="de-DE"/>
        </w:rPr>
        <w:t xml:space="preserve"> </w:t>
      </w:r>
      <w:r w:rsidR="005D32F5" w:rsidRPr="00C61645">
        <w:rPr>
          <w:b/>
          <w:iCs/>
          <w:color w:val="auto"/>
          <w:sz w:val="20"/>
          <w:szCs w:val="20"/>
          <w:lang w:eastAsia="de-DE"/>
        </w:rPr>
        <w:t>Verzerrungsaspekte auf Endpunktebene</w:t>
      </w:r>
      <w:r w:rsidR="002A38ED" w:rsidRPr="00C61645">
        <w:rPr>
          <w:b/>
          <w:iCs/>
          <w:color w:val="auto"/>
          <w:sz w:val="20"/>
          <w:szCs w:val="20"/>
          <w:lang w:eastAsia="de-DE"/>
        </w:rPr>
        <w:t xml:space="preserve"> pro Endpunkt</w:t>
      </w:r>
      <w:r w:rsidRPr="00C61645">
        <w:rPr>
          <w:b/>
          <w:iCs/>
          <w:color w:val="auto"/>
          <w:sz w:val="20"/>
          <w:szCs w:val="20"/>
          <w:lang w:eastAsia="de-DE"/>
        </w:rPr>
        <w:t>:</w:t>
      </w:r>
    </w:p>
    <w:p w14:paraId="429F86F0" w14:textId="77777777" w:rsidR="002A38ED" w:rsidRPr="00C61645" w:rsidRDefault="002A38ED" w:rsidP="00C70E86">
      <w:pPr>
        <w:spacing w:before="120" w:line="240" w:lineRule="auto"/>
        <w:jc w:val="left"/>
        <w:rPr>
          <w:i/>
          <w:iCs/>
          <w:color w:val="auto"/>
          <w:sz w:val="20"/>
          <w:szCs w:val="20"/>
          <w:lang w:eastAsia="de-DE"/>
        </w:rPr>
      </w:pPr>
    </w:p>
    <w:p w14:paraId="7D088EC2" w14:textId="77777777" w:rsidR="002A38ED" w:rsidRPr="00C61645" w:rsidRDefault="002A38ED" w:rsidP="00C70E86">
      <w:pPr>
        <w:keepNext/>
        <w:spacing w:after="0" w:line="240" w:lineRule="auto"/>
        <w:jc w:val="left"/>
        <w:rPr>
          <w:b/>
          <w:iCs/>
          <w:color w:val="auto"/>
          <w:sz w:val="20"/>
          <w:szCs w:val="20"/>
          <w:lang w:eastAsia="de-DE"/>
        </w:rPr>
      </w:pPr>
      <w:r w:rsidRPr="00C61645">
        <w:rPr>
          <w:b/>
          <w:iCs/>
          <w:color w:val="auto"/>
          <w:sz w:val="20"/>
          <w:szCs w:val="20"/>
          <w:lang w:eastAsia="de-DE"/>
        </w:rPr>
        <w:t>Endpunkt: _____________________</w:t>
      </w:r>
    </w:p>
    <w:p w14:paraId="4C59A60E" w14:textId="77777777" w:rsidR="002A38ED" w:rsidRPr="00C61645" w:rsidRDefault="002A38ED" w:rsidP="00C70E86">
      <w:pPr>
        <w:keepNext/>
        <w:spacing w:after="0" w:line="240" w:lineRule="auto"/>
        <w:jc w:val="left"/>
        <w:rPr>
          <w:iCs/>
          <w:color w:val="auto"/>
          <w:sz w:val="20"/>
          <w:szCs w:val="20"/>
          <w:lang w:eastAsia="de-DE"/>
        </w:rPr>
      </w:pPr>
    </w:p>
    <w:p w14:paraId="26445169" w14:textId="77777777" w:rsidR="002A38ED" w:rsidRPr="00C61645" w:rsidRDefault="002A38ED" w:rsidP="0007568E">
      <w:pPr>
        <w:numPr>
          <w:ilvl w:val="0"/>
          <w:numId w:val="10"/>
        </w:numPr>
        <w:spacing w:after="0" w:line="240" w:lineRule="auto"/>
        <w:jc w:val="left"/>
        <w:rPr>
          <w:b/>
          <w:color w:val="auto"/>
          <w:sz w:val="20"/>
          <w:szCs w:val="20"/>
          <w:lang w:eastAsia="de-DE"/>
        </w:rPr>
      </w:pPr>
      <w:r w:rsidRPr="00C61645">
        <w:rPr>
          <w:b/>
          <w:color w:val="auto"/>
          <w:sz w:val="20"/>
          <w:szCs w:val="20"/>
          <w:lang w:eastAsia="de-DE"/>
        </w:rPr>
        <w:t xml:space="preserve">Verblindung der </w:t>
      </w:r>
      <w:proofErr w:type="spellStart"/>
      <w:r w:rsidRPr="00C61645">
        <w:rPr>
          <w:b/>
          <w:color w:val="auto"/>
          <w:sz w:val="20"/>
          <w:szCs w:val="20"/>
          <w:lang w:eastAsia="de-DE"/>
        </w:rPr>
        <w:t>Endpunkterheber</w:t>
      </w:r>
      <w:proofErr w:type="spellEnd"/>
    </w:p>
    <w:p w14:paraId="25F3F952" w14:textId="77777777" w:rsidR="002A38ED" w:rsidRPr="00C61645" w:rsidRDefault="000736B6" w:rsidP="000736B6">
      <w:pPr>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b/>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5285C05D" w14:textId="77777777" w:rsidTr="00C70E86">
        <w:tc>
          <w:tcPr>
            <w:tcW w:w="8400" w:type="dxa"/>
          </w:tcPr>
          <w:p w14:paraId="1BB07FE7" w14:textId="77777777" w:rsidR="002A38ED" w:rsidRPr="00C61645" w:rsidRDefault="002A38ED" w:rsidP="00C70E86">
            <w:pPr>
              <w:spacing w:after="0" w:line="240" w:lineRule="auto"/>
              <w:jc w:val="left"/>
              <w:rPr>
                <w:color w:val="auto"/>
                <w:sz w:val="20"/>
                <w:szCs w:val="20"/>
                <w:lang w:eastAsia="de-DE"/>
              </w:rPr>
            </w:pPr>
            <w:r w:rsidRPr="00C61645">
              <w:rPr>
                <w:color w:val="auto"/>
                <w:sz w:val="20"/>
                <w:szCs w:val="20"/>
                <w:lang w:eastAsia="de-DE"/>
              </w:rPr>
              <w:t xml:space="preserve">Angaben zum Kriterium; </w:t>
            </w:r>
            <w:r w:rsidRPr="00C61645">
              <w:rPr>
                <w:color w:val="auto"/>
                <w:sz w:val="20"/>
                <w:szCs w:val="20"/>
                <w:u w:val="single"/>
                <w:lang w:eastAsia="de-DE"/>
              </w:rPr>
              <w:t>obligate</w:t>
            </w:r>
            <w:r w:rsidRPr="00C61645">
              <w:rPr>
                <w:color w:val="auto"/>
                <w:sz w:val="20"/>
                <w:szCs w:val="20"/>
                <w:lang w:eastAsia="de-DE"/>
              </w:rPr>
              <w:t xml:space="preserve"> Begründung für die Einstufung</w:t>
            </w:r>
            <w:r w:rsidR="00FB4CB9" w:rsidRPr="00C61645">
              <w:rPr>
                <w:color w:val="auto"/>
                <w:sz w:val="20"/>
                <w:szCs w:val="20"/>
                <w:lang w:eastAsia="de-DE"/>
              </w:rPr>
              <w:t>:</w:t>
            </w:r>
          </w:p>
          <w:p w14:paraId="5D2794D6" w14:textId="77777777" w:rsidR="002A38ED" w:rsidRPr="00C61645" w:rsidRDefault="002A38ED" w:rsidP="00C70E86">
            <w:pPr>
              <w:spacing w:after="0" w:line="240" w:lineRule="auto"/>
              <w:ind w:left="720"/>
              <w:jc w:val="left"/>
              <w:rPr>
                <w:color w:val="auto"/>
                <w:sz w:val="20"/>
                <w:szCs w:val="20"/>
                <w:lang w:eastAsia="de-DE"/>
              </w:rPr>
            </w:pPr>
          </w:p>
        </w:tc>
      </w:tr>
      <w:tr w:rsidR="00C61645" w:rsidRPr="00C61645" w14:paraId="3A34115F" w14:textId="77777777" w:rsidTr="00C70E86">
        <w:tc>
          <w:tcPr>
            <w:tcW w:w="8400" w:type="dxa"/>
          </w:tcPr>
          <w:p w14:paraId="70319BD4" w14:textId="77777777" w:rsidR="002A38ED" w:rsidRPr="00C61645" w:rsidRDefault="002A38ED" w:rsidP="00C70E86">
            <w:pPr>
              <w:spacing w:after="0" w:line="240" w:lineRule="auto"/>
              <w:ind w:left="720"/>
              <w:jc w:val="left"/>
              <w:rPr>
                <w:color w:val="auto"/>
                <w:sz w:val="20"/>
                <w:szCs w:val="20"/>
                <w:lang w:eastAsia="de-DE"/>
              </w:rPr>
            </w:pPr>
          </w:p>
        </w:tc>
      </w:tr>
      <w:tr w:rsidR="002A38ED" w:rsidRPr="00C61645" w14:paraId="4AFCECDE" w14:textId="77777777" w:rsidTr="00C70E86">
        <w:tc>
          <w:tcPr>
            <w:tcW w:w="8400" w:type="dxa"/>
          </w:tcPr>
          <w:p w14:paraId="7A8B3F00" w14:textId="77777777" w:rsidR="002A38ED" w:rsidRPr="00C61645" w:rsidRDefault="002A38ED" w:rsidP="00C70E86">
            <w:pPr>
              <w:spacing w:after="0" w:line="240" w:lineRule="auto"/>
              <w:ind w:left="720"/>
              <w:jc w:val="left"/>
              <w:rPr>
                <w:color w:val="auto"/>
                <w:sz w:val="20"/>
                <w:szCs w:val="20"/>
                <w:lang w:eastAsia="de-DE"/>
              </w:rPr>
            </w:pPr>
          </w:p>
        </w:tc>
      </w:tr>
    </w:tbl>
    <w:p w14:paraId="6417E2E1" w14:textId="77777777" w:rsidR="002A38ED" w:rsidRPr="00C61645" w:rsidRDefault="002A38ED" w:rsidP="00C70E86">
      <w:pPr>
        <w:spacing w:after="0" w:line="240" w:lineRule="auto"/>
        <w:jc w:val="left"/>
        <w:rPr>
          <w:b/>
          <w:color w:val="auto"/>
          <w:sz w:val="20"/>
          <w:szCs w:val="20"/>
          <w:lang w:eastAsia="de-DE"/>
        </w:rPr>
      </w:pPr>
    </w:p>
    <w:p w14:paraId="0367B09A" w14:textId="77777777" w:rsidR="002A38ED" w:rsidRPr="00C61645" w:rsidRDefault="002A38ED" w:rsidP="0007568E">
      <w:pPr>
        <w:numPr>
          <w:ilvl w:val="0"/>
          <w:numId w:val="10"/>
        </w:numPr>
        <w:spacing w:after="0" w:line="240" w:lineRule="auto"/>
        <w:jc w:val="left"/>
        <w:rPr>
          <w:b/>
          <w:color w:val="auto"/>
          <w:sz w:val="20"/>
          <w:szCs w:val="20"/>
          <w:lang w:eastAsia="de-DE"/>
        </w:rPr>
      </w:pPr>
      <w:bookmarkStart w:id="238" w:name="OLE_LINK9"/>
      <w:bookmarkStart w:id="239" w:name="OLE_LINK10"/>
      <w:r w:rsidRPr="00C61645">
        <w:rPr>
          <w:b/>
          <w:color w:val="auto"/>
          <w:sz w:val="20"/>
          <w:szCs w:val="20"/>
          <w:lang w:eastAsia="de-DE"/>
        </w:rPr>
        <w:t xml:space="preserve">Adäquate Umsetzung des ITT-Prinzips </w:t>
      </w:r>
    </w:p>
    <w:p w14:paraId="3BEEB5C6" w14:textId="77777777" w:rsidR="000736B6" w:rsidRPr="00C61645" w:rsidRDefault="000736B6" w:rsidP="000736B6">
      <w:pPr>
        <w:tabs>
          <w:tab w:val="left" w:pos="993"/>
        </w:tabs>
        <w:spacing w:before="240" w:after="0" w:line="240" w:lineRule="auto"/>
        <w:ind w:left="1080"/>
        <w:jc w:val="left"/>
        <w:rPr>
          <w:b/>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b/>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76984C3F" w14:textId="77777777" w:rsidTr="00C70E86">
        <w:tc>
          <w:tcPr>
            <w:tcW w:w="8400" w:type="dxa"/>
          </w:tcPr>
          <w:bookmarkEnd w:id="238"/>
          <w:bookmarkEnd w:id="239"/>
          <w:p w14:paraId="4FC03EC0" w14:textId="77777777" w:rsidR="002A38ED" w:rsidRPr="00C61645" w:rsidRDefault="002A38ED" w:rsidP="00C70E86">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1D343314" w14:textId="77777777" w:rsidR="002A38ED" w:rsidRPr="00C61645" w:rsidRDefault="002A38ED" w:rsidP="00C70E86">
            <w:pPr>
              <w:spacing w:after="0" w:line="240" w:lineRule="auto"/>
              <w:ind w:left="720"/>
              <w:jc w:val="left"/>
              <w:rPr>
                <w:color w:val="auto"/>
                <w:sz w:val="20"/>
                <w:szCs w:val="20"/>
                <w:lang w:eastAsia="de-DE"/>
              </w:rPr>
            </w:pPr>
          </w:p>
        </w:tc>
      </w:tr>
      <w:tr w:rsidR="00C61645" w:rsidRPr="00C61645" w14:paraId="06AD5420" w14:textId="77777777" w:rsidTr="00C70E86">
        <w:tc>
          <w:tcPr>
            <w:tcW w:w="8400" w:type="dxa"/>
          </w:tcPr>
          <w:p w14:paraId="4BB1FFC0" w14:textId="77777777" w:rsidR="002A38ED" w:rsidRPr="00C61645" w:rsidRDefault="002A38ED" w:rsidP="00C70E86">
            <w:pPr>
              <w:spacing w:after="0" w:line="240" w:lineRule="auto"/>
              <w:ind w:left="720"/>
              <w:jc w:val="left"/>
              <w:rPr>
                <w:color w:val="auto"/>
                <w:sz w:val="20"/>
                <w:szCs w:val="20"/>
                <w:lang w:eastAsia="de-DE"/>
              </w:rPr>
            </w:pPr>
          </w:p>
        </w:tc>
      </w:tr>
      <w:tr w:rsidR="002A38ED" w:rsidRPr="00C61645" w14:paraId="6C0D1AD8" w14:textId="77777777" w:rsidTr="00C70E86">
        <w:tc>
          <w:tcPr>
            <w:tcW w:w="8400" w:type="dxa"/>
          </w:tcPr>
          <w:p w14:paraId="42810E44" w14:textId="77777777" w:rsidR="002A38ED" w:rsidRPr="00C61645" w:rsidRDefault="002A38ED" w:rsidP="00C70E86">
            <w:pPr>
              <w:spacing w:after="0" w:line="240" w:lineRule="auto"/>
              <w:ind w:left="720"/>
              <w:jc w:val="left"/>
              <w:rPr>
                <w:color w:val="auto"/>
                <w:sz w:val="20"/>
                <w:szCs w:val="20"/>
                <w:lang w:eastAsia="de-DE"/>
              </w:rPr>
            </w:pPr>
          </w:p>
        </w:tc>
      </w:tr>
    </w:tbl>
    <w:p w14:paraId="4DCBCFFF" w14:textId="77777777" w:rsidR="002A38ED" w:rsidRPr="00C61645" w:rsidRDefault="002A38ED" w:rsidP="00C70E86">
      <w:pPr>
        <w:tabs>
          <w:tab w:val="left" w:pos="993"/>
        </w:tabs>
        <w:spacing w:before="240" w:after="0" w:line="240" w:lineRule="auto"/>
        <w:ind w:left="703"/>
        <w:jc w:val="left"/>
        <w:rPr>
          <w:color w:val="auto"/>
          <w:sz w:val="20"/>
          <w:szCs w:val="20"/>
          <w:lang w:eastAsia="de-DE"/>
        </w:rPr>
      </w:pPr>
    </w:p>
    <w:p w14:paraId="1EF74979" w14:textId="77777777" w:rsidR="002A38ED" w:rsidRPr="00C61645" w:rsidRDefault="002A38ED" w:rsidP="0007568E">
      <w:pPr>
        <w:numPr>
          <w:ilvl w:val="0"/>
          <w:numId w:val="10"/>
        </w:numPr>
        <w:tabs>
          <w:tab w:val="left" w:pos="960"/>
        </w:tabs>
        <w:spacing w:after="0" w:line="240" w:lineRule="auto"/>
        <w:jc w:val="left"/>
        <w:rPr>
          <w:b/>
          <w:color w:val="auto"/>
          <w:sz w:val="20"/>
          <w:szCs w:val="20"/>
          <w:lang w:eastAsia="de-DE"/>
        </w:rPr>
      </w:pPr>
      <w:r w:rsidRPr="00C61645">
        <w:rPr>
          <w:b/>
          <w:color w:val="auto"/>
          <w:sz w:val="20"/>
          <w:szCs w:val="20"/>
          <w:lang w:eastAsia="de-DE"/>
        </w:rPr>
        <w:t>Ergebnisunabhängige Berichterstattung dieses Endpunkts alleine</w:t>
      </w:r>
    </w:p>
    <w:p w14:paraId="0FCA66A6" w14:textId="77777777" w:rsidR="002A38ED" w:rsidRPr="00C61645" w:rsidRDefault="000736B6" w:rsidP="000736B6">
      <w:pPr>
        <w:tabs>
          <w:tab w:val="left" w:pos="993"/>
        </w:tabs>
        <w:spacing w:before="240" w:after="0" w:line="240" w:lineRule="auto"/>
        <w:ind w:left="1080"/>
        <w:jc w:val="left"/>
        <w:rPr>
          <w:b/>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b/>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12DBC8D2" w14:textId="77777777" w:rsidTr="00C70E86">
        <w:tc>
          <w:tcPr>
            <w:tcW w:w="8400" w:type="dxa"/>
          </w:tcPr>
          <w:p w14:paraId="62D0B0EA" w14:textId="77777777" w:rsidR="002A38ED" w:rsidRPr="00C61645" w:rsidRDefault="002A38ED" w:rsidP="00C70E86">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7B1FED33" w14:textId="77777777" w:rsidR="002A38ED" w:rsidRPr="00C61645" w:rsidRDefault="002A38ED" w:rsidP="00C70E86">
            <w:pPr>
              <w:spacing w:after="0" w:line="240" w:lineRule="auto"/>
              <w:ind w:left="720"/>
              <w:jc w:val="left"/>
              <w:rPr>
                <w:color w:val="auto"/>
                <w:sz w:val="20"/>
                <w:szCs w:val="20"/>
                <w:lang w:eastAsia="de-DE"/>
              </w:rPr>
            </w:pPr>
          </w:p>
        </w:tc>
      </w:tr>
      <w:tr w:rsidR="00C61645" w:rsidRPr="00C61645" w14:paraId="55ACAB63" w14:textId="77777777" w:rsidTr="00C70E86">
        <w:tc>
          <w:tcPr>
            <w:tcW w:w="8400" w:type="dxa"/>
          </w:tcPr>
          <w:p w14:paraId="14B3ED8B" w14:textId="77777777" w:rsidR="002A38ED" w:rsidRPr="00C61645" w:rsidRDefault="002A38ED" w:rsidP="00C70E86">
            <w:pPr>
              <w:spacing w:after="0" w:line="240" w:lineRule="auto"/>
              <w:ind w:left="720"/>
              <w:jc w:val="left"/>
              <w:rPr>
                <w:color w:val="auto"/>
                <w:sz w:val="20"/>
                <w:szCs w:val="20"/>
                <w:lang w:eastAsia="de-DE"/>
              </w:rPr>
            </w:pPr>
          </w:p>
        </w:tc>
      </w:tr>
      <w:tr w:rsidR="002A38ED" w:rsidRPr="00C61645" w14:paraId="6439442E" w14:textId="77777777" w:rsidTr="00C70E86">
        <w:tc>
          <w:tcPr>
            <w:tcW w:w="8400" w:type="dxa"/>
          </w:tcPr>
          <w:p w14:paraId="5C37D027" w14:textId="77777777" w:rsidR="002A38ED" w:rsidRPr="00C61645" w:rsidRDefault="002A38ED" w:rsidP="00C70E86">
            <w:pPr>
              <w:spacing w:after="0" w:line="240" w:lineRule="auto"/>
              <w:ind w:left="720"/>
              <w:jc w:val="left"/>
              <w:rPr>
                <w:color w:val="auto"/>
                <w:sz w:val="20"/>
                <w:szCs w:val="20"/>
                <w:lang w:eastAsia="de-DE"/>
              </w:rPr>
            </w:pPr>
          </w:p>
        </w:tc>
      </w:tr>
    </w:tbl>
    <w:p w14:paraId="03F974A7" w14:textId="77777777" w:rsidR="002A38ED" w:rsidRPr="00C61645" w:rsidRDefault="002A38ED" w:rsidP="00C70E86">
      <w:pPr>
        <w:keepNext/>
        <w:keepLines/>
        <w:spacing w:after="0" w:line="240" w:lineRule="auto"/>
        <w:jc w:val="left"/>
        <w:rPr>
          <w:b/>
          <w:color w:val="auto"/>
          <w:sz w:val="20"/>
          <w:szCs w:val="20"/>
          <w:lang w:eastAsia="de-DE"/>
        </w:rPr>
      </w:pPr>
    </w:p>
    <w:p w14:paraId="13FCD947" w14:textId="77777777" w:rsidR="002A38ED" w:rsidRPr="00C61645" w:rsidRDefault="00CC666B" w:rsidP="0007568E">
      <w:pPr>
        <w:keepNext/>
        <w:keepLines/>
        <w:numPr>
          <w:ilvl w:val="0"/>
          <w:numId w:val="10"/>
        </w:numPr>
        <w:spacing w:after="0" w:line="240" w:lineRule="auto"/>
        <w:jc w:val="left"/>
        <w:rPr>
          <w:b/>
          <w:color w:val="auto"/>
          <w:sz w:val="20"/>
          <w:szCs w:val="20"/>
          <w:lang w:eastAsia="de-DE"/>
        </w:rPr>
      </w:pPr>
      <w:r w:rsidRPr="00C61645">
        <w:rPr>
          <w:b/>
          <w:color w:val="auto"/>
          <w:sz w:val="20"/>
          <w:szCs w:val="20"/>
          <w:lang w:eastAsia="de-DE"/>
        </w:rPr>
        <w:t>Keine</w:t>
      </w:r>
      <w:r w:rsidR="002A38ED" w:rsidRPr="00C61645">
        <w:rPr>
          <w:b/>
          <w:color w:val="auto"/>
          <w:sz w:val="20"/>
          <w:szCs w:val="20"/>
          <w:lang w:eastAsia="de-DE"/>
        </w:rPr>
        <w:t xml:space="preserve"> sonstige</w:t>
      </w:r>
      <w:r w:rsidRPr="00C61645">
        <w:rPr>
          <w:b/>
          <w:color w:val="auto"/>
          <w:sz w:val="20"/>
          <w:szCs w:val="20"/>
          <w:lang w:eastAsia="de-DE"/>
        </w:rPr>
        <w:t>n</w:t>
      </w:r>
      <w:r w:rsidR="002A38ED" w:rsidRPr="00C61645">
        <w:rPr>
          <w:b/>
          <w:color w:val="auto"/>
          <w:sz w:val="20"/>
          <w:szCs w:val="20"/>
          <w:lang w:eastAsia="de-DE"/>
        </w:rPr>
        <w:t xml:space="preserve"> (endpunktspezifische</w:t>
      </w:r>
      <w:r w:rsidRPr="00C61645">
        <w:rPr>
          <w:b/>
          <w:color w:val="auto"/>
          <w:sz w:val="20"/>
          <w:szCs w:val="20"/>
          <w:lang w:eastAsia="de-DE"/>
        </w:rPr>
        <w:t>n</w:t>
      </w:r>
      <w:r w:rsidR="002A38ED" w:rsidRPr="00C61645">
        <w:rPr>
          <w:b/>
          <w:color w:val="auto"/>
          <w:sz w:val="20"/>
          <w:szCs w:val="20"/>
          <w:lang w:eastAsia="de-DE"/>
        </w:rPr>
        <w:t xml:space="preserve">) Aspekte, die </w:t>
      </w:r>
      <w:r w:rsidR="005D32F5" w:rsidRPr="00C61645">
        <w:rPr>
          <w:b/>
          <w:color w:val="auto"/>
          <w:sz w:val="20"/>
          <w:szCs w:val="20"/>
          <w:lang w:eastAsia="de-DE"/>
        </w:rPr>
        <w:t>zu Verzerrungen führen können</w:t>
      </w:r>
    </w:p>
    <w:p w14:paraId="66282B84" w14:textId="77777777" w:rsidR="002A38ED" w:rsidRPr="00C61645" w:rsidRDefault="000736B6" w:rsidP="000736B6">
      <w:pPr>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b/>
          <w:color w:val="auto"/>
          <w:sz w:val="20"/>
          <w:szCs w:val="20"/>
          <w:lang w:eastAsia="de-DE"/>
        </w:rPr>
        <w:tab/>
      </w: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4F6FDEEB" w14:textId="77777777" w:rsidTr="00C70E86">
        <w:tc>
          <w:tcPr>
            <w:tcW w:w="8400" w:type="dxa"/>
          </w:tcPr>
          <w:p w14:paraId="2E1A6608" w14:textId="77777777" w:rsidR="002A38ED" w:rsidRPr="00C61645" w:rsidRDefault="002A38ED" w:rsidP="00C70E86">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45C91D25" w14:textId="77777777" w:rsidR="002A38ED" w:rsidRPr="00C61645" w:rsidRDefault="002A38ED" w:rsidP="00C70E86">
            <w:pPr>
              <w:keepNext/>
              <w:keepLines/>
              <w:spacing w:after="0" w:line="240" w:lineRule="auto"/>
              <w:ind w:left="720"/>
              <w:jc w:val="left"/>
              <w:rPr>
                <w:color w:val="auto"/>
                <w:sz w:val="20"/>
                <w:szCs w:val="20"/>
                <w:lang w:eastAsia="de-DE"/>
              </w:rPr>
            </w:pPr>
          </w:p>
        </w:tc>
      </w:tr>
      <w:tr w:rsidR="00C61645" w:rsidRPr="00C61645" w14:paraId="38F6FFD2" w14:textId="77777777" w:rsidTr="00C70E86">
        <w:tc>
          <w:tcPr>
            <w:tcW w:w="8400" w:type="dxa"/>
          </w:tcPr>
          <w:p w14:paraId="11C7CC58" w14:textId="77777777" w:rsidR="002A38ED" w:rsidRPr="00C61645" w:rsidRDefault="002A38ED" w:rsidP="00C70E86">
            <w:pPr>
              <w:keepNext/>
              <w:keepLines/>
              <w:spacing w:after="0" w:line="240" w:lineRule="auto"/>
              <w:ind w:left="720"/>
              <w:jc w:val="left"/>
              <w:rPr>
                <w:color w:val="auto"/>
                <w:sz w:val="20"/>
                <w:szCs w:val="20"/>
                <w:lang w:eastAsia="de-DE"/>
              </w:rPr>
            </w:pPr>
          </w:p>
        </w:tc>
      </w:tr>
      <w:tr w:rsidR="002A38ED" w:rsidRPr="00C61645" w14:paraId="61C858D5" w14:textId="77777777" w:rsidTr="00C70E86">
        <w:tc>
          <w:tcPr>
            <w:tcW w:w="8400" w:type="dxa"/>
          </w:tcPr>
          <w:p w14:paraId="76C0E970" w14:textId="77777777" w:rsidR="002A38ED" w:rsidRPr="00C61645" w:rsidRDefault="002A38ED" w:rsidP="00C70E86">
            <w:pPr>
              <w:keepNext/>
              <w:keepLines/>
              <w:spacing w:after="0" w:line="240" w:lineRule="auto"/>
              <w:ind w:left="720"/>
              <w:jc w:val="left"/>
              <w:rPr>
                <w:color w:val="auto"/>
                <w:sz w:val="20"/>
                <w:szCs w:val="20"/>
                <w:lang w:eastAsia="de-DE"/>
              </w:rPr>
            </w:pPr>
          </w:p>
        </w:tc>
      </w:tr>
    </w:tbl>
    <w:p w14:paraId="5E04D9FD" w14:textId="77777777" w:rsidR="000736B6" w:rsidRPr="00C61645" w:rsidRDefault="000736B6" w:rsidP="000736B6">
      <w:pPr>
        <w:keepNext/>
        <w:spacing w:after="0" w:line="240" w:lineRule="auto"/>
        <w:ind w:left="709" w:hanging="66"/>
        <w:jc w:val="left"/>
        <w:rPr>
          <w:b/>
          <w:iCs/>
          <w:color w:val="auto"/>
          <w:sz w:val="20"/>
          <w:szCs w:val="20"/>
          <w:lang w:eastAsia="de-DE"/>
        </w:rPr>
      </w:pPr>
    </w:p>
    <w:p w14:paraId="7B2BAD5A" w14:textId="77777777" w:rsidR="002A38ED" w:rsidRPr="00C61645" w:rsidRDefault="002A38ED" w:rsidP="00AD0178">
      <w:pPr>
        <w:keepNext/>
        <w:spacing w:after="0" w:line="240" w:lineRule="auto"/>
        <w:ind w:left="426"/>
        <w:rPr>
          <w:b/>
          <w:iCs/>
          <w:color w:val="auto"/>
          <w:sz w:val="20"/>
          <w:szCs w:val="20"/>
          <w:lang w:eastAsia="de-DE"/>
        </w:rPr>
      </w:pPr>
      <w:r w:rsidRPr="00C61645">
        <w:rPr>
          <w:b/>
          <w:iCs/>
          <w:color w:val="auto"/>
          <w:sz w:val="20"/>
          <w:szCs w:val="20"/>
          <w:lang w:eastAsia="de-DE"/>
        </w:rPr>
        <w:t>Einstufung des Verzerrungspotenzials der Ergebnisse des Endpunkts (ausschließlich für randomisierte Studien durchzuführen):</w:t>
      </w:r>
    </w:p>
    <w:p w14:paraId="55A64BDB" w14:textId="77777777" w:rsidR="00E75A03" w:rsidRPr="00C61645" w:rsidRDefault="00E75A03" w:rsidP="00E75A03">
      <w:pPr>
        <w:keepNext/>
        <w:spacing w:after="0" w:line="240" w:lineRule="auto"/>
        <w:ind w:left="426"/>
        <w:jc w:val="left"/>
        <w:rPr>
          <w:b/>
          <w:i/>
          <w:color w:val="auto"/>
          <w:sz w:val="20"/>
          <w:szCs w:val="20"/>
          <w:lang w:eastAsia="de-DE"/>
        </w:rPr>
      </w:pPr>
    </w:p>
    <w:p w14:paraId="67B8FBA1" w14:textId="77777777" w:rsidR="002A38ED" w:rsidRPr="00C61645" w:rsidRDefault="002A38ED" w:rsidP="000736B6">
      <w:pPr>
        <w:spacing w:after="0" w:line="240" w:lineRule="auto"/>
        <w:ind w:left="709" w:hanging="66"/>
        <w:jc w:val="left"/>
        <w:rPr>
          <w:color w:val="auto"/>
          <w:sz w:val="20"/>
          <w:szCs w:val="20"/>
          <w:lang w:eastAsia="de-DE"/>
        </w:rPr>
      </w:pPr>
      <w:r w:rsidRPr="00C61645">
        <w:rPr>
          <w:b/>
          <w:color w:val="auto"/>
          <w:sz w:val="20"/>
          <w:szCs w:val="20"/>
          <w:lang w:eastAsia="de-DE"/>
        </w:rPr>
        <w:fldChar w:fldCharType="begin">
          <w:ffData>
            <w:name w:val=""/>
            <w:enabled/>
            <w:calcOnExit w:val="0"/>
            <w:checkBox>
              <w:sizeAuto/>
              <w:default w:val="0"/>
            </w:checkBox>
          </w:ffData>
        </w:fldChar>
      </w:r>
      <w:r w:rsidRPr="00C61645">
        <w:rPr>
          <w:b/>
          <w:color w:val="auto"/>
          <w:sz w:val="20"/>
          <w:szCs w:val="20"/>
          <w:lang w:eastAsia="de-DE"/>
        </w:rPr>
        <w:instrText xml:space="preserve"> FORMCHECKBOX </w:instrText>
      </w:r>
      <w:r w:rsidR="003404C5">
        <w:rPr>
          <w:b/>
          <w:color w:val="auto"/>
          <w:sz w:val="20"/>
          <w:szCs w:val="20"/>
          <w:lang w:eastAsia="de-DE"/>
        </w:rPr>
      </w:r>
      <w:r w:rsidR="003404C5">
        <w:rPr>
          <w:b/>
          <w:color w:val="auto"/>
          <w:sz w:val="20"/>
          <w:szCs w:val="20"/>
          <w:lang w:eastAsia="de-DE"/>
        </w:rPr>
        <w:fldChar w:fldCharType="separate"/>
      </w:r>
      <w:r w:rsidRPr="00C61645">
        <w:rPr>
          <w:b/>
          <w:color w:val="auto"/>
          <w:sz w:val="20"/>
          <w:szCs w:val="20"/>
          <w:lang w:eastAsia="de-DE"/>
        </w:rPr>
        <w:fldChar w:fldCharType="end"/>
      </w:r>
      <w:r w:rsidRPr="00C61645">
        <w:rPr>
          <w:b/>
          <w:color w:val="auto"/>
          <w:sz w:val="20"/>
          <w:szCs w:val="20"/>
          <w:lang w:eastAsia="de-DE"/>
        </w:rPr>
        <w:t xml:space="preserve">  niedrig</w:t>
      </w:r>
      <w:r w:rsidR="000736B6" w:rsidRPr="00C61645">
        <w:rPr>
          <w:color w:val="auto"/>
          <w:sz w:val="20"/>
          <w:szCs w:val="20"/>
          <w:lang w:eastAsia="de-DE"/>
        </w:rPr>
        <w:tab/>
      </w:r>
      <w:r w:rsidR="000736B6" w:rsidRPr="00C61645">
        <w:rPr>
          <w:color w:val="auto"/>
          <w:sz w:val="20"/>
          <w:szCs w:val="20"/>
          <w:lang w:eastAsia="de-DE"/>
        </w:rPr>
        <w:tab/>
      </w: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hoch</w:t>
      </w:r>
      <w:r w:rsidRPr="00C61645">
        <w:rPr>
          <w:color w:val="auto"/>
          <w:sz w:val="20"/>
          <w:szCs w:val="20"/>
          <w:lang w:eastAsia="de-DE"/>
        </w:rPr>
        <w:br/>
      </w:r>
    </w:p>
    <w:tbl>
      <w:tblPr>
        <w:tblW w:w="8760" w:type="dxa"/>
        <w:tblInd w:w="534" w:type="dxa"/>
        <w:tblBorders>
          <w:insideH w:val="single" w:sz="6" w:space="0" w:color="auto"/>
          <w:insideV w:val="single" w:sz="6" w:space="0" w:color="auto"/>
        </w:tblBorders>
        <w:tblLook w:val="01E0" w:firstRow="1" w:lastRow="1" w:firstColumn="1" w:lastColumn="1" w:noHBand="0" w:noVBand="0"/>
      </w:tblPr>
      <w:tblGrid>
        <w:gridCol w:w="8760"/>
      </w:tblGrid>
      <w:tr w:rsidR="00C61645" w:rsidRPr="00C61645" w14:paraId="448B8E3B" w14:textId="77777777" w:rsidTr="000736B6">
        <w:tc>
          <w:tcPr>
            <w:tcW w:w="8760" w:type="dxa"/>
          </w:tcPr>
          <w:p w14:paraId="3E9A3EFB" w14:textId="77777777" w:rsidR="002A38ED" w:rsidRPr="00C61645" w:rsidRDefault="002A38ED" w:rsidP="00E75A03">
            <w:pPr>
              <w:spacing w:after="0" w:line="240" w:lineRule="auto"/>
              <w:jc w:val="left"/>
              <w:rPr>
                <w:color w:val="auto"/>
                <w:sz w:val="20"/>
                <w:szCs w:val="20"/>
                <w:lang w:eastAsia="de-DE"/>
              </w:rPr>
            </w:pPr>
            <w:r w:rsidRPr="00C61645">
              <w:rPr>
                <w:color w:val="auto"/>
                <w:sz w:val="20"/>
                <w:szCs w:val="20"/>
                <w:lang w:eastAsia="de-DE"/>
              </w:rPr>
              <w:t>Begründung für die Einstufung:</w:t>
            </w:r>
          </w:p>
          <w:p w14:paraId="3E6F07D0" w14:textId="77777777" w:rsidR="002A38ED" w:rsidRPr="00C61645" w:rsidRDefault="002A38ED" w:rsidP="000736B6">
            <w:pPr>
              <w:spacing w:after="0" w:line="240" w:lineRule="auto"/>
              <w:ind w:left="885" w:hanging="852"/>
              <w:jc w:val="left"/>
              <w:rPr>
                <w:color w:val="auto"/>
                <w:sz w:val="20"/>
                <w:szCs w:val="20"/>
                <w:lang w:eastAsia="de-DE"/>
              </w:rPr>
            </w:pPr>
          </w:p>
        </w:tc>
      </w:tr>
      <w:tr w:rsidR="00C61645" w:rsidRPr="00C61645" w14:paraId="72E3F9EA" w14:textId="77777777" w:rsidTr="000736B6">
        <w:tc>
          <w:tcPr>
            <w:tcW w:w="8760" w:type="dxa"/>
          </w:tcPr>
          <w:p w14:paraId="38DC34D7" w14:textId="77777777" w:rsidR="002A38ED" w:rsidRPr="00C61645" w:rsidRDefault="002A38ED" w:rsidP="000736B6">
            <w:pPr>
              <w:spacing w:after="0" w:line="240" w:lineRule="auto"/>
              <w:ind w:left="885" w:hanging="567"/>
              <w:jc w:val="left"/>
              <w:rPr>
                <w:color w:val="auto"/>
                <w:sz w:val="20"/>
                <w:szCs w:val="20"/>
                <w:lang w:eastAsia="de-DE"/>
              </w:rPr>
            </w:pPr>
          </w:p>
        </w:tc>
      </w:tr>
      <w:tr w:rsidR="002A38ED" w:rsidRPr="00C61645" w14:paraId="65863E29" w14:textId="77777777" w:rsidTr="000736B6">
        <w:tc>
          <w:tcPr>
            <w:tcW w:w="8760" w:type="dxa"/>
          </w:tcPr>
          <w:p w14:paraId="2EF76FBC" w14:textId="77777777" w:rsidR="002A38ED" w:rsidRPr="00C61645" w:rsidRDefault="002A38ED" w:rsidP="00C70E86">
            <w:pPr>
              <w:spacing w:after="0" w:line="240" w:lineRule="auto"/>
              <w:ind w:left="720" w:hanging="360"/>
              <w:jc w:val="left"/>
              <w:rPr>
                <w:color w:val="auto"/>
                <w:sz w:val="20"/>
                <w:szCs w:val="20"/>
                <w:lang w:eastAsia="de-DE"/>
              </w:rPr>
            </w:pPr>
          </w:p>
        </w:tc>
      </w:tr>
    </w:tbl>
    <w:p w14:paraId="6A0B93F1" w14:textId="77777777" w:rsidR="002A38ED" w:rsidRPr="00C61645" w:rsidRDefault="002A38ED" w:rsidP="00C70E86">
      <w:pPr>
        <w:spacing w:after="0" w:line="120" w:lineRule="auto"/>
        <w:ind w:hanging="360"/>
        <w:jc w:val="left"/>
        <w:rPr>
          <w:color w:val="auto"/>
          <w:sz w:val="20"/>
          <w:szCs w:val="20"/>
          <w:lang w:eastAsia="de-DE"/>
        </w:rPr>
      </w:pPr>
    </w:p>
    <w:p w14:paraId="593777B7" w14:textId="77777777" w:rsidR="002A38ED" w:rsidRPr="00C61645" w:rsidRDefault="002A38ED" w:rsidP="00C70E86">
      <w:pPr>
        <w:spacing w:after="0" w:line="240" w:lineRule="auto"/>
        <w:jc w:val="left"/>
        <w:rPr>
          <w:color w:val="auto"/>
          <w:sz w:val="20"/>
          <w:szCs w:val="20"/>
          <w:lang w:eastAsia="de-DE"/>
        </w:rPr>
      </w:pPr>
    </w:p>
    <w:p w14:paraId="3FF8884A" w14:textId="77777777" w:rsidR="00320AEE" w:rsidRPr="00C61645" w:rsidRDefault="00320AEE">
      <w:pPr>
        <w:spacing w:after="0" w:line="240" w:lineRule="auto"/>
        <w:jc w:val="left"/>
        <w:rPr>
          <w:color w:val="auto"/>
        </w:rPr>
      </w:pPr>
      <w:r w:rsidRPr="00C61645">
        <w:rPr>
          <w:color w:val="auto"/>
        </w:rPr>
        <w:br w:type="page"/>
      </w:r>
    </w:p>
    <w:p w14:paraId="3C914C6F" w14:textId="77777777" w:rsidR="000736B6" w:rsidRPr="00C61645" w:rsidRDefault="000736B6" w:rsidP="000736B6">
      <w:pPr>
        <w:pStyle w:val="ErlaeuterungenDossier"/>
        <w:rPr>
          <w:color w:val="auto"/>
        </w:rPr>
      </w:pPr>
      <w:r w:rsidRPr="00C61645">
        <w:rPr>
          <w:color w:val="auto"/>
        </w:rPr>
        <w:lastRenderedPageBreak/>
        <w:t xml:space="preserve">Hinweis: Der nachfolgend dargestellte Bewertungsbogen mit Ausfüllhinweisen dient nur als Ausfüllhilfe für den Blankobogen. Er soll nicht als Vorlage verwendet werden. </w:t>
      </w:r>
    </w:p>
    <w:p w14:paraId="2D2E1817" w14:textId="77777777" w:rsidR="000736B6" w:rsidRPr="00C61645" w:rsidRDefault="000736B6" w:rsidP="00320AEE">
      <w:pPr>
        <w:spacing w:after="0" w:line="240" w:lineRule="auto"/>
        <w:rPr>
          <w:b/>
          <w:color w:val="auto"/>
          <w:lang w:eastAsia="de-DE"/>
        </w:rPr>
      </w:pPr>
    </w:p>
    <w:p w14:paraId="5C5EF50F" w14:textId="77777777" w:rsidR="00320AEE" w:rsidRPr="00C61645" w:rsidRDefault="00320AEE" w:rsidP="00320AEE">
      <w:pPr>
        <w:keepNext/>
        <w:spacing w:after="0" w:line="240" w:lineRule="auto"/>
        <w:jc w:val="left"/>
        <w:rPr>
          <w:b/>
          <w:iCs/>
          <w:color w:val="auto"/>
          <w:sz w:val="20"/>
          <w:szCs w:val="20"/>
          <w:lang w:eastAsia="de-DE"/>
        </w:rPr>
      </w:pPr>
      <w:r w:rsidRPr="00C61645">
        <w:rPr>
          <w:b/>
          <w:iCs/>
          <w:color w:val="auto"/>
          <w:sz w:val="20"/>
          <w:szCs w:val="20"/>
          <w:lang w:eastAsia="de-DE"/>
        </w:rPr>
        <w:t>Bewertung</w:t>
      </w:r>
      <w:r w:rsidR="005D32F5" w:rsidRPr="00C61645">
        <w:rPr>
          <w:b/>
          <w:iCs/>
          <w:color w:val="auto"/>
          <w:sz w:val="20"/>
          <w:szCs w:val="20"/>
          <w:lang w:eastAsia="de-DE"/>
        </w:rPr>
        <w:t>sbogen</w:t>
      </w:r>
      <w:r w:rsidRPr="00C61645">
        <w:rPr>
          <w:b/>
          <w:iCs/>
          <w:color w:val="auto"/>
          <w:sz w:val="20"/>
          <w:szCs w:val="20"/>
          <w:lang w:eastAsia="de-DE"/>
        </w:rPr>
        <w:t xml:space="preserve"> </w:t>
      </w:r>
      <w:r w:rsidR="005D32F5" w:rsidRPr="00C61645">
        <w:rPr>
          <w:b/>
          <w:iCs/>
          <w:color w:val="auto"/>
          <w:sz w:val="20"/>
          <w:szCs w:val="20"/>
          <w:lang w:eastAsia="de-DE"/>
        </w:rPr>
        <w:t>zur Beschreibung von</w:t>
      </w:r>
      <w:r w:rsidRPr="00C61645">
        <w:rPr>
          <w:b/>
          <w:iCs/>
          <w:color w:val="auto"/>
          <w:sz w:val="20"/>
          <w:szCs w:val="20"/>
          <w:lang w:eastAsia="de-DE"/>
        </w:rPr>
        <w:t xml:space="preserve"> Verzerrungs</w:t>
      </w:r>
      <w:r w:rsidR="005D32F5" w:rsidRPr="00C61645">
        <w:rPr>
          <w:b/>
          <w:iCs/>
          <w:color w:val="auto"/>
          <w:sz w:val="20"/>
          <w:szCs w:val="20"/>
          <w:lang w:eastAsia="de-DE"/>
        </w:rPr>
        <w:t>aspekten (Ausfüllhilfe)</w:t>
      </w:r>
    </w:p>
    <w:p w14:paraId="41EC1DF6" w14:textId="77777777" w:rsidR="00320AEE" w:rsidRPr="00C61645" w:rsidRDefault="00320AEE" w:rsidP="00AD0178">
      <w:pPr>
        <w:spacing w:before="120" w:line="240" w:lineRule="auto"/>
        <w:rPr>
          <w:i/>
          <w:iCs/>
          <w:color w:val="auto"/>
          <w:sz w:val="20"/>
          <w:szCs w:val="20"/>
          <w:lang w:eastAsia="de-DE"/>
        </w:rPr>
      </w:pPr>
      <w:r w:rsidRPr="00C61645">
        <w:rPr>
          <w:i/>
          <w:iCs/>
          <w:color w:val="auto"/>
          <w:sz w:val="20"/>
          <w:szCs w:val="20"/>
          <w:lang w:eastAsia="de-DE"/>
        </w:rPr>
        <w:t xml:space="preserve">Anhand der Bewertung der folgenden Kriterien soll das Ausmaß möglicher Ergebnisverzerrungen eingeschätzt werden (A: endpunktübergreifend; B: endpunktspezifisch). </w:t>
      </w:r>
    </w:p>
    <w:p w14:paraId="1A463438" w14:textId="77777777" w:rsidR="00320AEE" w:rsidRPr="00C61645" w:rsidRDefault="00320AEE" w:rsidP="00320AEE">
      <w:pPr>
        <w:keepNext/>
        <w:spacing w:line="240" w:lineRule="auto"/>
        <w:jc w:val="left"/>
        <w:rPr>
          <w:b/>
          <w:iCs/>
          <w:color w:val="auto"/>
          <w:sz w:val="20"/>
          <w:szCs w:val="20"/>
          <w:lang w:eastAsia="de-DE"/>
        </w:rPr>
      </w:pPr>
      <w:r w:rsidRPr="00C61645">
        <w:rPr>
          <w:b/>
          <w:iCs/>
          <w:color w:val="auto"/>
          <w:sz w:val="20"/>
          <w:szCs w:val="20"/>
          <w:lang w:eastAsia="de-DE"/>
        </w:rPr>
        <w:t>A Verzerrungs</w:t>
      </w:r>
      <w:r w:rsidR="005D32F5" w:rsidRPr="00C61645">
        <w:rPr>
          <w:b/>
          <w:iCs/>
          <w:color w:val="auto"/>
          <w:sz w:val="20"/>
          <w:szCs w:val="20"/>
          <w:lang w:eastAsia="de-DE"/>
        </w:rPr>
        <w:t>aspekte</w:t>
      </w:r>
      <w:r w:rsidRPr="00C61645">
        <w:rPr>
          <w:b/>
          <w:iCs/>
          <w:color w:val="auto"/>
          <w:sz w:val="20"/>
          <w:szCs w:val="20"/>
          <w:lang w:eastAsia="de-DE"/>
        </w:rPr>
        <w:t xml:space="preserve"> auf Studienebene:</w:t>
      </w:r>
    </w:p>
    <w:p w14:paraId="124E179F" w14:textId="77777777" w:rsidR="00320AEE" w:rsidRPr="00C61645" w:rsidRDefault="00320AEE" w:rsidP="00320AEE">
      <w:pPr>
        <w:keepNext/>
        <w:spacing w:line="240" w:lineRule="auto"/>
        <w:ind w:firstLine="360"/>
        <w:jc w:val="left"/>
        <w:rPr>
          <w:b/>
          <w:iCs/>
          <w:color w:val="auto"/>
          <w:sz w:val="20"/>
          <w:szCs w:val="20"/>
          <w:lang w:eastAsia="de-DE"/>
        </w:rPr>
      </w:pPr>
      <w:r w:rsidRPr="00C61645">
        <w:rPr>
          <w:b/>
          <w:iCs/>
          <w:color w:val="auto"/>
          <w:sz w:val="20"/>
          <w:szCs w:val="20"/>
          <w:lang w:eastAsia="de-DE"/>
        </w:rPr>
        <w:t>Einstufung als randomisierte Studie</w:t>
      </w:r>
    </w:p>
    <w:p w14:paraId="58ECE8FB" w14:textId="77777777" w:rsidR="00320AEE" w:rsidRPr="00C61645" w:rsidRDefault="00320AEE" w:rsidP="00320AEE">
      <w:pPr>
        <w:tabs>
          <w:tab w:val="left" w:pos="1080"/>
        </w:tabs>
        <w:spacing w:before="240" w:after="0" w:line="240" w:lineRule="auto"/>
        <w:ind w:left="1080" w:hanging="72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ja</w:t>
      </w:r>
      <w:r w:rsidRPr="00C61645">
        <w:rPr>
          <w:color w:val="auto"/>
          <w:sz w:val="20"/>
          <w:szCs w:val="20"/>
          <w:lang w:eastAsia="de-DE"/>
        </w:rPr>
        <w:t xml:space="preserve">    </w:t>
      </w:r>
      <w:r w:rsidRPr="00C61645">
        <w:rPr>
          <w:color w:val="auto"/>
          <w:sz w:val="20"/>
          <w:szCs w:val="20"/>
          <w:lang w:eastAsia="de-DE"/>
        </w:rPr>
        <w:sym w:font="Wingdings" w:char="F0E0"/>
      </w:r>
      <w:r w:rsidRPr="00C61645">
        <w:rPr>
          <w:color w:val="auto"/>
          <w:sz w:val="20"/>
          <w:szCs w:val="20"/>
          <w:lang w:eastAsia="de-DE"/>
        </w:rPr>
        <w:t xml:space="preserve"> Bewertung der Punkte 1 und 2 für randomisierte Studien</w:t>
      </w:r>
    </w:p>
    <w:p w14:paraId="29ED19C4" w14:textId="77777777" w:rsidR="00AD0178" w:rsidRPr="00C61645" w:rsidRDefault="00320AEE" w:rsidP="00AD0178">
      <w:pPr>
        <w:tabs>
          <w:tab w:val="left" w:pos="900"/>
        </w:tabs>
        <w:spacing w:before="240" w:after="0" w:line="240" w:lineRule="auto"/>
        <w:ind w:left="360"/>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color w:val="auto"/>
          <w:sz w:val="20"/>
          <w:szCs w:val="20"/>
          <w:lang w:eastAsia="de-DE"/>
        </w:rPr>
        <w:t xml:space="preserve">: Aus den Angaben geht klar hervor, dass es keine randomisierte Zuteilung gab, </w:t>
      </w:r>
      <w:r w:rsidRPr="00C61645">
        <w:rPr>
          <w:color w:val="auto"/>
          <w:sz w:val="20"/>
          <w:szCs w:val="20"/>
          <w:u w:val="single"/>
          <w:lang w:eastAsia="de-DE"/>
        </w:rPr>
        <w:t>oder</w:t>
      </w:r>
      <w:r w:rsidRPr="00C61645">
        <w:rPr>
          <w:color w:val="auto"/>
          <w:sz w:val="20"/>
          <w:szCs w:val="20"/>
          <w:lang w:eastAsia="de-DE"/>
        </w:rPr>
        <w:t xml:space="preserve"> die Studie ist zwar als randomisiert beschrieben, es liegen jedoch An</w:t>
      </w:r>
      <w:r w:rsidR="003D54FC" w:rsidRPr="00C61645">
        <w:rPr>
          <w:color w:val="auto"/>
          <w:sz w:val="20"/>
          <w:szCs w:val="20"/>
          <w:lang w:eastAsia="de-DE"/>
        </w:rPr>
        <w:t>zeichen</w:t>
      </w:r>
      <w:r w:rsidRPr="00C61645">
        <w:rPr>
          <w:color w:val="auto"/>
          <w:sz w:val="20"/>
          <w:szCs w:val="20"/>
          <w:lang w:eastAsia="de-DE"/>
        </w:rPr>
        <w:t xml:space="preserve"> vor, die dem widersprechen (</w:t>
      </w:r>
      <w:proofErr w:type="gramStart"/>
      <w:r w:rsidRPr="00C61645">
        <w:rPr>
          <w:color w:val="auto"/>
          <w:sz w:val="20"/>
          <w:szCs w:val="20"/>
          <w:lang w:eastAsia="de-DE"/>
        </w:rPr>
        <w:t>z</w:t>
      </w:r>
      <w:r w:rsidR="00C10DA0" w:rsidRPr="00C61645">
        <w:rPr>
          <w:color w:val="auto"/>
          <w:sz w:val="20"/>
          <w:szCs w:val="20"/>
          <w:lang w:eastAsia="de-DE"/>
        </w:rPr>
        <w:t>um Beispiel</w:t>
      </w:r>
      <w:proofErr w:type="gramEnd"/>
      <w:r w:rsidRPr="00C61645">
        <w:rPr>
          <w:color w:val="auto"/>
          <w:sz w:val="20"/>
          <w:szCs w:val="20"/>
          <w:lang w:eastAsia="de-DE"/>
        </w:rPr>
        <w:t xml:space="preserve"> wenn eine alternierende Zuteilung erfolgte). Eine zusammenfassende Bewertung der Verzerrungsaspekte soll für nicht randomisierte Studien nicht vorgenommen werden.</w:t>
      </w:r>
    </w:p>
    <w:p w14:paraId="16713EE7" w14:textId="77777777" w:rsidR="00AD0178" w:rsidRPr="00C61645" w:rsidRDefault="00320AEE" w:rsidP="00AD0178">
      <w:pPr>
        <w:tabs>
          <w:tab w:val="left" w:pos="900"/>
        </w:tabs>
        <w:spacing w:after="0" w:line="240" w:lineRule="auto"/>
        <w:ind w:left="357"/>
        <w:rPr>
          <w:color w:val="auto"/>
          <w:sz w:val="20"/>
          <w:szCs w:val="20"/>
          <w:lang w:eastAsia="de-DE"/>
        </w:rPr>
      </w:pPr>
      <w:r w:rsidRPr="00C61645">
        <w:rPr>
          <w:color w:val="auto"/>
          <w:sz w:val="20"/>
          <w:szCs w:val="20"/>
          <w:lang w:eastAsia="de-DE"/>
        </w:rPr>
        <w:sym w:font="Wingdings" w:char="F0E0"/>
      </w:r>
      <w:r w:rsidRPr="00C61645">
        <w:rPr>
          <w:color w:val="auto"/>
          <w:sz w:val="20"/>
          <w:szCs w:val="20"/>
          <w:lang w:eastAsia="de-DE"/>
        </w:rPr>
        <w:t xml:space="preserve"> Bewertung der Punkte 1 und 2 für nicht randomisierte Studien</w:t>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7B6B44B4" w14:textId="77777777" w:rsidTr="000B3144">
        <w:tc>
          <w:tcPr>
            <w:tcW w:w="8040" w:type="dxa"/>
          </w:tcPr>
          <w:p w14:paraId="4C1D71ED" w14:textId="77777777" w:rsidR="00320AEE" w:rsidRPr="00C61645" w:rsidRDefault="00320AEE" w:rsidP="00AD0178">
            <w:pPr>
              <w:spacing w:before="200" w:after="0" w:line="240" w:lineRule="auto"/>
              <w:ind w:left="74"/>
              <w:jc w:val="left"/>
              <w:rPr>
                <w:color w:val="auto"/>
                <w:sz w:val="20"/>
                <w:szCs w:val="20"/>
                <w:lang w:eastAsia="de-DE"/>
              </w:rPr>
            </w:pPr>
            <w:r w:rsidRPr="00C61645">
              <w:rPr>
                <w:color w:val="auto"/>
                <w:sz w:val="20"/>
                <w:szCs w:val="20"/>
                <w:lang w:eastAsia="de-DE"/>
              </w:rPr>
              <w:t>Angaben zum Kriterium:</w:t>
            </w:r>
          </w:p>
          <w:p w14:paraId="20A8810B" w14:textId="77777777" w:rsidR="00320AEE" w:rsidRPr="00C61645" w:rsidRDefault="00320AEE" w:rsidP="000B3144">
            <w:pPr>
              <w:spacing w:after="0" w:line="240" w:lineRule="auto"/>
              <w:ind w:left="1080"/>
              <w:jc w:val="left"/>
              <w:rPr>
                <w:color w:val="auto"/>
                <w:sz w:val="20"/>
                <w:szCs w:val="20"/>
                <w:lang w:eastAsia="de-DE"/>
              </w:rPr>
            </w:pPr>
          </w:p>
        </w:tc>
      </w:tr>
      <w:tr w:rsidR="00C61645" w:rsidRPr="00C61645" w14:paraId="3DC33E1B" w14:textId="77777777" w:rsidTr="000B3144">
        <w:tc>
          <w:tcPr>
            <w:tcW w:w="8040" w:type="dxa"/>
          </w:tcPr>
          <w:p w14:paraId="5D37B90E" w14:textId="77777777" w:rsidR="00320AEE" w:rsidRPr="00C61645" w:rsidRDefault="00320AEE" w:rsidP="000B3144">
            <w:pPr>
              <w:spacing w:after="0" w:line="240" w:lineRule="auto"/>
              <w:ind w:left="1080"/>
              <w:jc w:val="left"/>
              <w:rPr>
                <w:color w:val="auto"/>
                <w:sz w:val="20"/>
                <w:szCs w:val="20"/>
                <w:lang w:eastAsia="de-DE"/>
              </w:rPr>
            </w:pPr>
          </w:p>
        </w:tc>
      </w:tr>
      <w:tr w:rsidR="00C61645" w:rsidRPr="00C61645" w14:paraId="54C64E97" w14:textId="77777777" w:rsidTr="000B3144">
        <w:tc>
          <w:tcPr>
            <w:tcW w:w="8040" w:type="dxa"/>
          </w:tcPr>
          <w:p w14:paraId="06325A7E" w14:textId="77777777" w:rsidR="00320AEE" w:rsidRPr="00C61645" w:rsidRDefault="00320AEE" w:rsidP="000B3144">
            <w:pPr>
              <w:spacing w:after="0" w:line="240" w:lineRule="auto"/>
              <w:ind w:left="1080"/>
              <w:jc w:val="left"/>
              <w:rPr>
                <w:color w:val="auto"/>
                <w:sz w:val="20"/>
                <w:szCs w:val="20"/>
                <w:lang w:eastAsia="de-DE"/>
              </w:rPr>
            </w:pPr>
          </w:p>
        </w:tc>
      </w:tr>
    </w:tbl>
    <w:p w14:paraId="56C1E73F" w14:textId="77777777" w:rsidR="00320AEE" w:rsidRPr="00C61645" w:rsidRDefault="00320AEE" w:rsidP="00320AEE">
      <w:pPr>
        <w:spacing w:after="0" w:line="240" w:lineRule="auto"/>
        <w:ind w:left="720" w:hanging="360"/>
        <w:jc w:val="left"/>
        <w:rPr>
          <w:b/>
          <w:color w:val="auto"/>
          <w:sz w:val="20"/>
          <w:szCs w:val="20"/>
          <w:lang w:eastAsia="de-DE"/>
        </w:rPr>
      </w:pPr>
      <w:r w:rsidRPr="00C61645">
        <w:rPr>
          <w:b/>
          <w:color w:val="auto"/>
          <w:sz w:val="20"/>
          <w:szCs w:val="20"/>
          <w:lang w:eastAsia="de-DE"/>
        </w:rPr>
        <w:t xml:space="preserve">1. </w:t>
      </w:r>
    </w:p>
    <w:p w14:paraId="67D14768" w14:textId="77777777" w:rsidR="00320AEE" w:rsidRPr="00C61645" w:rsidRDefault="00320AEE" w:rsidP="00320AEE">
      <w:pPr>
        <w:spacing w:after="0" w:line="240" w:lineRule="auto"/>
        <w:ind w:left="720"/>
        <w:jc w:val="left"/>
        <w:rPr>
          <w:b/>
          <w:color w:val="auto"/>
          <w:sz w:val="20"/>
          <w:szCs w:val="20"/>
          <w:u w:val="single"/>
          <w:lang w:eastAsia="de-DE"/>
        </w:rPr>
      </w:pPr>
      <w:r w:rsidRPr="00C61645">
        <w:rPr>
          <w:b/>
          <w:color w:val="auto"/>
          <w:sz w:val="20"/>
          <w:szCs w:val="20"/>
          <w:u w:val="single"/>
          <w:lang w:eastAsia="de-DE"/>
        </w:rPr>
        <w:t xml:space="preserve">für randomisierte Studien: </w:t>
      </w:r>
    </w:p>
    <w:p w14:paraId="62AD53B8" w14:textId="77777777" w:rsidR="00320AEE" w:rsidRPr="00C61645" w:rsidRDefault="00320AEE" w:rsidP="00320AEE">
      <w:pPr>
        <w:spacing w:after="0" w:line="240" w:lineRule="auto"/>
        <w:ind w:left="720"/>
        <w:jc w:val="left"/>
        <w:rPr>
          <w:b/>
          <w:color w:val="auto"/>
          <w:sz w:val="20"/>
          <w:szCs w:val="20"/>
          <w:lang w:eastAsia="de-DE"/>
        </w:rPr>
      </w:pPr>
    </w:p>
    <w:p w14:paraId="2E71AC1C" w14:textId="77777777" w:rsidR="00320AEE" w:rsidRPr="00C61645" w:rsidRDefault="00320AEE" w:rsidP="00320AEE">
      <w:pPr>
        <w:spacing w:after="0" w:line="240" w:lineRule="auto"/>
        <w:ind w:left="1080"/>
        <w:jc w:val="left"/>
        <w:rPr>
          <w:b/>
          <w:color w:val="auto"/>
          <w:sz w:val="20"/>
          <w:szCs w:val="20"/>
          <w:lang w:eastAsia="de-DE"/>
        </w:rPr>
      </w:pPr>
      <w:r w:rsidRPr="00C61645">
        <w:rPr>
          <w:b/>
          <w:color w:val="auto"/>
          <w:sz w:val="20"/>
          <w:szCs w:val="20"/>
          <w:lang w:eastAsia="de-DE"/>
        </w:rPr>
        <w:t xml:space="preserve">Adäquate Erzeugung der </w:t>
      </w:r>
      <w:proofErr w:type="spellStart"/>
      <w:r w:rsidRPr="00C61645">
        <w:rPr>
          <w:b/>
          <w:color w:val="auto"/>
          <w:sz w:val="20"/>
          <w:szCs w:val="20"/>
          <w:lang w:eastAsia="de-DE"/>
        </w:rPr>
        <w:t>Randomisierungssequenz</w:t>
      </w:r>
      <w:proofErr w:type="spellEnd"/>
      <w:r w:rsidRPr="00C61645">
        <w:rPr>
          <w:b/>
          <w:color w:val="auto"/>
          <w:sz w:val="20"/>
          <w:szCs w:val="20"/>
          <w:lang w:eastAsia="de-DE"/>
        </w:rPr>
        <w:t xml:space="preserve"> </w:t>
      </w:r>
    </w:p>
    <w:p w14:paraId="59E48816" w14:textId="4B98F51F" w:rsidR="00320AEE" w:rsidRPr="00C61645" w:rsidRDefault="00320AEE" w:rsidP="00AD0178">
      <w:pPr>
        <w:tabs>
          <w:tab w:val="left" w:pos="993"/>
        </w:tabs>
        <w:spacing w:before="240" w:after="0" w:line="240" w:lineRule="auto"/>
        <w:ind w:left="1080"/>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ja</w:t>
      </w:r>
      <w:r w:rsidRPr="00C61645">
        <w:rPr>
          <w:color w:val="auto"/>
          <w:sz w:val="20"/>
          <w:szCs w:val="20"/>
          <w:lang w:eastAsia="de-DE"/>
        </w:rPr>
        <w:t>: Die Gruppenzuteilung erfolgte rein zufällig, und die Erzeugung der Zuteilungssequenz ist beschrieben und geeignet (z</w:t>
      </w:r>
      <w:r w:rsidR="00C10DA0" w:rsidRPr="00C61645">
        <w:rPr>
          <w:color w:val="auto"/>
          <w:sz w:val="20"/>
          <w:szCs w:val="20"/>
          <w:lang w:eastAsia="de-DE"/>
        </w:rPr>
        <w:t>um Beispiel</w:t>
      </w:r>
      <w:r w:rsidRPr="00C61645">
        <w:rPr>
          <w:color w:val="auto"/>
          <w:sz w:val="20"/>
          <w:szCs w:val="20"/>
          <w:lang w:eastAsia="de-DE"/>
        </w:rPr>
        <w:t xml:space="preserve"> computergenerierte Liste).</w:t>
      </w:r>
    </w:p>
    <w:p w14:paraId="2F458CA2" w14:textId="77777777" w:rsidR="00320AEE" w:rsidRPr="00C61645" w:rsidRDefault="00320AEE" w:rsidP="00AD0178">
      <w:pPr>
        <w:tabs>
          <w:tab w:val="left" w:pos="993"/>
        </w:tabs>
        <w:spacing w:before="240" w:after="0" w:line="240" w:lineRule="auto"/>
        <w:ind w:left="1080"/>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color w:val="auto"/>
          <w:sz w:val="20"/>
          <w:szCs w:val="20"/>
          <w:lang w:eastAsia="de-DE"/>
        </w:rPr>
        <w:t>: Die Studie ist zwar als randomisiert beschrieben, die Angaben zur Erzeugung der Zuteilungssequenz fehlen jedoch oder sind ungenügend genau.</w:t>
      </w:r>
    </w:p>
    <w:p w14:paraId="1A30F81F" w14:textId="5265DE78" w:rsidR="00320AEE" w:rsidRPr="00C61645" w:rsidRDefault="00320AEE" w:rsidP="00AD0178">
      <w:pPr>
        <w:tabs>
          <w:tab w:val="left" w:pos="993"/>
        </w:tabs>
        <w:spacing w:before="240" w:after="0" w:line="240" w:lineRule="auto"/>
        <w:ind w:left="1080"/>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color w:val="auto"/>
          <w:sz w:val="20"/>
          <w:szCs w:val="20"/>
          <w:lang w:eastAsia="de-DE"/>
        </w:rPr>
        <w:t>: Die Erzeugung der Zuteilungssequenz war nicht adäquat.</w:t>
      </w:r>
    </w:p>
    <w:p w14:paraId="291473F1" w14:textId="77777777" w:rsidR="00AD0178" w:rsidRPr="00C61645" w:rsidRDefault="00AD0178" w:rsidP="00AD0178">
      <w:pPr>
        <w:tabs>
          <w:tab w:val="left" w:pos="993"/>
        </w:tabs>
        <w:spacing w:before="240" w:after="0" w:line="240" w:lineRule="auto"/>
        <w:ind w:left="1080"/>
        <w:rPr>
          <w:color w:val="auto"/>
          <w:sz w:val="20"/>
          <w:szCs w:val="20"/>
          <w:lang w:eastAsia="de-DE"/>
        </w:rPr>
      </w:pP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674056B0" w14:textId="77777777" w:rsidTr="000B3144">
        <w:tc>
          <w:tcPr>
            <w:tcW w:w="8040" w:type="dxa"/>
          </w:tcPr>
          <w:p w14:paraId="63AB8BDC" w14:textId="77777777" w:rsidR="00320AEE" w:rsidRPr="00C61645" w:rsidRDefault="00320AEE" w:rsidP="00AD0178">
            <w:pPr>
              <w:spacing w:after="0" w:line="240" w:lineRule="auto"/>
              <w:ind w:left="1080" w:hanging="1008"/>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47216584" w14:textId="77777777" w:rsidR="00320AEE" w:rsidRPr="00C61645" w:rsidRDefault="00320AEE" w:rsidP="00AD0178">
            <w:pPr>
              <w:spacing w:after="0" w:line="240" w:lineRule="auto"/>
              <w:ind w:left="1080"/>
              <w:rPr>
                <w:color w:val="auto"/>
                <w:sz w:val="20"/>
                <w:szCs w:val="20"/>
                <w:lang w:eastAsia="de-DE"/>
              </w:rPr>
            </w:pPr>
          </w:p>
        </w:tc>
      </w:tr>
      <w:tr w:rsidR="00C61645" w:rsidRPr="00C61645" w14:paraId="0737EF94" w14:textId="77777777" w:rsidTr="000B3144">
        <w:tc>
          <w:tcPr>
            <w:tcW w:w="8040" w:type="dxa"/>
          </w:tcPr>
          <w:p w14:paraId="2A4A80B2" w14:textId="77777777" w:rsidR="00320AEE" w:rsidRPr="00C61645" w:rsidRDefault="00320AEE" w:rsidP="000B3144">
            <w:pPr>
              <w:spacing w:after="0" w:line="240" w:lineRule="auto"/>
              <w:ind w:left="1080"/>
              <w:jc w:val="left"/>
              <w:rPr>
                <w:color w:val="auto"/>
                <w:sz w:val="20"/>
                <w:szCs w:val="20"/>
                <w:lang w:eastAsia="de-DE"/>
              </w:rPr>
            </w:pPr>
          </w:p>
        </w:tc>
      </w:tr>
      <w:tr w:rsidR="00320AEE" w:rsidRPr="00C61645" w14:paraId="6CB3529D" w14:textId="77777777" w:rsidTr="000B3144">
        <w:tc>
          <w:tcPr>
            <w:tcW w:w="8040" w:type="dxa"/>
          </w:tcPr>
          <w:p w14:paraId="07EEBC1D" w14:textId="77777777" w:rsidR="00320AEE" w:rsidRPr="00C61645" w:rsidRDefault="00320AEE" w:rsidP="000B3144">
            <w:pPr>
              <w:spacing w:after="0" w:line="240" w:lineRule="auto"/>
              <w:ind w:left="1080"/>
              <w:jc w:val="left"/>
              <w:rPr>
                <w:color w:val="auto"/>
                <w:sz w:val="20"/>
                <w:szCs w:val="20"/>
                <w:lang w:eastAsia="de-DE"/>
              </w:rPr>
            </w:pPr>
          </w:p>
        </w:tc>
      </w:tr>
    </w:tbl>
    <w:p w14:paraId="36754613" w14:textId="77777777" w:rsidR="00320AEE" w:rsidRPr="00C61645" w:rsidRDefault="00320AEE" w:rsidP="00320AEE">
      <w:pPr>
        <w:spacing w:after="0" w:line="240" w:lineRule="auto"/>
        <w:jc w:val="left"/>
        <w:rPr>
          <w:b/>
          <w:color w:val="auto"/>
          <w:sz w:val="20"/>
          <w:szCs w:val="20"/>
          <w:lang w:eastAsia="de-DE"/>
        </w:rPr>
      </w:pPr>
    </w:p>
    <w:p w14:paraId="4C0E1640" w14:textId="77777777" w:rsidR="00320AEE" w:rsidRPr="00C61645" w:rsidRDefault="00320AEE" w:rsidP="00320AEE">
      <w:pPr>
        <w:keepLines/>
        <w:spacing w:after="0" w:line="240" w:lineRule="auto"/>
        <w:ind w:left="720"/>
        <w:jc w:val="left"/>
        <w:rPr>
          <w:b/>
          <w:color w:val="auto"/>
          <w:sz w:val="20"/>
          <w:szCs w:val="20"/>
          <w:u w:val="single"/>
          <w:lang w:eastAsia="de-DE"/>
        </w:rPr>
      </w:pPr>
      <w:r w:rsidRPr="00C61645">
        <w:rPr>
          <w:b/>
          <w:color w:val="auto"/>
          <w:sz w:val="20"/>
          <w:szCs w:val="20"/>
          <w:u w:val="single"/>
          <w:lang w:eastAsia="de-DE"/>
        </w:rPr>
        <w:t xml:space="preserve">für nicht randomisierte Studien: </w:t>
      </w:r>
    </w:p>
    <w:p w14:paraId="53787CCD" w14:textId="77777777" w:rsidR="00320AEE" w:rsidRPr="00C61645" w:rsidRDefault="00320AEE" w:rsidP="00320AEE">
      <w:pPr>
        <w:keepLines/>
        <w:spacing w:after="0" w:line="240" w:lineRule="auto"/>
        <w:ind w:left="720"/>
        <w:jc w:val="left"/>
        <w:rPr>
          <w:b/>
          <w:color w:val="auto"/>
          <w:sz w:val="20"/>
          <w:szCs w:val="20"/>
          <w:lang w:eastAsia="de-DE"/>
        </w:rPr>
      </w:pPr>
    </w:p>
    <w:p w14:paraId="50589F5C" w14:textId="77777777" w:rsidR="00320AEE" w:rsidRPr="00C61645" w:rsidRDefault="00320AEE" w:rsidP="00320AEE">
      <w:pPr>
        <w:keepLines/>
        <w:spacing w:after="0" w:line="240" w:lineRule="auto"/>
        <w:ind w:left="1080"/>
        <w:jc w:val="left"/>
        <w:rPr>
          <w:b/>
          <w:color w:val="auto"/>
          <w:sz w:val="20"/>
          <w:szCs w:val="20"/>
          <w:lang w:eastAsia="de-DE"/>
        </w:rPr>
      </w:pPr>
      <w:r w:rsidRPr="00C61645">
        <w:rPr>
          <w:b/>
          <w:color w:val="auto"/>
          <w:sz w:val="20"/>
          <w:szCs w:val="20"/>
          <w:lang w:eastAsia="de-DE"/>
        </w:rPr>
        <w:t>Zeitliche Parallelität der Gruppen</w:t>
      </w:r>
    </w:p>
    <w:p w14:paraId="72E672EC" w14:textId="77777777" w:rsidR="00320AEE" w:rsidRPr="00C61645" w:rsidRDefault="00320AEE" w:rsidP="00320AEE">
      <w:pPr>
        <w:keepLines/>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ja</w:t>
      </w:r>
      <w:r w:rsidRPr="00C61645">
        <w:rPr>
          <w:color w:val="auto"/>
          <w:sz w:val="20"/>
          <w:szCs w:val="20"/>
          <w:lang w:eastAsia="de-DE"/>
        </w:rPr>
        <w:t>: Die Gruppen wurden zeitlich parallel verfolgt.</w:t>
      </w:r>
    </w:p>
    <w:p w14:paraId="0DD3B429" w14:textId="77777777" w:rsidR="00320AEE" w:rsidRPr="00C61645" w:rsidRDefault="00320AEE" w:rsidP="00320AEE">
      <w:pPr>
        <w:keepLines/>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unklar: </w:t>
      </w:r>
      <w:r w:rsidRPr="00C61645">
        <w:rPr>
          <w:color w:val="auto"/>
          <w:sz w:val="20"/>
          <w:szCs w:val="20"/>
          <w:lang w:eastAsia="de-DE"/>
        </w:rPr>
        <w:t>Es finden sich keine oder ungenügend genaue diesbezügliche Angaben.</w:t>
      </w:r>
    </w:p>
    <w:p w14:paraId="0DB33614" w14:textId="77777777" w:rsidR="00E75A03" w:rsidRPr="00C61645" w:rsidRDefault="00320AEE" w:rsidP="00320AEE">
      <w:pPr>
        <w:keepLines/>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color w:val="auto"/>
          <w:sz w:val="20"/>
          <w:szCs w:val="20"/>
          <w:lang w:eastAsia="de-DE"/>
        </w:rPr>
        <w:t>: Die Gruppen wurden nicht zeitlich parallel verfolgt.</w:t>
      </w:r>
      <w:r w:rsidRPr="00C61645">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431A506C" w14:textId="77777777" w:rsidTr="000B3144">
        <w:tc>
          <w:tcPr>
            <w:tcW w:w="8040" w:type="dxa"/>
          </w:tcPr>
          <w:p w14:paraId="2F2E650C" w14:textId="77777777" w:rsidR="00320AEE" w:rsidRPr="00C61645" w:rsidRDefault="00320AEE" w:rsidP="000B3144">
            <w:pPr>
              <w:keepLines/>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21E757A6" w14:textId="77777777" w:rsidR="00320AEE" w:rsidRPr="00C61645" w:rsidRDefault="00320AEE" w:rsidP="000B3144">
            <w:pPr>
              <w:keepLines/>
              <w:spacing w:after="0" w:line="240" w:lineRule="auto"/>
              <w:ind w:left="1080"/>
              <w:jc w:val="left"/>
              <w:rPr>
                <w:color w:val="auto"/>
                <w:sz w:val="20"/>
                <w:szCs w:val="20"/>
                <w:lang w:eastAsia="de-DE"/>
              </w:rPr>
            </w:pPr>
          </w:p>
        </w:tc>
      </w:tr>
      <w:tr w:rsidR="00C61645" w:rsidRPr="00C61645" w14:paraId="12A4A8D1" w14:textId="77777777" w:rsidTr="000B3144">
        <w:tc>
          <w:tcPr>
            <w:tcW w:w="8040" w:type="dxa"/>
          </w:tcPr>
          <w:p w14:paraId="638C2642" w14:textId="77777777" w:rsidR="00320AEE" w:rsidRPr="00C61645" w:rsidRDefault="00320AEE" w:rsidP="000B3144">
            <w:pPr>
              <w:keepLines/>
              <w:spacing w:after="0" w:line="240" w:lineRule="auto"/>
              <w:ind w:left="1080"/>
              <w:jc w:val="left"/>
              <w:rPr>
                <w:color w:val="auto"/>
                <w:sz w:val="20"/>
                <w:szCs w:val="20"/>
                <w:lang w:eastAsia="de-DE"/>
              </w:rPr>
            </w:pPr>
          </w:p>
        </w:tc>
      </w:tr>
      <w:tr w:rsidR="00320AEE" w:rsidRPr="00C61645" w14:paraId="0EA0B4A9" w14:textId="77777777" w:rsidTr="000B3144">
        <w:tc>
          <w:tcPr>
            <w:tcW w:w="8040" w:type="dxa"/>
          </w:tcPr>
          <w:p w14:paraId="51ED108C" w14:textId="77777777" w:rsidR="00320AEE" w:rsidRPr="00C61645" w:rsidRDefault="00320AEE" w:rsidP="000B3144">
            <w:pPr>
              <w:keepLines/>
              <w:spacing w:after="0" w:line="240" w:lineRule="auto"/>
              <w:ind w:left="1080"/>
              <w:jc w:val="left"/>
              <w:rPr>
                <w:color w:val="auto"/>
                <w:sz w:val="20"/>
                <w:szCs w:val="20"/>
                <w:lang w:eastAsia="de-DE"/>
              </w:rPr>
            </w:pPr>
          </w:p>
        </w:tc>
      </w:tr>
    </w:tbl>
    <w:p w14:paraId="463F7D27" w14:textId="77777777" w:rsidR="00320AEE" w:rsidRPr="00C61645" w:rsidRDefault="00320AEE" w:rsidP="00320AEE">
      <w:pPr>
        <w:spacing w:after="0" w:line="240" w:lineRule="auto"/>
        <w:jc w:val="left"/>
        <w:rPr>
          <w:b/>
          <w:color w:val="auto"/>
          <w:sz w:val="20"/>
          <w:szCs w:val="20"/>
          <w:lang w:eastAsia="de-DE"/>
        </w:rPr>
      </w:pPr>
    </w:p>
    <w:p w14:paraId="0CB11F22" w14:textId="77777777" w:rsidR="00320AEE" w:rsidRPr="00C61645" w:rsidRDefault="00320AEE" w:rsidP="00320AEE">
      <w:pPr>
        <w:keepNext/>
        <w:spacing w:after="0" w:line="240" w:lineRule="auto"/>
        <w:ind w:left="720" w:hanging="360"/>
        <w:jc w:val="left"/>
        <w:rPr>
          <w:b/>
          <w:color w:val="auto"/>
          <w:sz w:val="20"/>
          <w:szCs w:val="20"/>
          <w:lang w:eastAsia="de-DE"/>
        </w:rPr>
      </w:pPr>
      <w:r w:rsidRPr="00C61645">
        <w:rPr>
          <w:b/>
          <w:color w:val="auto"/>
          <w:sz w:val="20"/>
          <w:szCs w:val="20"/>
          <w:lang w:eastAsia="de-DE"/>
        </w:rPr>
        <w:t xml:space="preserve">2. </w:t>
      </w:r>
    </w:p>
    <w:p w14:paraId="0204064A" w14:textId="77777777" w:rsidR="00320AEE" w:rsidRPr="00C61645" w:rsidRDefault="00320AEE" w:rsidP="00320AEE">
      <w:pPr>
        <w:keepNext/>
        <w:spacing w:after="0" w:line="240" w:lineRule="auto"/>
        <w:ind w:left="720"/>
        <w:jc w:val="left"/>
        <w:rPr>
          <w:b/>
          <w:color w:val="auto"/>
          <w:sz w:val="20"/>
          <w:szCs w:val="20"/>
          <w:u w:val="single"/>
          <w:lang w:eastAsia="de-DE"/>
        </w:rPr>
      </w:pPr>
      <w:r w:rsidRPr="00C61645">
        <w:rPr>
          <w:b/>
          <w:color w:val="auto"/>
          <w:sz w:val="20"/>
          <w:szCs w:val="20"/>
          <w:u w:val="single"/>
          <w:lang w:eastAsia="de-DE"/>
        </w:rPr>
        <w:t xml:space="preserve">für randomisierte Studien: </w:t>
      </w:r>
    </w:p>
    <w:p w14:paraId="6F71FB6E" w14:textId="77777777" w:rsidR="00320AEE" w:rsidRPr="00C61645" w:rsidRDefault="00320AEE" w:rsidP="00320AEE">
      <w:pPr>
        <w:keepNext/>
        <w:spacing w:after="0" w:line="240" w:lineRule="auto"/>
        <w:ind w:left="720"/>
        <w:jc w:val="left"/>
        <w:rPr>
          <w:b/>
          <w:color w:val="auto"/>
          <w:sz w:val="20"/>
          <w:szCs w:val="20"/>
          <w:lang w:eastAsia="de-DE"/>
        </w:rPr>
      </w:pPr>
    </w:p>
    <w:p w14:paraId="02C78DCC" w14:textId="77777777" w:rsidR="00320AEE" w:rsidRPr="00C61645" w:rsidRDefault="00320AEE" w:rsidP="00320AEE">
      <w:pPr>
        <w:keepNext/>
        <w:spacing w:after="0" w:line="240" w:lineRule="auto"/>
        <w:ind w:left="1080"/>
        <w:jc w:val="left"/>
        <w:rPr>
          <w:color w:val="auto"/>
          <w:sz w:val="20"/>
          <w:szCs w:val="20"/>
          <w:lang w:eastAsia="de-DE"/>
        </w:rPr>
      </w:pPr>
      <w:r w:rsidRPr="00C61645">
        <w:rPr>
          <w:b/>
          <w:color w:val="auto"/>
          <w:sz w:val="20"/>
          <w:szCs w:val="20"/>
          <w:lang w:eastAsia="de-DE"/>
        </w:rPr>
        <w:t>Verdeckung der Gruppenzuteilung („</w:t>
      </w:r>
      <w:proofErr w:type="spellStart"/>
      <w:r w:rsidRPr="00C61645">
        <w:rPr>
          <w:b/>
          <w:color w:val="auto"/>
          <w:sz w:val="20"/>
          <w:szCs w:val="20"/>
          <w:lang w:eastAsia="de-DE"/>
        </w:rPr>
        <w:t>allocation</w:t>
      </w:r>
      <w:proofErr w:type="spellEnd"/>
      <w:r w:rsidRPr="00C61645">
        <w:rPr>
          <w:b/>
          <w:color w:val="auto"/>
          <w:sz w:val="20"/>
          <w:szCs w:val="20"/>
          <w:lang w:eastAsia="de-DE"/>
        </w:rPr>
        <w:t xml:space="preserve"> </w:t>
      </w:r>
      <w:proofErr w:type="spellStart"/>
      <w:r w:rsidRPr="00C61645">
        <w:rPr>
          <w:b/>
          <w:color w:val="auto"/>
          <w:sz w:val="20"/>
          <w:szCs w:val="20"/>
          <w:lang w:eastAsia="de-DE"/>
        </w:rPr>
        <w:t>concealment</w:t>
      </w:r>
      <w:proofErr w:type="spellEnd"/>
      <w:r w:rsidRPr="00C61645">
        <w:rPr>
          <w:b/>
          <w:color w:val="auto"/>
          <w:sz w:val="20"/>
          <w:szCs w:val="20"/>
          <w:lang w:eastAsia="de-DE"/>
        </w:rPr>
        <w:t>“)</w:t>
      </w:r>
    </w:p>
    <w:p w14:paraId="3C9785A1" w14:textId="77777777" w:rsidR="00320AEE" w:rsidRPr="00C61645" w:rsidRDefault="00320AEE" w:rsidP="00320AEE">
      <w:pPr>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ja</w:t>
      </w:r>
      <w:r w:rsidRPr="00C61645">
        <w:rPr>
          <w:color w:val="auto"/>
          <w:sz w:val="20"/>
          <w:szCs w:val="20"/>
          <w:lang w:eastAsia="de-DE"/>
        </w:rPr>
        <w:t>:</w:t>
      </w:r>
      <w:r w:rsidRPr="00C61645">
        <w:rPr>
          <w:b/>
          <w:color w:val="auto"/>
          <w:sz w:val="20"/>
          <w:szCs w:val="20"/>
          <w:lang w:eastAsia="de-DE"/>
        </w:rPr>
        <w:t xml:space="preserve"> </w:t>
      </w:r>
      <w:r w:rsidRPr="00C61645">
        <w:rPr>
          <w:color w:val="auto"/>
          <w:sz w:val="20"/>
          <w:szCs w:val="20"/>
          <w:u w:val="single"/>
          <w:lang w:eastAsia="de-DE"/>
        </w:rPr>
        <w:t>Eines der folgenden Merkmale trifft zu:</w:t>
      </w:r>
    </w:p>
    <w:p w14:paraId="1BEE4603" w14:textId="46008173" w:rsidR="00320AEE" w:rsidRPr="00C61645" w:rsidRDefault="00320AEE" w:rsidP="0007568E">
      <w:pPr>
        <w:numPr>
          <w:ilvl w:val="0"/>
          <w:numId w:val="9"/>
        </w:numPr>
        <w:tabs>
          <w:tab w:val="num" w:pos="1276"/>
        </w:tabs>
        <w:spacing w:after="0" w:line="240" w:lineRule="auto"/>
        <w:ind w:left="1080" w:firstLine="0"/>
        <w:jc w:val="left"/>
        <w:rPr>
          <w:color w:val="auto"/>
          <w:sz w:val="20"/>
          <w:szCs w:val="20"/>
          <w:lang w:eastAsia="de-DE"/>
        </w:rPr>
      </w:pPr>
      <w:r w:rsidRPr="00C61645">
        <w:rPr>
          <w:color w:val="auto"/>
          <w:sz w:val="20"/>
          <w:szCs w:val="20"/>
          <w:lang w:eastAsia="de-DE"/>
        </w:rPr>
        <w:t>Zuteilung durch zentrale unabhängige Einheit (z</w:t>
      </w:r>
      <w:r w:rsidR="00C10DA0" w:rsidRPr="00C61645">
        <w:rPr>
          <w:color w:val="auto"/>
          <w:sz w:val="20"/>
          <w:szCs w:val="20"/>
          <w:lang w:eastAsia="de-DE"/>
        </w:rPr>
        <w:t>um Beispiel</w:t>
      </w:r>
      <w:r w:rsidRPr="00C61645">
        <w:rPr>
          <w:color w:val="auto"/>
          <w:sz w:val="20"/>
          <w:szCs w:val="20"/>
          <w:lang w:eastAsia="de-DE"/>
        </w:rPr>
        <w:t xml:space="preserve"> per Telefon oder Computer) </w:t>
      </w:r>
    </w:p>
    <w:p w14:paraId="1F00A760" w14:textId="77777777" w:rsidR="00320AEE" w:rsidRPr="00C61645" w:rsidRDefault="00320AEE" w:rsidP="00AD0178">
      <w:pPr>
        <w:numPr>
          <w:ilvl w:val="0"/>
          <w:numId w:val="9"/>
        </w:numPr>
        <w:tabs>
          <w:tab w:val="num" w:pos="1276"/>
        </w:tabs>
        <w:spacing w:after="0" w:line="240" w:lineRule="auto"/>
        <w:ind w:left="1080" w:firstLine="0"/>
        <w:rPr>
          <w:color w:val="auto"/>
          <w:sz w:val="20"/>
          <w:szCs w:val="20"/>
          <w:lang w:eastAsia="de-DE"/>
        </w:rPr>
      </w:pPr>
      <w:r w:rsidRPr="00C61645">
        <w:rPr>
          <w:color w:val="auto"/>
          <w:sz w:val="20"/>
          <w:szCs w:val="20"/>
          <w:lang w:eastAsia="de-DE"/>
        </w:rPr>
        <w:t>Verwendung von für die Patienten und das medizinische Personal identisch aussehenden, nummerierten oder kodierten Arzneimitteln/Arzneimittelbehältern</w:t>
      </w:r>
    </w:p>
    <w:p w14:paraId="7721CFE2" w14:textId="77777777" w:rsidR="00320AEE" w:rsidRPr="00C61645" w:rsidRDefault="00320AEE" w:rsidP="00AD0178">
      <w:pPr>
        <w:numPr>
          <w:ilvl w:val="0"/>
          <w:numId w:val="9"/>
        </w:numPr>
        <w:tabs>
          <w:tab w:val="num" w:pos="1276"/>
        </w:tabs>
        <w:spacing w:after="0" w:line="240" w:lineRule="auto"/>
        <w:ind w:left="1080" w:firstLine="0"/>
        <w:rPr>
          <w:color w:val="auto"/>
          <w:sz w:val="20"/>
          <w:szCs w:val="20"/>
          <w:lang w:eastAsia="de-DE"/>
        </w:rPr>
      </w:pPr>
      <w:r w:rsidRPr="00C61645">
        <w:rPr>
          <w:color w:val="auto"/>
          <w:sz w:val="20"/>
          <w:szCs w:val="20"/>
          <w:lang w:eastAsia="de-DE"/>
        </w:rPr>
        <w:t>Verwendung eines seriennummerierten, versiegelten und undurchsichtigen Briefumschlags, der die Gruppenzuteilung beinhaltet</w:t>
      </w:r>
      <w:r w:rsidRPr="00C61645">
        <w:rPr>
          <w:color w:val="auto"/>
          <w:sz w:val="20"/>
          <w:szCs w:val="20"/>
          <w:lang w:eastAsia="de-DE"/>
        </w:rPr>
        <w:tab/>
      </w:r>
    </w:p>
    <w:p w14:paraId="67311247" w14:textId="77777777" w:rsidR="00320AEE" w:rsidRPr="00C61645" w:rsidRDefault="00320AEE" w:rsidP="00320AEE">
      <w:pPr>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color w:val="auto"/>
          <w:sz w:val="20"/>
          <w:szCs w:val="20"/>
          <w:lang w:eastAsia="de-DE"/>
        </w:rPr>
        <w:t>: Die Angaben der Methoden zur Verdeckung der Gruppenzuteilung fehlen oder sind ungenügend genau.</w:t>
      </w:r>
    </w:p>
    <w:p w14:paraId="60970D53" w14:textId="77777777" w:rsidR="00320AEE" w:rsidRPr="00C61645" w:rsidRDefault="00320AEE" w:rsidP="00320AEE">
      <w:pPr>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color w:val="auto"/>
          <w:sz w:val="20"/>
          <w:szCs w:val="20"/>
          <w:lang w:eastAsia="de-DE"/>
        </w:rPr>
        <w:t>: Die Gruppenzuteilung erfolgte nicht verdeckt.</w:t>
      </w:r>
      <w:r w:rsidRPr="00C61645">
        <w:rPr>
          <w:color w:val="auto"/>
          <w:sz w:val="20"/>
          <w:szCs w:val="20"/>
          <w:lang w:eastAsia="de-DE"/>
        </w:rPr>
        <w:br/>
      </w: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1444C12D" w14:textId="77777777" w:rsidTr="000B3144">
        <w:tc>
          <w:tcPr>
            <w:tcW w:w="8040" w:type="dxa"/>
          </w:tcPr>
          <w:p w14:paraId="1DE719B2" w14:textId="77777777" w:rsidR="00320AEE" w:rsidRPr="00C61645" w:rsidRDefault="00320AEE" w:rsidP="000B3144">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45D194C2" w14:textId="77777777" w:rsidR="00320AEE" w:rsidRPr="00C61645" w:rsidRDefault="00320AEE" w:rsidP="000B3144">
            <w:pPr>
              <w:spacing w:after="0" w:line="240" w:lineRule="auto"/>
              <w:jc w:val="left"/>
              <w:rPr>
                <w:color w:val="auto"/>
                <w:sz w:val="20"/>
                <w:szCs w:val="20"/>
                <w:lang w:eastAsia="de-DE"/>
              </w:rPr>
            </w:pPr>
          </w:p>
        </w:tc>
      </w:tr>
      <w:tr w:rsidR="00C61645" w:rsidRPr="00C61645" w14:paraId="0340DAE0" w14:textId="77777777" w:rsidTr="000B3144">
        <w:tc>
          <w:tcPr>
            <w:tcW w:w="8040" w:type="dxa"/>
          </w:tcPr>
          <w:p w14:paraId="2CB3A800" w14:textId="77777777" w:rsidR="00320AEE" w:rsidRPr="00C61645" w:rsidRDefault="00320AEE" w:rsidP="000B3144">
            <w:pPr>
              <w:spacing w:after="0" w:line="240" w:lineRule="auto"/>
              <w:jc w:val="left"/>
              <w:rPr>
                <w:color w:val="auto"/>
                <w:sz w:val="20"/>
                <w:szCs w:val="20"/>
                <w:lang w:eastAsia="de-DE"/>
              </w:rPr>
            </w:pPr>
          </w:p>
        </w:tc>
      </w:tr>
      <w:tr w:rsidR="00320AEE" w:rsidRPr="00C61645" w14:paraId="6D5621DA" w14:textId="77777777" w:rsidTr="000B3144">
        <w:tc>
          <w:tcPr>
            <w:tcW w:w="8040" w:type="dxa"/>
          </w:tcPr>
          <w:p w14:paraId="6A1972CD" w14:textId="77777777" w:rsidR="00320AEE" w:rsidRPr="00C61645" w:rsidRDefault="00320AEE" w:rsidP="000B3144">
            <w:pPr>
              <w:spacing w:after="0" w:line="240" w:lineRule="auto"/>
              <w:jc w:val="left"/>
              <w:rPr>
                <w:color w:val="auto"/>
                <w:sz w:val="20"/>
                <w:szCs w:val="20"/>
                <w:lang w:eastAsia="de-DE"/>
              </w:rPr>
            </w:pPr>
          </w:p>
        </w:tc>
      </w:tr>
    </w:tbl>
    <w:p w14:paraId="1C5D90F3" w14:textId="77777777" w:rsidR="00320AEE" w:rsidRPr="00C61645" w:rsidRDefault="00320AEE" w:rsidP="00320AEE">
      <w:pPr>
        <w:spacing w:after="0" w:line="240" w:lineRule="auto"/>
        <w:jc w:val="left"/>
        <w:rPr>
          <w:color w:val="auto"/>
          <w:sz w:val="20"/>
          <w:szCs w:val="20"/>
          <w:lang w:eastAsia="de-DE"/>
        </w:rPr>
      </w:pPr>
    </w:p>
    <w:p w14:paraId="4C8E6B5B" w14:textId="77777777" w:rsidR="00320AEE" w:rsidRPr="00C61645" w:rsidRDefault="00320AEE" w:rsidP="00320AEE">
      <w:pPr>
        <w:spacing w:after="0" w:line="240" w:lineRule="auto"/>
        <w:ind w:left="720"/>
        <w:jc w:val="left"/>
        <w:rPr>
          <w:b/>
          <w:color w:val="auto"/>
          <w:sz w:val="20"/>
          <w:szCs w:val="20"/>
          <w:u w:val="single"/>
          <w:lang w:eastAsia="de-DE"/>
        </w:rPr>
      </w:pPr>
      <w:r w:rsidRPr="00C61645">
        <w:rPr>
          <w:b/>
          <w:color w:val="auto"/>
          <w:sz w:val="20"/>
          <w:szCs w:val="20"/>
          <w:u w:val="single"/>
          <w:lang w:eastAsia="de-DE"/>
        </w:rPr>
        <w:t xml:space="preserve">für nicht randomisierte Studien: </w:t>
      </w:r>
    </w:p>
    <w:p w14:paraId="0EB95AED" w14:textId="77777777" w:rsidR="00320AEE" w:rsidRPr="00C61645" w:rsidRDefault="00320AEE" w:rsidP="00320AEE">
      <w:pPr>
        <w:spacing w:after="0" w:line="240" w:lineRule="auto"/>
        <w:ind w:left="720"/>
        <w:jc w:val="left"/>
        <w:rPr>
          <w:b/>
          <w:color w:val="auto"/>
          <w:sz w:val="20"/>
          <w:szCs w:val="20"/>
          <w:lang w:eastAsia="de-DE"/>
        </w:rPr>
      </w:pPr>
    </w:p>
    <w:p w14:paraId="77E1F9E8" w14:textId="1C72F4CB" w:rsidR="00320AEE" w:rsidRPr="00C61645" w:rsidRDefault="00320AEE" w:rsidP="00320AEE">
      <w:pPr>
        <w:spacing w:after="0" w:line="240" w:lineRule="auto"/>
        <w:ind w:left="1080"/>
        <w:jc w:val="left"/>
        <w:rPr>
          <w:color w:val="auto"/>
          <w:sz w:val="20"/>
          <w:szCs w:val="20"/>
          <w:lang w:eastAsia="de-DE"/>
        </w:rPr>
      </w:pPr>
      <w:r w:rsidRPr="00C61645">
        <w:rPr>
          <w:b/>
          <w:color w:val="auto"/>
          <w:sz w:val="20"/>
          <w:szCs w:val="20"/>
          <w:lang w:eastAsia="de-DE"/>
        </w:rPr>
        <w:t>Vergleichbarkeit der Gruppen b</w:t>
      </w:r>
      <w:r w:rsidR="00C10DA0" w:rsidRPr="00C61645">
        <w:rPr>
          <w:b/>
          <w:color w:val="auto"/>
          <w:sz w:val="20"/>
          <w:szCs w:val="20"/>
          <w:lang w:eastAsia="de-DE"/>
        </w:rPr>
        <w:t>eziehungsweise</w:t>
      </w:r>
      <w:r w:rsidRPr="00C61645">
        <w:rPr>
          <w:b/>
          <w:color w:val="auto"/>
          <w:sz w:val="20"/>
          <w:szCs w:val="20"/>
          <w:lang w:eastAsia="de-DE"/>
        </w:rPr>
        <w:t xml:space="preserve"> adäquate Berücksichtigung von prognostisch relevanten Faktoren</w:t>
      </w:r>
    </w:p>
    <w:p w14:paraId="333D21E2" w14:textId="77777777" w:rsidR="00320AEE" w:rsidRPr="00C61645" w:rsidRDefault="00320AEE" w:rsidP="00320AEE">
      <w:pPr>
        <w:tabs>
          <w:tab w:val="left" w:pos="993"/>
        </w:tabs>
        <w:spacing w:before="240" w:after="0" w:line="240" w:lineRule="auto"/>
        <w:ind w:left="1080"/>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ja</w:t>
      </w:r>
      <w:r w:rsidRPr="00C61645">
        <w:rPr>
          <w:color w:val="auto"/>
          <w:sz w:val="20"/>
          <w:szCs w:val="20"/>
          <w:lang w:eastAsia="de-DE"/>
        </w:rPr>
        <w:t xml:space="preserve">: </w:t>
      </w:r>
      <w:r w:rsidRPr="00C61645">
        <w:rPr>
          <w:color w:val="auto"/>
          <w:sz w:val="20"/>
          <w:szCs w:val="20"/>
          <w:u w:val="single"/>
          <w:lang w:eastAsia="de-DE"/>
        </w:rPr>
        <w:t>Eines der folgenden Merkmale trifft zu:</w:t>
      </w:r>
    </w:p>
    <w:p w14:paraId="4B49A475" w14:textId="0125C553" w:rsidR="00320AEE" w:rsidRPr="00C61645" w:rsidRDefault="00320AEE" w:rsidP="00AD0178">
      <w:pPr>
        <w:numPr>
          <w:ilvl w:val="0"/>
          <w:numId w:val="9"/>
        </w:numPr>
        <w:tabs>
          <w:tab w:val="num" w:pos="1276"/>
        </w:tabs>
        <w:spacing w:after="0" w:line="240" w:lineRule="auto"/>
        <w:ind w:left="1080" w:firstLine="0"/>
        <w:rPr>
          <w:color w:val="auto"/>
          <w:sz w:val="20"/>
          <w:szCs w:val="20"/>
          <w:lang w:eastAsia="de-DE"/>
        </w:rPr>
      </w:pPr>
      <w:r w:rsidRPr="00C61645">
        <w:rPr>
          <w:color w:val="auto"/>
          <w:sz w:val="20"/>
          <w:szCs w:val="20"/>
          <w:lang w:eastAsia="de-DE"/>
        </w:rPr>
        <w:t xml:space="preserve">Es erfolgte ein </w:t>
      </w:r>
      <w:proofErr w:type="spellStart"/>
      <w:r w:rsidRPr="00C61645">
        <w:rPr>
          <w:color w:val="auto"/>
          <w:sz w:val="20"/>
          <w:szCs w:val="20"/>
          <w:lang w:eastAsia="de-DE"/>
        </w:rPr>
        <w:t>Matching</w:t>
      </w:r>
      <w:proofErr w:type="spellEnd"/>
      <w:r w:rsidRPr="00C61645">
        <w:rPr>
          <w:color w:val="auto"/>
          <w:sz w:val="20"/>
          <w:szCs w:val="20"/>
          <w:lang w:eastAsia="de-DE"/>
        </w:rPr>
        <w:t xml:space="preserve"> b</w:t>
      </w:r>
      <w:r w:rsidR="00C10DA0" w:rsidRPr="00C61645">
        <w:rPr>
          <w:color w:val="auto"/>
          <w:sz w:val="20"/>
          <w:szCs w:val="20"/>
          <w:lang w:eastAsia="de-DE"/>
        </w:rPr>
        <w:t>ezüglich</w:t>
      </w:r>
      <w:r w:rsidRPr="00C61645">
        <w:rPr>
          <w:color w:val="auto"/>
          <w:sz w:val="20"/>
          <w:szCs w:val="20"/>
          <w:lang w:eastAsia="de-DE"/>
        </w:rPr>
        <w:t xml:space="preserve"> der wichtigen Einflussgrößen und es gibt keine An</w:t>
      </w:r>
      <w:r w:rsidR="003D54FC" w:rsidRPr="00C61645">
        <w:rPr>
          <w:color w:val="auto"/>
          <w:sz w:val="20"/>
          <w:szCs w:val="20"/>
          <w:lang w:eastAsia="de-DE"/>
        </w:rPr>
        <w:t>zeichen</w:t>
      </w:r>
      <w:r w:rsidRPr="00C61645">
        <w:rPr>
          <w:color w:val="auto"/>
          <w:sz w:val="20"/>
          <w:szCs w:val="20"/>
          <w:lang w:eastAsia="de-DE"/>
        </w:rPr>
        <w:t xml:space="preserve"> dafür, dass die Ergebnisse durch weitere Einflussgrößen verzerrt sind.</w:t>
      </w:r>
    </w:p>
    <w:p w14:paraId="6336EFAC" w14:textId="210FAFC3" w:rsidR="00320AEE" w:rsidRPr="00C61645" w:rsidRDefault="00320AEE" w:rsidP="00AD0178">
      <w:pPr>
        <w:numPr>
          <w:ilvl w:val="0"/>
          <w:numId w:val="9"/>
        </w:numPr>
        <w:tabs>
          <w:tab w:val="num" w:pos="1276"/>
        </w:tabs>
        <w:spacing w:after="0" w:line="240" w:lineRule="auto"/>
        <w:ind w:left="1080" w:firstLine="0"/>
        <w:rPr>
          <w:color w:val="auto"/>
          <w:sz w:val="20"/>
          <w:szCs w:val="20"/>
          <w:lang w:eastAsia="de-DE"/>
        </w:rPr>
      </w:pPr>
      <w:r w:rsidRPr="00C61645">
        <w:rPr>
          <w:color w:val="auto"/>
          <w:sz w:val="20"/>
          <w:szCs w:val="20"/>
          <w:lang w:eastAsia="de-DE"/>
        </w:rPr>
        <w:t>Die Gruppen sind entweder im Hinblick auf wichtige Einflussgrößen vergleichbar (siehe Baseline-Charakteristika), oder bestehende größere Unterschiede sind adäquat berücksichtigt worden (z</w:t>
      </w:r>
      <w:r w:rsidR="00C10DA0" w:rsidRPr="00C61645">
        <w:rPr>
          <w:color w:val="auto"/>
          <w:sz w:val="20"/>
          <w:szCs w:val="20"/>
          <w:lang w:eastAsia="de-DE"/>
        </w:rPr>
        <w:t>um Beispiel</w:t>
      </w:r>
      <w:r w:rsidRPr="00C61645">
        <w:rPr>
          <w:color w:val="auto"/>
          <w:sz w:val="20"/>
          <w:szCs w:val="20"/>
          <w:lang w:eastAsia="de-DE"/>
        </w:rPr>
        <w:t xml:space="preserve"> durch adjustierte Auswertung oder Sensitivitätsanalyse).</w:t>
      </w:r>
    </w:p>
    <w:p w14:paraId="4D958B26" w14:textId="71D67E91" w:rsidR="00320AEE" w:rsidRPr="00C61645" w:rsidRDefault="00320AEE" w:rsidP="00AD0178">
      <w:pPr>
        <w:tabs>
          <w:tab w:val="left" w:pos="993"/>
        </w:tabs>
        <w:spacing w:before="240" w:after="0" w:line="240" w:lineRule="auto"/>
        <w:ind w:left="1080"/>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color w:val="auto"/>
          <w:sz w:val="20"/>
          <w:szCs w:val="20"/>
          <w:lang w:eastAsia="de-DE"/>
        </w:rPr>
        <w:t>: Die Angaben zur Vergleichbarkeit der Gruppen b</w:t>
      </w:r>
      <w:r w:rsidR="00C10DA0" w:rsidRPr="00C61645">
        <w:rPr>
          <w:color w:val="auto"/>
          <w:sz w:val="20"/>
          <w:szCs w:val="20"/>
          <w:lang w:eastAsia="de-DE"/>
        </w:rPr>
        <w:t>eziehungsweise</w:t>
      </w:r>
      <w:r w:rsidRPr="00C61645">
        <w:rPr>
          <w:color w:val="auto"/>
          <w:sz w:val="20"/>
          <w:szCs w:val="20"/>
          <w:lang w:eastAsia="de-DE"/>
        </w:rPr>
        <w:t xml:space="preserve"> zur Berücksichtigung von Einflussgrößen fehlen oder sind ungenügend genau.</w:t>
      </w:r>
      <w:r w:rsidRPr="00C61645">
        <w:rPr>
          <w:color w:val="auto"/>
          <w:sz w:val="20"/>
          <w:szCs w:val="20"/>
          <w:lang w:eastAsia="de-DE"/>
        </w:rPr>
        <w:tab/>
      </w:r>
    </w:p>
    <w:p w14:paraId="7D081FB2" w14:textId="02FB5592" w:rsidR="00320AEE" w:rsidRPr="00C61645" w:rsidRDefault="00320AEE" w:rsidP="00AD0178">
      <w:pPr>
        <w:tabs>
          <w:tab w:val="left" w:pos="993"/>
        </w:tabs>
        <w:spacing w:before="240" w:after="0" w:line="240" w:lineRule="auto"/>
        <w:ind w:left="1080"/>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color w:val="auto"/>
          <w:sz w:val="20"/>
          <w:szCs w:val="20"/>
          <w:lang w:eastAsia="de-DE"/>
        </w:rPr>
        <w:t>: Die Vergleichbarkeit ist nicht gegeben und diese Unterschiede werden in den Auswertungen nicht adäquat berücksichtigt.</w:t>
      </w:r>
    </w:p>
    <w:p w14:paraId="7F0E65B4" w14:textId="77777777" w:rsidR="00AD0178" w:rsidRPr="00C61645" w:rsidRDefault="00AD0178" w:rsidP="00AD0178">
      <w:pPr>
        <w:tabs>
          <w:tab w:val="left" w:pos="993"/>
        </w:tabs>
        <w:spacing w:after="0" w:line="240" w:lineRule="auto"/>
        <w:ind w:left="1077"/>
        <w:rPr>
          <w:color w:val="auto"/>
          <w:sz w:val="20"/>
          <w:szCs w:val="20"/>
          <w:lang w:eastAsia="de-DE"/>
        </w:rPr>
      </w:pPr>
    </w:p>
    <w:tbl>
      <w:tblPr>
        <w:tblW w:w="8040" w:type="dxa"/>
        <w:tblInd w:w="1188" w:type="dxa"/>
        <w:tblBorders>
          <w:insideH w:val="single" w:sz="6" w:space="0" w:color="auto"/>
          <w:insideV w:val="single" w:sz="6" w:space="0" w:color="auto"/>
        </w:tblBorders>
        <w:tblLook w:val="01E0" w:firstRow="1" w:lastRow="1" w:firstColumn="1" w:lastColumn="1" w:noHBand="0" w:noVBand="0"/>
      </w:tblPr>
      <w:tblGrid>
        <w:gridCol w:w="8040"/>
      </w:tblGrid>
      <w:tr w:rsidR="00C61645" w:rsidRPr="00C61645" w14:paraId="306C41AC" w14:textId="77777777" w:rsidTr="000B3144">
        <w:tc>
          <w:tcPr>
            <w:tcW w:w="8040" w:type="dxa"/>
          </w:tcPr>
          <w:p w14:paraId="3BB4E946" w14:textId="77777777" w:rsidR="00320AEE" w:rsidRPr="00C61645" w:rsidRDefault="00320AEE" w:rsidP="000B3144">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2665F4C7" w14:textId="77777777" w:rsidR="00320AEE" w:rsidRPr="00C61645" w:rsidRDefault="00320AEE" w:rsidP="000B3144">
            <w:pPr>
              <w:spacing w:after="0" w:line="240" w:lineRule="auto"/>
              <w:jc w:val="left"/>
              <w:rPr>
                <w:color w:val="auto"/>
                <w:sz w:val="20"/>
                <w:szCs w:val="20"/>
                <w:lang w:eastAsia="de-DE"/>
              </w:rPr>
            </w:pPr>
          </w:p>
        </w:tc>
      </w:tr>
      <w:tr w:rsidR="00C61645" w:rsidRPr="00C61645" w14:paraId="2250BCAC" w14:textId="77777777" w:rsidTr="000B3144">
        <w:tc>
          <w:tcPr>
            <w:tcW w:w="8040" w:type="dxa"/>
          </w:tcPr>
          <w:p w14:paraId="442032FC" w14:textId="77777777" w:rsidR="00320AEE" w:rsidRPr="00C61645" w:rsidRDefault="00320AEE" w:rsidP="000B3144">
            <w:pPr>
              <w:spacing w:after="0" w:line="240" w:lineRule="auto"/>
              <w:jc w:val="left"/>
              <w:rPr>
                <w:color w:val="auto"/>
                <w:sz w:val="20"/>
                <w:szCs w:val="20"/>
                <w:lang w:eastAsia="de-DE"/>
              </w:rPr>
            </w:pPr>
          </w:p>
        </w:tc>
      </w:tr>
      <w:tr w:rsidR="00320AEE" w:rsidRPr="00C61645" w14:paraId="02FD0A3E" w14:textId="77777777" w:rsidTr="000B3144">
        <w:tc>
          <w:tcPr>
            <w:tcW w:w="8040" w:type="dxa"/>
          </w:tcPr>
          <w:p w14:paraId="0E62E522" w14:textId="77777777" w:rsidR="00320AEE" w:rsidRPr="00C61645" w:rsidRDefault="00320AEE" w:rsidP="000B3144">
            <w:pPr>
              <w:spacing w:after="0" w:line="240" w:lineRule="auto"/>
              <w:jc w:val="left"/>
              <w:rPr>
                <w:color w:val="auto"/>
                <w:sz w:val="20"/>
                <w:szCs w:val="20"/>
                <w:lang w:eastAsia="de-DE"/>
              </w:rPr>
            </w:pPr>
          </w:p>
        </w:tc>
      </w:tr>
    </w:tbl>
    <w:p w14:paraId="407EAB8A" w14:textId="77777777" w:rsidR="00320AEE" w:rsidRPr="00C61645" w:rsidRDefault="00320AEE" w:rsidP="00320AEE">
      <w:pPr>
        <w:spacing w:after="0" w:line="240" w:lineRule="auto"/>
        <w:jc w:val="left"/>
        <w:rPr>
          <w:color w:val="auto"/>
          <w:sz w:val="20"/>
          <w:szCs w:val="20"/>
          <w:lang w:eastAsia="de-DE"/>
        </w:rPr>
      </w:pPr>
    </w:p>
    <w:p w14:paraId="56879DC2" w14:textId="77777777" w:rsidR="00320AEE" w:rsidRPr="00C61645" w:rsidRDefault="00320AEE" w:rsidP="00320AEE">
      <w:pPr>
        <w:spacing w:after="0" w:line="240" w:lineRule="auto"/>
        <w:ind w:left="720" w:hanging="360"/>
        <w:jc w:val="left"/>
        <w:rPr>
          <w:color w:val="auto"/>
          <w:sz w:val="20"/>
          <w:szCs w:val="20"/>
          <w:lang w:eastAsia="de-DE"/>
        </w:rPr>
      </w:pPr>
      <w:r w:rsidRPr="00C61645">
        <w:rPr>
          <w:b/>
          <w:color w:val="auto"/>
          <w:sz w:val="20"/>
          <w:szCs w:val="20"/>
          <w:lang w:eastAsia="de-DE"/>
        </w:rPr>
        <w:t xml:space="preserve">3. </w:t>
      </w:r>
      <w:r w:rsidRPr="00C61645">
        <w:rPr>
          <w:b/>
          <w:color w:val="auto"/>
          <w:sz w:val="20"/>
          <w:szCs w:val="20"/>
          <w:lang w:eastAsia="de-DE"/>
        </w:rPr>
        <w:tab/>
        <w:t xml:space="preserve">Verblindung von Patienten und </w:t>
      </w:r>
      <w:r w:rsidR="00E75A03" w:rsidRPr="00C61645">
        <w:rPr>
          <w:b/>
          <w:color w:val="auto"/>
          <w:sz w:val="20"/>
          <w:szCs w:val="20"/>
          <w:lang w:eastAsia="de-DE"/>
        </w:rPr>
        <w:t>behandelnden Personen</w:t>
      </w:r>
      <w:r w:rsidRPr="00C61645">
        <w:rPr>
          <w:b/>
          <w:color w:val="auto"/>
          <w:sz w:val="20"/>
          <w:szCs w:val="20"/>
          <w:lang w:eastAsia="de-DE"/>
        </w:rPr>
        <w:br/>
      </w:r>
      <w:r w:rsidRPr="00C61645">
        <w:rPr>
          <w:b/>
          <w:color w:val="auto"/>
          <w:sz w:val="20"/>
          <w:szCs w:val="20"/>
          <w:lang w:eastAsia="de-DE"/>
        </w:rPr>
        <w:br/>
        <w:t>Patient</w:t>
      </w:r>
      <w:r w:rsidR="00FB4CB9" w:rsidRPr="00C61645">
        <w:rPr>
          <w:b/>
          <w:color w:val="auto"/>
          <w:sz w:val="20"/>
          <w:szCs w:val="20"/>
          <w:lang w:eastAsia="de-DE"/>
        </w:rPr>
        <w:t>:</w:t>
      </w:r>
      <w:r w:rsidRPr="00C61645">
        <w:rPr>
          <w:color w:val="auto"/>
          <w:sz w:val="20"/>
          <w:szCs w:val="20"/>
          <w:lang w:eastAsia="de-DE"/>
        </w:rPr>
        <w:t xml:space="preserve"> </w:t>
      </w:r>
    </w:p>
    <w:p w14:paraId="2BBBF70A" w14:textId="77777777" w:rsidR="00320AEE" w:rsidRPr="00C61645" w:rsidRDefault="00320AEE" w:rsidP="00320AEE">
      <w:pPr>
        <w:spacing w:after="0" w:line="240" w:lineRule="auto"/>
        <w:ind w:left="720"/>
        <w:jc w:val="left"/>
        <w:rPr>
          <w:color w:val="auto"/>
          <w:sz w:val="20"/>
          <w:szCs w:val="20"/>
          <w:lang w:eastAsia="de-DE"/>
        </w:rPr>
      </w:pPr>
    </w:p>
    <w:p w14:paraId="6501131F" w14:textId="77777777" w:rsidR="00320AEE" w:rsidRPr="00C61645" w:rsidRDefault="00320AEE" w:rsidP="00320AEE">
      <w:pPr>
        <w:tabs>
          <w:tab w:val="num" w:pos="1276"/>
        </w:tabs>
        <w:spacing w:after="0" w:line="240" w:lineRule="auto"/>
        <w:ind w:left="720"/>
        <w:jc w:val="left"/>
        <w:rPr>
          <w:color w:val="auto"/>
          <w:sz w:val="20"/>
          <w:szCs w:val="20"/>
          <w:lang w:eastAsia="de-DE"/>
        </w:rPr>
      </w:pPr>
      <w:r w:rsidRPr="00C61645">
        <w:rPr>
          <w:color w:val="auto"/>
          <w:sz w:val="20"/>
          <w:szCs w:val="20"/>
          <w:lang w:eastAsia="de-DE"/>
        </w:rPr>
        <w:fldChar w:fldCharType="begin">
          <w:ffData>
            <w:name w:val=""/>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color w:val="auto"/>
          <w:sz w:val="20"/>
          <w:szCs w:val="20"/>
          <w:lang w:eastAsia="de-DE"/>
        </w:rPr>
        <w:t xml:space="preserve">Die Patienten waren </w:t>
      </w:r>
      <w:proofErr w:type="spellStart"/>
      <w:r w:rsidRPr="00C61645">
        <w:rPr>
          <w:color w:val="auto"/>
          <w:sz w:val="20"/>
          <w:szCs w:val="20"/>
          <w:lang w:eastAsia="de-DE"/>
        </w:rPr>
        <w:t>verblindet</w:t>
      </w:r>
      <w:proofErr w:type="spellEnd"/>
      <w:r w:rsidRPr="00C61645">
        <w:rPr>
          <w:color w:val="auto"/>
          <w:sz w:val="20"/>
          <w:szCs w:val="20"/>
          <w:lang w:eastAsia="de-DE"/>
        </w:rPr>
        <w:t>.</w:t>
      </w:r>
    </w:p>
    <w:p w14:paraId="754779F4" w14:textId="77777777" w:rsidR="00320AEE" w:rsidRPr="00C61645" w:rsidRDefault="00320AEE" w:rsidP="00320AEE">
      <w:pPr>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unklar: </w:t>
      </w:r>
      <w:r w:rsidRPr="00C61645">
        <w:rPr>
          <w:color w:val="auto"/>
          <w:sz w:val="20"/>
          <w:szCs w:val="20"/>
          <w:lang w:eastAsia="de-DE"/>
        </w:rPr>
        <w:t>Es finden sich keine diesbezüglichen Angaben.</w:t>
      </w:r>
    </w:p>
    <w:p w14:paraId="521E82D8" w14:textId="77777777" w:rsidR="00320AEE" w:rsidRPr="00C61645" w:rsidRDefault="00320AEE" w:rsidP="00320AEE">
      <w:pPr>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nein: </w:t>
      </w:r>
      <w:r w:rsidRPr="00C61645">
        <w:rPr>
          <w:color w:val="auto"/>
          <w:sz w:val="20"/>
          <w:szCs w:val="20"/>
          <w:lang w:eastAsia="de-DE"/>
        </w:rPr>
        <w:t xml:space="preserve">Aus den Angaben geht hervor, dass die Patienten nicht </w:t>
      </w:r>
      <w:proofErr w:type="spellStart"/>
      <w:r w:rsidRPr="00C61645">
        <w:rPr>
          <w:color w:val="auto"/>
          <w:sz w:val="20"/>
          <w:szCs w:val="20"/>
          <w:lang w:eastAsia="de-DE"/>
        </w:rPr>
        <w:t>verblindet</w:t>
      </w:r>
      <w:proofErr w:type="spellEnd"/>
      <w:r w:rsidRPr="00C61645">
        <w:rPr>
          <w:color w:val="auto"/>
          <w:sz w:val="20"/>
          <w:szCs w:val="20"/>
          <w:lang w:eastAsia="de-DE"/>
        </w:rPr>
        <w:t xml:space="preserve"> waren.</w:t>
      </w:r>
    </w:p>
    <w:p w14:paraId="778E8663" w14:textId="77777777" w:rsidR="00320AEE" w:rsidRPr="00C61645" w:rsidRDefault="00320AEE" w:rsidP="00320AEE">
      <w:pPr>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5449E53A" w14:textId="77777777" w:rsidTr="000B3144">
        <w:tc>
          <w:tcPr>
            <w:tcW w:w="8400" w:type="dxa"/>
          </w:tcPr>
          <w:p w14:paraId="31C66FB7" w14:textId="77777777" w:rsidR="00320AEE" w:rsidRPr="00C61645" w:rsidRDefault="00320AEE" w:rsidP="000B3144">
            <w:pPr>
              <w:spacing w:after="0" w:line="240" w:lineRule="auto"/>
              <w:jc w:val="left"/>
              <w:rPr>
                <w:color w:val="auto"/>
                <w:sz w:val="20"/>
                <w:szCs w:val="20"/>
                <w:lang w:eastAsia="de-DE"/>
              </w:rPr>
            </w:pPr>
            <w:r w:rsidRPr="00C61645">
              <w:rPr>
                <w:color w:val="auto"/>
                <w:sz w:val="20"/>
                <w:szCs w:val="20"/>
                <w:lang w:eastAsia="de-DE"/>
              </w:rPr>
              <w:lastRenderedPageBreak/>
              <w:t xml:space="preserve">Angaben zum Kriterium; </w:t>
            </w:r>
            <w:r w:rsidRPr="00C61645">
              <w:rPr>
                <w:color w:val="auto"/>
                <w:sz w:val="20"/>
                <w:szCs w:val="20"/>
                <w:u w:val="single"/>
                <w:lang w:eastAsia="de-DE"/>
              </w:rPr>
              <w:t>obligate</w:t>
            </w:r>
            <w:r w:rsidRPr="00C61645">
              <w:rPr>
                <w:color w:val="auto"/>
                <w:sz w:val="20"/>
                <w:szCs w:val="20"/>
                <w:lang w:eastAsia="de-DE"/>
              </w:rPr>
              <w:t xml:space="preserve"> Begründung für die Einstufung: </w:t>
            </w:r>
          </w:p>
          <w:p w14:paraId="24B87AC0" w14:textId="77777777" w:rsidR="00320AEE" w:rsidRPr="00C61645" w:rsidRDefault="00320AEE" w:rsidP="000B3144">
            <w:pPr>
              <w:spacing w:after="0" w:line="240" w:lineRule="auto"/>
              <w:ind w:left="720"/>
              <w:jc w:val="left"/>
              <w:rPr>
                <w:color w:val="auto"/>
                <w:sz w:val="20"/>
                <w:szCs w:val="20"/>
                <w:lang w:eastAsia="de-DE"/>
              </w:rPr>
            </w:pPr>
          </w:p>
        </w:tc>
      </w:tr>
      <w:tr w:rsidR="00C61645" w:rsidRPr="00C61645" w14:paraId="3A867779" w14:textId="77777777" w:rsidTr="000B3144">
        <w:tc>
          <w:tcPr>
            <w:tcW w:w="8400" w:type="dxa"/>
          </w:tcPr>
          <w:p w14:paraId="31EBB4DE" w14:textId="77777777" w:rsidR="00320AEE" w:rsidRPr="00C61645" w:rsidRDefault="00320AEE" w:rsidP="000B3144">
            <w:pPr>
              <w:spacing w:after="0" w:line="240" w:lineRule="auto"/>
              <w:ind w:left="720"/>
              <w:jc w:val="left"/>
              <w:rPr>
                <w:color w:val="auto"/>
                <w:sz w:val="20"/>
                <w:szCs w:val="20"/>
                <w:lang w:eastAsia="de-DE"/>
              </w:rPr>
            </w:pPr>
          </w:p>
        </w:tc>
      </w:tr>
      <w:tr w:rsidR="00320AEE" w:rsidRPr="00C61645" w14:paraId="119B7C18" w14:textId="77777777" w:rsidTr="000B3144">
        <w:tc>
          <w:tcPr>
            <w:tcW w:w="8400" w:type="dxa"/>
          </w:tcPr>
          <w:p w14:paraId="53A23A18" w14:textId="77777777" w:rsidR="00320AEE" w:rsidRPr="00C61645" w:rsidRDefault="00320AEE" w:rsidP="000B3144">
            <w:pPr>
              <w:spacing w:after="0" w:line="240" w:lineRule="auto"/>
              <w:ind w:left="720"/>
              <w:jc w:val="left"/>
              <w:rPr>
                <w:color w:val="auto"/>
                <w:sz w:val="20"/>
                <w:szCs w:val="20"/>
                <w:lang w:eastAsia="de-DE"/>
              </w:rPr>
            </w:pPr>
          </w:p>
        </w:tc>
      </w:tr>
    </w:tbl>
    <w:p w14:paraId="14F4623D" w14:textId="77777777" w:rsidR="00320AEE" w:rsidRPr="00C61645" w:rsidRDefault="00320AEE" w:rsidP="00320AEE">
      <w:pPr>
        <w:spacing w:after="0" w:line="240" w:lineRule="auto"/>
        <w:ind w:left="720"/>
        <w:jc w:val="left"/>
        <w:rPr>
          <w:b/>
          <w:color w:val="auto"/>
          <w:sz w:val="20"/>
          <w:szCs w:val="20"/>
          <w:lang w:eastAsia="de-DE"/>
        </w:rPr>
      </w:pPr>
    </w:p>
    <w:p w14:paraId="7E697681" w14:textId="4CC264E4" w:rsidR="00320AEE" w:rsidRPr="00C61645" w:rsidRDefault="00E75A03" w:rsidP="00320AEE">
      <w:pPr>
        <w:spacing w:after="0" w:line="240" w:lineRule="auto"/>
        <w:ind w:left="720"/>
        <w:jc w:val="left"/>
        <w:rPr>
          <w:b/>
          <w:color w:val="auto"/>
          <w:sz w:val="20"/>
          <w:szCs w:val="20"/>
          <w:lang w:eastAsia="de-DE"/>
        </w:rPr>
      </w:pPr>
      <w:r w:rsidRPr="00C61645">
        <w:rPr>
          <w:b/>
          <w:color w:val="auto"/>
          <w:sz w:val="20"/>
          <w:szCs w:val="20"/>
          <w:lang w:eastAsia="de-DE"/>
        </w:rPr>
        <w:t>behandelnde b</w:t>
      </w:r>
      <w:r w:rsidR="00C10DA0" w:rsidRPr="00C61645">
        <w:rPr>
          <w:b/>
          <w:color w:val="auto"/>
          <w:sz w:val="20"/>
          <w:szCs w:val="20"/>
          <w:lang w:eastAsia="de-DE"/>
        </w:rPr>
        <w:t>eziehungsweise</w:t>
      </w:r>
      <w:r w:rsidRPr="00C61645">
        <w:rPr>
          <w:b/>
          <w:color w:val="auto"/>
          <w:sz w:val="20"/>
          <w:szCs w:val="20"/>
          <w:lang w:eastAsia="de-DE"/>
        </w:rPr>
        <w:t xml:space="preserve"> weiterbehandelnde Personen</w:t>
      </w:r>
      <w:r w:rsidR="00FB4CB9" w:rsidRPr="00C61645">
        <w:rPr>
          <w:b/>
          <w:color w:val="auto"/>
          <w:sz w:val="20"/>
          <w:szCs w:val="20"/>
          <w:lang w:eastAsia="de-DE"/>
        </w:rPr>
        <w:t>:</w:t>
      </w:r>
      <w:r w:rsidR="00320AEE" w:rsidRPr="00C61645">
        <w:rPr>
          <w:b/>
          <w:color w:val="auto"/>
          <w:sz w:val="20"/>
          <w:szCs w:val="20"/>
          <w:lang w:eastAsia="de-DE"/>
        </w:rPr>
        <w:t xml:space="preserve"> </w:t>
      </w:r>
    </w:p>
    <w:p w14:paraId="2EF4237B" w14:textId="77777777" w:rsidR="00320AEE" w:rsidRPr="00C61645" w:rsidRDefault="00320AEE" w:rsidP="00320AEE">
      <w:pPr>
        <w:spacing w:after="0" w:line="240" w:lineRule="auto"/>
        <w:ind w:left="720"/>
        <w:jc w:val="left"/>
        <w:rPr>
          <w:color w:val="auto"/>
          <w:sz w:val="20"/>
          <w:szCs w:val="20"/>
          <w:lang w:eastAsia="de-DE"/>
        </w:rPr>
      </w:pPr>
    </w:p>
    <w:p w14:paraId="6701FFD2" w14:textId="3768B935" w:rsidR="00320AEE" w:rsidRPr="00C61645" w:rsidRDefault="00320AEE" w:rsidP="00AD0178">
      <w:pPr>
        <w:tabs>
          <w:tab w:val="num" w:pos="1276"/>
        </w:tabs>
        <w:spacing w:after="0" w:line="240" w:lineRule="auto"/>
        <w:ind w:left="720"/>
        <w:rPr>
          <w:color w:val="auto"/>
          <w:sz w:val="20"/>
          <w:szCs w:val="20"/>
          <w:lang w:eastAsia="de-DE"/>
        </w:rPr>
      </w:pPr>
      <w:r w:rsidRPr="00C61645">
        <w:rPr>
          <w:color w:val="auto"/>
          <w:sz w:val="20"/>
          <w:szCs w:val="20"/>
          <w:lang w:eastAsia="de-DE"/>
        </w:rPr>
        <w:fldChar w:fldCharType="begin">
          <w:ffData>
            <w:name w:val=""/>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color w:val="auto"/>
          <w:sz w:val="20"/>
          <w:szCs w:val="20"/>
          <w:lang w:eastAsia="de-DE"/>
        </w:rPr>
        <w:t>Das behandelnde Personal war b</w:t>
      </w:r>
      <w:r w:rsidR="00C10DA0" w:rsidRPr="00C61645">
        <w:rPr>
          <w:color w:val="auto"/>
          <w:sz w:val="20"/>
          <w:szCs w:val="20"/>
          <w:lang w:eastAsia="de-DE"/>
        </w:rPr>
        <w:t>ezüglich</w:t>
      </w:r>
      <w:r w:rsidRPr="00C61645">
        <w:rPr>
          <w:color w:val="auto"/>
          <w:sz w:val="20"/>
          <w:szCs w:val="20"/>
          <w:lang w:eastAsia="de-DE"/>
        </w:rPr>
        <w:t xml:space="preserve"> der Behandlung </w:t>
      </w:r>
      <w:proofErr w:type="spellStart"/>
      <w:r w:rsidRPr="00C61645">
        <w:rPr>
          <w:color w:val="auto"/>
          <w:sz w:val="20"/>
          <w:szCs w:val="20"/>
          <w:lang w:eastAsia="de-DE"/>
        </w:rPr>
        <w:t>verblindet</w:t>
      </w:r>
      <w:proofErr w:type="spellEnd"/>
      <w:r w:rsidRPr="00C61645">
        <w:rPr>
          <w:color w:val="auto"/>
          <w:sz w:val="20"/>
          <w:szCs w:val="20"/>
          <w:lang w:eastAsia="de-DE"/>
        </w:rPr>
        <w:t>. Wenn es, beispielsweise bei chirurgischen Eingriffen, offensichtlich nicht möglich ist, d</w:t>
      </w:r>
      <w:r w:rsidR="00E75A03" w:rsidRPr="00C61645">
        <w:rPr>
          <w:color w:val="auto"/>
          <w:sz w:val="20"/>
          <w:szCs w:val="20"/>
          <w:lang w:eastAsia="de-DE"/>
        </w:rPr>
        <w:t>ie</w:t>
      </w:r>
      <w:r w:rsidRPr="00C61645">
        <w:rPr>
          <w:color w:val="auto"/>
          <w:sz w:val="20"/>
          <w:szCs w:val="20"/>
          <w:lang w:eastAsia="de-DE"/>
        </w:rPr>
        <w:t xml:space="preserve"> primär</w:t>
      </w:r>
      <w:r w:rsidR="00E75A03" w:rsidRPr="00C61645">
        <w:rPr>
          <w:color w:val="auto"/>
          <w:sz w:val="20"/>
          <w:szCs w:val="20"/>
          <w:lang w:eastAsia="de-DE"/>
        </w:rPr>
        <w:t xml:space="preserve"> behandelnde Person</w:t>
      </w:r>
      <w:r w:rsidRPr="00C61645">
        <w:rPr>
          <w:color w:val="auto"/>
          <w:sz w:val="20"/>
          <w:szCs w:val="20"/>
          <w:lang w:eastAsia="de-DE"/>
        </w:rPr>
        <w:t xml:space="preserve"> (</w:t>
      </w:r>
      <w:r w:rsidR="00E75A03" w:rsidRPr="00C61645">
        <w:rPr>
          <w:color w:val="auto"/>
          <w:sz w:val="20"/>
          <w:szCs w:val="20"/>
          <w:lang w:eastAsia="de-DE"/>
        </w:rPr>
        <w:t>z</w:t>
      </w:r>
      <w:r w:rsidR="00C10DA0" w:rsidRPr="00C61645">
        <w:rPr>
          <w:color w:val="auto"/>
          <w:sz w:val="20"/>
          <w:szCs w:val="20"/>
          <w:lang w:eastAsia="de-DE"/>
        </w:rPr>
        <w:t xml:space="preserve">um Beispiel </w:t>
      </w:r>
      <w:r w:rsidRPr="00C61645">
        <w:rPr>
          <w:color w:val="auto"/>
          <w:sz w:val="20"/>
          <w:szCs w:val="20"/>
          <w:lang w:eastAsia="de-DE"/>
        </w:rPr>
        <w:t>Chirurg) zu verblinden, wird hier beurteilt, ob eine angemessene Verblindung der weiteren an der Behandlung beteiligten Personen (z</w:t>
      </w:r>
      <w:r w:rsidR="00C10DA0" w:rsidRPr="00C61645">
        <w:rPr>
          <w:color w:val="auto"/>
          <w:sz w:val="20"/>
          <w:szCs w:val="20"/>
          <w:lang w:eastAsia="de-DE"/>
        </w:rPr>
        <w:t>um Beispiel</w:t>
      </w:r>
      <w:r w:rsidRPr="00C61645">
        <w:rPr>
          <w:color w:val="auto"/>
          <w:sz w:val="20"/>
          <w:szCs w:val="20"/>
          <w:lang w:eastAsia="de-DE"/>
        </w:rPr>
        <w:t xml:space="preserve"> Pflegekräfte) stattgefunden hat.</w:t>
      </w:r>
    </w:p>
    <w:p w14:paraId="52C008D5" w14:textId="77777777" w:rsidR="00320AEE" w:rsidRPr="00C61645" w:rsidRDefault="00320AEE" w:rsidP="00320AEE">
      <w:pPr>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unklar: </w:t>
      </w:r>
      <w:r w:rsidRPr="00C61645">
        <w:rPr>
          <w:color w:val="auto"/>
          <w:sz w:val="20"/>
          <w:szCs w:val="20"/>
          <w:lang w:eastAsia="de-DE"/>
        </w:rPr>
        <w:t xml:space="preserve">Es finden sich keine diesbezüglichen Angaben. </w:t>
      </w:r>
    </w:p>
    <w:p w14:paraId="2C1FC2A6" w14:textId="77777777" w:rsidR="00320AEE" w:rsidRPr="00C61645" w:rsidRDefault="00320AEE" w:rsidP="00320AEE">
      <w:pPr>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nein: </w:t>
      </w:r>
      <w:r w:rsidRPr="00C61645">
        <w:rPr>
          <w:color w:val="auto"/>
          <w:sz w:val="20"/>
          <w:szCs w:val="20"/>
          <w:lang w:eastAsia="de-DE"/>
        </w:rPr>
        <w:t xml:space="preserve">Aus den Angaben geht hervor, dass die </w:t>
      </w:r>
      <w:r w:rsidR="00E75A03" w:rsidRPr="00C61645">
        <w:rPr>
          <w:color w:val="auto"/>
          <w:sz w:val="20"/>
          <w:szCs w:val="20"/>
          <w:lang w:eastAsia="de-DE"/>
        </w:rPr>
        <w:t>behandelnden Personen</w:t>
      </w:r>
      <w:r w:rsidRPr="00C61645">
        <w:rPr>
          <w:color w:val="auto"/>
          <w:sz w:val="20"/>
          <w:szCs w:val="20"/>
          <w:lang w:eastAsia="de-DE"/>
        </w:rPr>
        <w:t xml:space="preserve"> nicht </w:t>
      </w:r>
      <w:proofErr w:type="spellStart"/>
      <w:r w:rsidRPr="00C61645">
        <w:rPr>
          <w:color w:val="auto"/>
          <w:sz w:val="20"/>
          <w:szCs w:val="20"/>
          <w:lang w:eastAsia="de-DE"/>
        </w:rPr>
        <w:t>verblindet</w:t>
      </w:r>
      <w:proofErr w:type="spellEnd"/>
      <w:r w:rsidRPr="00C61645">
        <w:rPr>
          <w:color w:val="auto"/>
          <w:sz w:val="20"/>
          <w:szCs w:val="20"/>
          <w:lang w:eastAsia="de-DE"/>
        </w:rPr>
        <w:t xml:space="preserve"> waren. </w:t>
      </w:r>
      <w:r w:rsidRPr="00C61645">
        <w:rPr>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0688F7B0" w14:textId="77777777" w:rsidTr="000B3144">
        <w:tc>
          <w:tcPr>
            <w:tcW w:w="8400" w:type="dxa"/>
          </w:tcPr>
          <w:p w14:paraId="597B2A07" w14:textId="77777777" w:rsidR="00320AEE" w:rsidRPr="00C61645" w:rsidRDefault="00320AEE" w:rsidP="000B3144">
            <w:pPr>
              <w:spacing w:after="0" w:line="240" w:lineRule="auto"/>
              <w:ind w:left="720" w:hanging="720"/>
              <w:jc w:val="left"/>
              <w:rPr>
                <w:color w:val="auto"/>
                <w:sz w:val="20"/>
                <w:szCs w:val="20"/>
                <w:lang w:eastAsia="de-DE"/>
              </w:rPr>
            </w:pPr>
            <w:r w:rsidRPr="00C61645">
              <w:rPr>
                <w:color w:val="auto"/>
                <w:sz w:val="20"/>
                <w:szCs w:val="20"/>
                <w:lang w:eastAsia="de-DE"/>
              </w:rPr>
              <w:t xml:space="preserve">Angaben zum Kriterium;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65083292" w14:textId="77777777" w:rsidR="00320AEE" w:rsidRPr="00C61645" w:rsidRDefault="00320AEE" w:rsidP="000B3144">
            <w:pPr>
              <w:spacing w:after="0" w:line="240" w:lineRule="auto"/>
              <w:ind w:left="720" w:hanging="720"/>
              <w:jc w:val="left"/>
              <w:rPr>
                <w:color w:val="auto"/>
                <w:sz w:val="20"/>
                <w:szCs w:val="20"/>
                <w:lang w:eastAsia="de-DE"/>
              </w:rPr>
            </w:pPr>
          </w:p>
        </w:tc>
      </w:tr>
      <w:tr w:rsidR="00C61645" w:rsidRPr="00C61645" w14:paraId="50333117" w14:textId="77777777" w:rsidTr="000B3144">
        <w:tc>
          <w:tcPr>
            <w:tcW w:w="8400" w:type="dxa"/>
          </w:tcPr>
          <w:p w14:paraId="4F92DCF3" w14:textId="77777777" w:rsidR="00320AEE" w:rsidRPr="00C61645" w:rsidRDefault="00320AEE" w:rsidP="000B3144">
            <w:pPr>
              <w:spacing w:after="0" w:line="240" w:lineRule="auto"/>
              <w:ind w:left="720"/>
              <w:jc w:val="left"/>
              <w:rPr>
                <w:color w:val="auto"/>
                <w:sz w:val="20"/>
                <w:szCs w:val="20"/>
                <w:lang w:eastAsia="de-DE"/>
              </w:rPr>
            </w:pPr>
          </w:p>
        </w:tc>
      </w:tr>
      <w:tr w:rsidR="00C61645" w:rsidRPr="00C61645" w14:paraId="2E80DB02" w14:textId="77777777" w:rsidTr="000B3144">
        <w:tc>
          <w:tcPr>
            <w:tcW w:w="8400" w:type="dxa"/>
          </w:tcPr>
          <w:p w14:paraId="56EF1EE3" w14:textId="77777777" w:rsidR="00320AEE" w:rsidRPr="00C61645" w:rsidRDefault="00320AEE" w:rsidP="000B3144">
            <w:pPr>
              <w:spacing w:after="0" w:line="240" w:lineRule="auto"/>
              <w:ind w:left="720"/>
              <w:jc w:val="left"/>
              <w:rPr>
                <w:color w:val="auto"/>
                <w:sz w:val="20"/>
                <w:szCs w:val="20"/>
                <w:lang w:eastAsia="de-DE"/>
              </w:rPr>
            </w:pPr>
          </w:p>
        </w:tc>
      </w:tr>
    </w:tbl>
    <w:p w14:paraId="205EAED3" w14:textId="77777777" w:rsidR="00320AEE" w:rsidRPr="00C61645" w:rsidRDefault="00320AEE" w:rsidP="00320AEE">
      <w:pPr>
        <w:spacing w:after="0" w:line="240" w:lineRule="auto"/>
        <w:jc w:val="left"/>
        <w:rPr>
          <w:b/>
          <w:iCs/>
          <w:color w:val="auto"/>
          <w:sz w:val="20"/>
          <w:szCs w:val="20"/>
          <w:lang w:eastAsia="de-DE"/>
        </w:rPr>
      </w:pPr>
      <w:r w:rsidRPr="00C61645">
        <w:rPr>
          <w:b/>
          <w:iCs/>
          <w:color w:val="auto"/>
          <w:sz w:val="20"/>
          <w:szCs w:val="20"/>
          <w:lang w:eastAsia="de-DE"/>
        </w:rPr>
        <w:t xml:space="preserve"> </w:t>
      </w:r>
    </w:p>
    <w:p w14:paraId="13AA79C8" w14:textId="22409ACC" w:rsidR="00AD0178" w:rsidRPr="00C61645" w:rsidRDefault="00320AEE" w:rsidP="00E51F99">
      <w:pPr>
        <w:pStyle w:val="Listenabsatz"/>
        <w:numPr>
          <w:ilvl w:val="0"/>
          <w:numId w:val="10"/>
        </w:numPr>
        <w:tabs>
          <w:tab w:val="left" w:pos="960"/>
        </w:tabs>
        <w:spacing w:after="0" w:line="240" w:lineRule="auto"/>
        <w:jc w:val="both"/>
        <w:rPr>
          <w:rFonts w:ascii="Times New Roman" w:hAnsi="Times New Roman"/>
          <w:i/>
          <w:sz w:val="20"/>
          <w:szCs w:val="20"/>
          <w:lang w:eastAsia="de-DE"/>
        </w:rPr>
      </w:pPr>
      <w:r w:rsidRPr="00C61645">
        <w:rPr>
          <w:b/>
          <w:sz w:val="20"/>
          <w:szCs w:val="20"/>
          <w:lang w:eastAsia="de-DE"/>
        </w:rPr>
        <w:t xml:space="preserve">Ergebnisunabhängige Berichterstattung aller relevanten Endpunkte </w:t>
      </w:r>
      <w:r w:rsidRPr="00C61645">
        <w:rPr>
          <w:b/>
          <w:sz w:val="20"/>
          <w:szCs w:val="20"/>
          <w:lang w:eastAsia="de-DE"/>
        </w:rPr>
        <w:br/>
      </w:r>
      <w:r w:rsidRPr="00C61645">
        <w:rPr>
          <w:b/>
          <w:sz w:val="20"/>
          <w:szCs w:val="20"/>
          <w:lang w:eastAsia="de-DE"/>
        </w:rPr>
        <w:br/>
      </w:r>
      <w:r w:rsidRPr="00C61645">
        <w:rPr>
          <w:rFonts w:ascii="Times New Roman" w:hAnsi="Times New Roman"/>
          <w:i/>
          <w:sz w:val="20"/>
          <w:szCs w:val="20"/>
          <w:lang w:eastAsia="de-DE"/>
        </w:rPr>
        <w:t>Falls die Darstellung des Ergebnisses eines Endpunkts von seiner Ausprägung (d</w:t>
      </w:r>
      <w:r w:rsidR="00C10DA0" w:rsidRPr="00C61645">
        <w:rPr>
          <w:rFonts w:ascii="Times New Roman" w:hAnsi="Times New Roman"/>
          <w:i/>
          <w:sz w:val="20"/>
          <w:szCs w:val="20"/>
          <w:lang w:eastAsia="de-DE"/>
        </w:rPr>
        <w:t>as heißt</w:t>
      </w:r>
      <w:r w:rsidRPr="00C61645">
        <w:rPr>
          <w:rFonts w:ascii="Times New Roman" w:hAnsi="Times New Roman"/>
          <w:i/>
          <w:sz w:val="20"/>
          <w:szCs w:val="20"/>
          <w:lang w:eastAsia="de-DE"/>
        </w:rPr>
        <w:t xml:space="preserve"> vom Resultat) abhängt, können erhebliche Verzerrungen auftreten. Je nach Ergebnis kann die Darstellung unterlassen worden sein (a), mehr oder weniger detailliert (b) oder auch in einer von der Planung abweichenden Weise erfolgt sein (c).</w:t>
      </w:r>
    </w:p>
    <w:p w14:paraId="6B6598FC" w14:textId="1D424DAC" w:rsidR="00320AEE" w:rsidRPr="00C61645" w:rsidRDefault="00320AEE" w:rsidP="00AD0178">
      <w:pPr>
        <w:pStyle w:val="Listenabsatz"/>
        <w:tabs>
          <w:tab w:val="left" w:pos="960"/>
        </w:tabs>
        <w:spacing w:after="0" w:line="240" w:lineRule="auto"/>
        <w:rPr>
          <w:b/>
          <w:sz w:val="20"/>
          <w:szCs w:val="20"/>
          <w:lang w:eastAsia="de-DE"/>
        </w:rPr>
      </w:pPr>
      <w:r w:rsidRPr="00C61645">
        <w:rPr>
          <w:i/>
          <w:sz w:val="20"/>
          <w:szCs w:val="20"/>
          <w:lang w:eastAsia="de-DE"/>
        </w:rPr>
        <w:br/>
        <w:t>Beispiele zu a und b:</w:t>
      </w:r>
    </w:p>
    <w:p w14:paraId="33AAEE90" w14:textId="05DA35FC" w:rsidR="00320AEE" w:rsidRPr="00C61645" w:rsidRDefault="00320AEE" w:rsidP="00AD0178">
      <w:pPr>
        <w:numPr>
          <w:ilvl w:val="0"/>
          <w:numId w:val="11"/>
        </w:numPr>
        <w:tabs>
          <w:tab w:val="num" w:pos="1080"/>
        </w:tabs>
        <w:spacing w:after="0" w:line="240" w:lineRule="auto"/>
        <w:ind w:left="1080" w:hanging="240"/>
        <w:rPr>
          <w:i/>
          <w:color w:val="auto"/>
          <w:sz w:val="20"/>
          <w:szCs w:val="20"/>
          <w:lang w:eastAsia="de-DE"/>
        </w:rPr>
      </w:pPr>
      <w:r w:rsidRPr="00C61645">
        <w:rPr>
          <w:i/>
          <w:color w:val="auto"/>
          <w:sz w:val="20"/>
          <w:szCs w:val="20"/>
          <w:lang w:eastAsia="de-DE"/>
        </w:rPr>
        <w:t>Der in der Fallzahlplanung genannte primäre Endpunkt ist nicht/unzureichend im Ergebnisteil aufgeführt.</w:t>
      </w:r>
    </w:p>
    <w:p w14:paraId="3F8EDD42" w14:textId="77777777" w:rsidR="00320AEE" w:rsidRPr="00C61645"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C61645">
        <w:rPr>
          <w:i/>
          <w:color w:val="auto"/>
          <w:sz w:val="20"/>
          <w:szCs w:val="20"/>
          <w:lang w:eastAsia="de-DE"/>
        </w:rPr>
        <w:t>Es werden (signifikante) Ergebnisse von vorab nicht definierten Endpunkten berichtet.</w:t>
      </w:r>
    </w:p>
    <w:p w14:paraId="66CB09BC" w14:textId="77777777" w:rsidR="00320AEE" w:rsidRPr="00C61645" w:rsidRDefault="00320AEE" w:rsidP="0007568E">
      <w:pPr>
        <w:numPr>
          <w:ilvl w:val="0"/>
          <w:numId w:val="11"/>
        </w:numPr>
        <w:tabs>
          <w:tab w:val="num" w:pos="1080"/>
        </w:tabs>
        <w:spacing w:after="0" w:line="240" w:lineRule="auto"/>
        <w:ind w:left="1080" w:hanging="240"/>
        <w:jc w:val="left"/>
        <w:rPr>
          <w:b/>
          <w:color w:val="auto"/>
          <w:sz w:val="20"/>
          <w:szCs w:val="20"/>
          <w:lang w:eastAsia="de-DE"/>
        </w:rPr>
      </w:pPr>
      <w:r w:rsidRPr="00C61645">
        <w:rPr>
          <w:i/>
          <w:color w:val="auto"/>
          <w:sz w:val="20"/>
          <w:szCs w:val="20"/>
          <w:lang w:eastAsia="de-DE"/>
        </w:rPr>
        <w:t>Nur statistisch signifikante Ergebnisse werden mit Schätzern und Konfidenzintervallen dargestellt.</w:t>
      </w:r>
    </w:p>
    <w:p w14:paraId="16416C8F" w14:textId="77777777" w:rsidR="00320AEE" w:rsidRPr="00C61645" w:rsidRDefault="00320AEE" w:rsidP="0007568E">
      <w:pPr>
        <w:numPr>
          <w:ilvl w:val="0"/>
          <w:numId w:val="11"/>
        </w:numPr>
        <w:tabs>
          <w:tab w:val="num" w:pos="1080"/>
        </w:tabs>
        <w:spacing w:after="0" w:line="240" w:lineRule="auto"/>
        <w:ind w:left="1080" w:hanging="240"/>
        <w:jc w:val="left"/>
        <w:rPr>
          <w:b/>
          <w:color w:val="auto"/>
          <w:sz w:val="20"/>
          <w:szCs w:val="20"/>
          <w:lang w:eastAsia="de-DE"/>
        </w:rPr>
      </w:pPr>
      <w:r w:rsidRPr="00C61645">
        <w:rPr>
          <w:i/>
          <w:color w:val="auto"/>
          <w:sz w:val="20"/>
          <w:szCs w:val="20"/>
          <w:lang w:eastAsia="de-DE"/>
        </w:rPr>
        <w:t>Lediglich einzelne Items eines im Methodenteil genannten Scores werden berichtet.</w:t>
      </w:r>
    </w:p>
    <w:p w14:paraId="66EE55B5" w14:textId="77777777" w:rsidR="00320AEE" w:rsidRPr="00C61645" w:rsidRDefault="00320AEE" w:rsidP="00320AEE">
      <w:pPr>
        <w:spacing w:after="0" w:line="240" w:lineRule="auto"/>
        <w:ind w:left="720"/>
        <w:jc w:val="left"/>
        <w:rPr>
          <w:i/>
          <w:color w:val="auto"/>
          <w:sz w:val="20"/>
          <w:szCs w:val="20"/>
          <w:lang w:eastAsia="de-DE"/>
        </w:rPr>
      </w:pPr>
      <w:r w:rsidRPr="00C61645">
        <w:rPr>
          <w:i/>
          <w:color w:val="auto"/>
          <w:sz w:val="20"/>
          <w:szCs w:val="20"/>
          <w:lang w:eastAsia="de-DE"/>
        </w:rPr>
        <w:br/>
        <w:t>Beispiele zu c: Ergebnisgesteuerte Auswahl in der Auswertung verwendeter</w:t>
      </w:r>
    </w:p>
    <w:p w14:paraId="605ADD97" w14:textId="77777777" w:rsidR="00320AEE" w:rsidRPr="00C61645"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C61645">
        <w:rPr>
          <w:i/>
          <w:color w:val="auto"/>
          <w:sz w:val="20"/>
          <w:szCs w:val="20"/>
          <w:lang w:eastAsia="de-DE"/>
        </w:rPr>
        <w:t>Subgruppen</w:t>
      </w:r>
    </w:p>
    <w:p w14:paraId="18F3C5B8" w14:textId="77777777" w:rsidR="00320AEE" w:rsidRPr="00C61645"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C61645">
        <w:rPr>
          <w:i/>
          <w:color w:val="auto"/>
          <w:sz w:val="20"/>
          <w:szCs w:val="20"/>
          <w:lang w:eastAsia="de-DE"/>
        </w:rPr>
        <w:t>Zeitpunkte/-räume</w:t>
      </w:r>
    </w:p>
    <w:p w14:paraId="5AF4F1D8" w14:textId="1F55C42A" w:rsidR="00320AEE" w:rsidRPr="00C61645" w:rsidRDefault="00320AEE" w:rsidP="00AD0178">
      <w:pPr>
        <w:numPr>
          <w:ilvl w:val="0"/>
          <w:numId w:val="11"/>
        </w:numPr>
        <w:tabs>
          <w:tab w:val="num" w:pos="1080"/>
        </w:tabs>
        <w:spacing w:after="0" w:line="240" w:lineRule="auto"/>
        <w:ind w:left="1080" w:hanging="240"/>
        <w:rPr>
          <w:i/>
          <w:color w:val="auto"/>
          <w:sz w:val="20"/>
          <w:szCs w:val="20"/>
          <w:lang w:eastAsia="de-DE"/>
        </w:rPr>
      </w:pPr>
      <w:r w:rsidRPr="00C61645">
        <w:rPr>
          <w:i/>
          <w:color w:val="auto"/>
          <w:sz w:val="20"/>
          <w:szCs w:val="20"/>
          <w:lang w:eastAsia="de-DE"/>
        </w:rPr>
        <w:t>Operationalisierungen von Zielkriterien (z</w:t>
      </w:r>
      <w:r w:rsidR="001151B8" w:rsidRPr="00C61645">
        <w:rPr>
          <w:i/>
          <w:color w:val="auto"/>
          <w:sz w:val="20"/>
          <w:szCs w:val="20"/>
          <w:lang w:eastAsia="de-DE"/>
        </w:rPr>
        <w:t>um Beispiel</w:t>
      </w:r>
      <w:r w:rsidRPr="00C61645">
        <w:rPr>
          <w:i/>
          <w:color w:val="auto"/>
          <w:sz w:val="20"/>
          <w:szCs w:val="20"/>
          <w:lang w:eastAsia="de-DE"/>
        </w:rPr>
        <w:t xml:space="preserve"> Wert zum Studienende anstelle der Veränderung zum Baseline-Wert; Kategorisierung anstelle Verwendung stetiger Werte)</w:t>
      </w:r>
    </w:p>
    <w:p w14:paraId="01EEC8AF" w14:textId="38533AE7" w:rsidR="00320AEE" w:rsidRPr="00C61645"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C61645">
        <w:rPr>
          <w:i/>
          <w:color w:val="auto"/>
          <w:sz w:val="20"/>
          <w:szCs w:val="20"/>
          <w:lang w:eastAsia="de-DE"/>
        </w:rPr>
        <w:t>Distanzmaße (z</w:t>
      </w:r>
      <w:r w:rsidR="001151B8" w:rsidRPr="00C61645">
        <w:rPr>
          <w:i/>
          <w:color w:val="auto"/>
          <w:sz w:val="20"/>
          <w:szCs w:val="20"/>
          <w:lang w:eastAsia="de-DE"/>
        </w:rPr>
        <w:t>um Beispiel</w:t>
      </w:r>
      <w:r w:rsidRPr="00C61645">
        <w:rPr>
          <w:i/>
          <w:color w:val="auto"/>
          <w:sz w:val="20"/>
          <w:szCs w:val="20"/>
          <w:lang w:eastAsia="de-DE"/>
        </w:rPr>
        <w:t>. Odds Ratio anstelle der Risikodifferenz)</w:t>
      </w:r>
    </w:p>
    <w:p w14:paraId="4095938D" w14:textId="77777777" w:rsidR="00320AEE" w:rsidRPr="00C61645" w:rsidRDefault="00320AEE" w:rsidP="0007568E">
      <w:pPr>
        <w:numPr>
          <w:ilvl w:val="0"/>
          <w:numId w:val="11"/>
        </w:numPr>
        <w:tabs>
          <w:tab w:val="num" w:pos="1080"/>
        </w:tabs>
        <w:spacing w:after="0" w:line="240" w:lineRule="auto"/>
        <w:ind w:left="1080" w:hanging="240"/>
        <w:jc w:val="left"/>
        <w:rPr>
          <w:i/>
          <w:color w:val="auto"/>
          <w:sz w:val="20"/>
          <w:szCs w:val="20"/>
          <w:lang w:eastAsia="de-DE"/>
        </w:rPr>
      </w:pPr>
      <w:r w:rsidRPr="00C61645">
        <w:rPr>
          <w:i/>
          <w:color w:val="auto"/>
          <w:sz w:val="20"/>
          <w:szCs w:val="20"/>
          <w:lang w:eastAsia="de-DE"/>
        </w:rPr>
        <w:t>Cut-off-points bei Dichotomisierung</w:t>
      </w:r>
    </w:p>
    <w:p w14:paraId="454A67FC" w14:textId="77777777" w:rsidR="00320AEE" w:rsidRPr="00C61645" w:rsidRDefault="00320AEE" w:rsidP="0007568E">
      <w:pPr>
        <w:numPr>
          <w:ilvl w:val="0"/>
          <w:numId w:val="11"/>
        </w:numPr>
        <w:tabs>
          <w:tab w:val="num" w:pos="1080"/>
        </w:tabs>
        <w:spacing w:after="0" w:line="240" w:lineRule="auto"/>
        <w:ind w:left="1080" w:hanging="240"/>
        <w:jc w:val="left"/>
        <w:rPr>
          <w:b/>
          <w:color w:val="auto"/>
          <w:sz w:val="20"/>
          <w:szCs w:val="20"/>
          <w:lang w:eastAsia="de-DE"/>
        </w:rPr>
      </w:pPr>
      <w:r w:rsidRPr="00C61645">
        <w:rPr>
          <w:i/>
          <w:color w:val="auto"/>
          <w:sz w:val="20"/>
          <w:szCs w:val="20"/>
          <w:lang w:eastAsia="de-DE"/>
        </w:rPr>
        <w:t>statistischer Verfahren</w:t>
      </w:r>
    </w:p>
    <w:p w14:paraId="5283FE45" w14:textId="77777777" w:rsidR="00320AEE" w:rsidRPr="00C61645" w:rsidRDefault="00320AEE" w:rsidP="00AD0178">
      <w:pPr>
        <w:spacing w:after="0" w:line="240" w:lineRule="auto"/>
        <w:ind w:left="720"/>
        <w:rPr>
          <w:i/>
          <w:color w:val="auto"/>
          <w:sz w:val="20"/>
          <w:szCs w:val="20"/>
          <w:lang w:eastAsia="de-DE"/>
        </w:rPr>
      </w:pPr>
      <w:r w:rsidRPr="00C61645">
        <w:rPr>
          <w:i/>
          <w:color w:val="auto"/>
          <w:sz w:val="20"/>
          <w:szCs w:val="20"/>
          <w:lang w:eastAsia="de-DE"/>
        </w:rPr>
        <w:br/>
        <w:t>Zur Einschätzung einer potenziell vorhandenen ergebnisgesteuerten Berichterstattung sollten folgende Punkte – sofern möglich – berücksichtigt werden:</w:t>
      </w:r>
    </w:p>
    <w:p w14:paraId="2CBE8119" w14:textId="77777777" w:rsidR="00320AEE" w:rsidRPr="00C61645" w:rsidRDefault="00320AEE" w:rsidP="00AD0178">
      <w:pPr>
        <w:numPr>
          <w:ilvl w:val="0"/>
          <w:numId w:val="12"/>
        </w:numPr>
        <w:tabs>
          <w:tab w:val="num" w:pos="1080"/>
        </w:tabs>
        <w:spacing w:after="0" w:line="240" w:lineRule="auto"/>
        <w:ind w:left="1080" w:hanging="240"/>
        <w:rPr>
          <w:b/>
          <w:color w:val="auto"/>
          <w:sz w:val="20"/>
          <w:szCs w:val="20"/>
          <w:lang w:eastAsia="de-DE"/>
        </w:rPr>
      </w:pPr>
      <w:r w:rsidRPr="00C61645">
        <w:rPr>
          <w:i/>
          <w:color w:val="auto"/>
          <w:sz w:val="20"/>
          <w:szCs w:val="20"/>
          <w:lang w:eastAsia="de-DE"/>
        </w:rPr>
        <w:t>Abgleich der Angaben der Quellen zur Studie (Studienprotokoll, Studienbericht, Registerbericht, Publikationen).</w:t>
      </w:r>
    </w:p>
    <w:p w14:paraId="236B625E" w14:textId="6C0779DF" w:rsidR="00320AEE" w:rsidRPr="00C61645" w:rsidRDefault="00320AEE" w:rsidP="00AD0178">
      <w:pPr>
        <w:keepNext/>
        <w:keepLines/>
        <w:numPr>
          <w:ilvl w:val="0"/>
          <w:numId w:val="12"/>
        </w:numPr>
        <w:tabs>
          <w:tab w:val="num" w:pos="1080"/>
        </w:tabs>
        <w:spacing w:after="0" w:line="240" w:lineRule="auto"/>
        <w:ind w:left="1080" w:hanging="240"/>
        <w:rPr>
          <w:i/>
          <w:color w:val="auto"/>
          <w:sz w:val="20"/>
          <w:szCs w:val="20"/>
          <w:lang w:eastAsia="de-DE"/>
        </w:rPr>
      </w:pPr>
      <w:r w:rsidRPr="00C61645">
        <w:rPr>
          <w:i/>
          <w:color w:val="auto"/>
          <w:sz w:val="20"/>
          <w:szCs w:val="20"/>
          <w:lang w:eastAsia="de-DE"/>
        </w:rPr>
        <w:t>Abgleich der Angaben im Methodenteil mit denen im Ergebnisteil. Insbesondere eine stark von der Fallzahlplanung abweichende tatsächliche Fallzahl ohne plausible und ergebnisunabhängige Begründung deutet auf eine selektive Beendigung der Studie hin.</w:t>
      </w:r>
      <w:r w:rsidRPr="00C61645">
        <w:rPr>
          <w:i/>
          <w:color w:val="auto"/>
          <w:sz w:val="20"/>
          <w:szCs w:val="20"/>
          <w:lang w:eastAsia="de-DE"/>
        </w:rPr>
        <w:br/>
        <w:t>Zulässige Gründe sind:</w:t>
      </w:r>
    </w:p>
    <w:p w14:paraId="69A97228" w14:textId="75DB4490" w:rsidR="00320AEE" w:rsidRPr="00C61645" w:rsidRDefault="00320AEE" w:rsidP="00AD0178">
      <w:pPr>
        <w:numPr>
          <w:ilvl w:val="0"/>
          <w:numId w:val="13"/>
        </w:numPr>
        <w:tabs>
          <w:tab w:val="num" w:pos="1320"/>
        </w:tabs>
        <w:spacing w:after="0" w:line="240" w:lineRule="auto"/>
        <w:ind w:left="1320" w:hanging="240"/>
        <w:rPr>
          <w:i/>
          <w:color w:val="auto"/>
          <w:sz w:val="20"/>
          <w:szCs w:val="20"/>
          <w:lang w:eastAsia="de-DE"/>
        </w:rPr>
      </w:pPr>
      <w:r w:rsidRPr="00C61645">
        <w:rPr>
          <w:i/>
          <w:color w:val="auto"/>
          <w:sz w:val="20"/>
          <w:szCs w:val="20"/>
          <w:lang w:eastAsia="de-DE"/>
        </w:rPr>
        <w:t>erkennbar nicht ergebnisgesteuert, z</w:t>
      </w:r>
      <w:r w:rsidR="001151B8" w:rsidRPr="00C61645">
        <w:rPr>
          <w:i/>
          <w:color w:val="auto"/>
          <w:sz w:val="20"/>
          <w:szCs w:val="20"/>
          <w:lang w:eastAsia="de-DE"/>
        </w:rPr>
        <w:t>um Beispiel</w:t>
      </w:r>
      <w:r w:rsidRPr="00C61645">
        <w:rPr>
          <w:i/>
          <w:color w:val="auto"/>
          <w:sz w:val="20"/>
          <w:szCs w:val="20"/>
          <w:lang w:eastAsia="de-DE"/>
        </w:rPr>
        <w:t>. zu langsame Patientenrekrutierung</w:t>
      </w:r>
    </w:p>
    <w:p w14:paraId="248D69B6" w14:textId="77777777" w:rsidR="00320AEE" w:rsidRPr="00C61645" w:rsidRDefault="00320AEE" w:rsidP="00AD0178">
      <w:pPr>
        <w:numPr>
          <w:ilvl w:val="0"/>
          <w:numId w:val="13"/>
        </w:numPr>
        <w:tabs>
          <w:tab w:val="num" w:pos="1320"/>
        </w:tabs>
        <w:spacing w:after="0" w:line="240" w:lineRule="auto"/>
        <w:ind w:left="1320" w:hanging="240"/>
        <w:rPr>
          <w:i/>
          <w:color w:val="auto"/>
          <w:sz w:val="20"/>
          <w:szCs w:val="20"/>
          <w:lang w:eastAsia="de-DE"/>
        </w:rPr>
      </w:pPr>
      <w:r w:rsidRPr="00C61645">
        <w:rPr>
          <w:i/>
          <w:color w:val="auto"/>
          <w:sz w:val="20"/>
          <w:szCs w:val="20"/>
          <w:lang w:eastAsia="de-DE"/>
        </w:rPr>
        <w:t xml:space="preserve">Fallzahladjustierung aufgrund einer </w:t>
      </w:r>
      <w:proofErr w:type="spellStart"/>
      <w:r w:rsidRPr="00C61645">
        <w:rPr>
          <w:i/>
          <w:color w:val="auto"/>
          <w:sz w:val="20"/>
          <w:szCs w:val="20"/>
          <w:lang w:eastAsia="de-DE"/>
        </w:rPr>
        <w:t>verblindeten</w:t>
      </w:r>
      <w:proofErr w:type="spellEnd"/>
      <w:r w:rsidRPr="00C61645">
        <w:rPr>
          <w:i/>
          <w:color w:val="auto"/>
          <w:sz w:val="20"/>
          <w:szCs w:val="20"/>
          <w:lang w:eastAsia="de-DE"/>
        </w:rPr>
        <w:t xml:space="preserve"> Zwischenauswertung anhand der Streuung der Stichprobe</w:t>
      </w:r>
    </w:p>
    <w:p w14:paraId="601D2449" w14:textId="77777777" w:rsidR="00320AEE" w:rsidRPr="00C61645" w:rsidRDefault="00320AEE" w:rsidP="0007568E">
      <w:pPr>
        <w:numPr>
          <w:ilvl w:val="0"/>
          <w:numId w:val="12"/>
        </w:numPr>
        <w:tabs>
          <w:tab w:val="num" w:pos="1320"/>
        </w:tabs>
        <w:spacing w:after="0" w:line="240" w:lineRule="auto"/>
        <w:ind w:left="1320" w:hanging="240"/>
        <w:jc w:val="left"/>
        <w:rPr>
          <w:b/>
          <w:i/>
          <w:color w:val="auto"/>
          <w:sz w:val="20"/>
          <w:szCs w:val="20"/>
          <w:lang w:eastAsia="de-DE"/>
        </w:rPr>
      </w:pPr>
      <w:r w:rsidRPr="00C61645">
        <w:rPr>
          <w:i/>
          <w:color w:val="auto"/>
          <w:sz w:val="20"/>
          <w:szCs w:val="20"/>
          <w:lang w:eastAsia="de-DE"/>
        </w:rPr>
        <w:t xml:space="preserve">geplante </w:t>
      </w:r>
      <w:proofErr w:type="spellStart"/>
      <w:r w:rsidRPr="00C61645">
        <w:rPr>
          <w:i/>
          <w:color w:val="auto"/>
          <w:sz w:val="20"/>
          <w:szCs w:val="20"/>
          <w:lang w:eastAsia="de-DE"/>
        </w:rPr>
        <w:t>Interimanalysen</w:t>
      </w:r>
      <w:proofErr w:type="spellEnd"/>
      <w:r w:rsidRPr="00C61645">
        <w:rPr>
          <w:i/>
          <w:color w:val="auto"/>
          <w:sz w:val="20"/>
          <w:szCs w:val="20"/>
          <w:lang w:eastAsia="de-DE"/>
        </w:rPr>
        <w:t>, die zu einem vorzeitigen Studienabbruch geführt haben</w:t>
      </w:r>
    </w:p>
    <w:p w14:paraId="5905F510" w14:textId="77777777" w:rsidR="00320AEE" w:rsidRPr="00C61645" w:rsidRDefault="00320AEE" w:rsidP="0007568E">
      <w:pPr>
        <w:numPr>
          <w:ilvl w:val="0"/>
          <w:numId w:val="12"/>
        </w:numPr>
        <w:tabs>
          <w:tab w:val="num" w:pos="1080"/>
        </w:tabs>
        <w:spacing w:after="0" w:line="240" w:lineRule="auto"/>
        <w:ind w:left="1080" w:hanging="240"/>
        <w:jc w:val="left"/>
        <w:rPr>
          <w:b/>
          <w:color w:val="auto"/>
          <w:sz w:val="20"/>
          <w:szCs w:val="20"/>
          <w:lang w:eastAsia="de-DE"/>
        </w:rPr>
      </w:pPr>
      <w:r w:rsidRPr="00C61645">
        <w:rPr>
          <w:i/>
          <w:color w:val="auto"/>
          <w:sz w:val="20"/>
          <w:szCs w:val="20"/>
          <w:lang w:eastAsia="de-DE"/>
        </w:rPr>
        <w:t>Prüfen, ob statistisch nicht signifikante Ergebnisse weniger ausführlich dargestellt sind.</w:t>
      </w:r>
    </w:p>
    <w:p w14:paraId="549739E8" w14:textId="77E23F85" w:rsidR="00320AEE" w:rsidRPr="00C61645" w:rsidRDefault="00320AEE" w:rsidP="0007568E">
      <w:pPr>
        <w:numPr>
          <w:ilvl w:val="0"/>
          <w:numId w:val="12"/>
        </w:numPr>
        <w:tabs>
          <w:tab w:val="num" w:pos="1080"/>
        </w:tabs>
        <w:spacing w:after="0" w:line="240" w:lineRule="auto"/>
        <w:ind w:left="1080" w:hanging="240"/>
        <w:jc w:val="left"/>
        <w:rPr>
          <w:color w:val="auto"/>
          <w:sz w:val="20"/>
          <w:szCs w:val="20"/>
          <w:lang w:eastAsia="de-DE"/>
        </w:rPr>
      </w:pPr>
      <w:r w:rsidRPr="00C61645">
        <w:rPr>
          <w:i/>
          <w:color w:val="auto"/>
          <w:sz w:val="20"/>
          <w:szCs w:val="20"/>
          <w:lang w:eastAsia="de-DE"/>
        </w:rPr>
        <w:lastRenderedPageBreak/>
        <w:t>G</w:t>
      </w:r>
      <w:r w:rsidR="001151B8" w:rsidRPr="00C61645">
        <w:rPr>
          <w:i/>
          <w:color w:val="auto"/>
          <w:sz w:val="20"/>
          <w:szCs w:val="20"/>
          <w:lang w:eastAsia="de-DE"/>
        </w:rPr>
        <w:t>egebenenfalls</w:t>
      </w:r>
      <w:r w:rsidRPr="00C61645">
        <w:rPr>
          <w:i/>
          <w:color w:val="auto"/>
          <w:sz w:val="20"/>
          <w:szCs w:val="20"/>
          <w:lang w:eastAsia="de-DE"/>
        </w:rPr>
        <w:t xml:space="preserve">. prüfen, ob „übliche“ Endpunkte nicht berichtet sind. </w:t>
      </w:r>
    </w:p>
    <w:p w14:paraId="489563FB" w14:textId="77777777" w:rsidR="00320AEE" w:rsidRPr="00C61645" w:rsidRDefault="00320AEE" w:rsidP="00320AEE">
      <w:pPr>
        <w:spacing w:after="0" w:line="240" w:lineRule="auto"/>
        <w:jc w:val="left"/>
        <w:rPr>
          <w:i/>
          <w:color w:val="auto"/>
          <w:sz w:val="20"/>
          <w:szCs w:val="20"/>
          <w:lang w:eastAsia="de-DE"/>
        </w:rPr>
      </w:pPr>
    </w:p>
    <w:p w14:paraId="1BC65806" w14:textId="77777777" w:rsidR="00AD0178" w:rsidRPr="00C61645" w:rsidRDefault="00320AEE" w:rsidP="00AD0178">
      <w:pPr>
        <w:spacing w:after="0" w:line="240" w:lineRule="auto"/>
        <w:ind w:left="720"/>
        <w:rPr>
          <w:i/>
          <w:color w:val="auto"/>
          <w:sz w:val="20"/>
          <w:szCs w:val="20"/>
          <w:lang w:eastAsia="de-DE"/>
        </w:rPr>
      </w:pPr>
      <w:r w:rsidRPr="00C61645">
        <w:rPr>
          <w:i/>
          <w:color w:val="auto"/>
          <w:sz w:val="20"/>
          <w:szCs w:val="20"/>
          <w:lang w:eastAsia="de-DE"/>
        </w:rPr>
        <w:t>Anzumerken ist, dass An</w:t>
      </w:r>
      <w:r w:rsidR="003D54FC" w:rsidRPr="00C61645">
        <w:rPr>
          <w:i/>
          <w:color w:val="auto"/>
          <w:sz w:val="20"/>
          <w:szCs w:val="20"/>
          <w:lang w:eastAsia="de-DE"/>
        </w:rPr>
        <w:t>zeichen</w:t>
      </w:r>
      <w:r w:rsidRPr="00C61645">
        <w:rPr>
          <w:i/>
          <w:color w:val="auto"/>
          <w:sz w:val="20"/>
          <w:szCs w:val="20"/>
          <w:lang w:eastAsia="de-DE"/>
        </w:rPr>
        <w:t xml:space="preserve"> für eine ergebnisgesteuerte Darstellung eines Endpunkts </w:t>
      </w:r>
      <w:r w:rsidR="005D32F5" w:rsidRPr="00C61645">
        <w:rPr>
          <w:i/>
          <w:color w:val="auto"/>
          <w:sz w:val="20"/>
          <w:szCs w:val="20"/>
          <w:lang w:eastAsia="de-DE"/>
        </w:rPr>
        <w:t xml:space="preserve">zu </w:t>
      </w:r>
      <w:r w:rsidRPr="00C61645">
        <w:rPr>
          <w:i/>
          <w:color w:val="auto"/>
          <w:sz w:val="20"/>
          <w:szCs w:val="20"/>
          <w:lang w:eastAsia="de-DE"/>
        </w:rPr>
        <w:t>Verzerrung</w:t>
      </w:r>
      <w:r w:rsidR="005D32F5" w:rsidRPr="00C61645">
        <w:rPr>
          <w:i/>
          <w:color w:val="auto"/>
          <w:sz w:val="20"/>
          <w:szCs w:val="20"/>
          <w:lang w:eastAsia="de-DE"/>
        </w:rPr>
        <w:t>en der</w:t>
      </w:r>
      <w:r w:rsidRPr="00C61645">
        <w:rPr>
          <w:i/>
          <w:color w:val="auto"/>
          <w:sz w:val="20"/>
          <w:szCs w:val="20"/>
          <w:lang w:eastAsia="de-DE"/>
        </w:rPr>
        <w:t xml:space="preserve"> Ergebnisse der übrigen Endpunkte </w:t>
      </w:r>
      <w:r w:rsidR="005D32F5" w:rsidRPr="00C61645">
        <w:rPr>
          <w:i/>
          <w:color w:val="auto"/>
          <w:sz w:val="20"/>
          <w:szCs w:val="20"/>
          <w:lang w:eastAsia="de-DE"/>
        </w:rPr>
        <w:t xml:space="preserve">führen </w:t>
      </w:r>
      <w:r w:rsidRPr="00C61645">
        <w:rPr>
          <w:i/>
          <w:color w:val="auto"/>
          <w:sz w:val="20"/>
          <w:szCs w:val="20"/>
          <w:lang w:eastAsia="de-DE"/>
        </w:rPr>
        <w:t>kann, da dort g</w:t>
      </w:r>
      <w:r w:rsidR="001151B8" w:rsidRPr="00C61645">
        <w:rPr>
          <w:i/>
          <w:color w:val="auto"/>
          <w:sz w:val="20"/>
          <w:szCs w:val="20"/>
          <w:lang w:eastAsia="de-DE"/>
        </w:rPr>
        <w:t>egebenenfalls</w:t>
      </w:r>
      <w:r w:rsidRPr="00C61645">
        <w:rPr>
          <w:i/>
          <w:color w:val="auto"/>
          <w:sz w:val="20"/>
          <w:szCs w:val="20"/>
          <w:lang w:eastAsia="de-DE"/>
        </w:rPr>
        <w:t xml:space="preserve"> auch mit einer selektiven Darstellung gerechnet werden muss. Insbesondere bei An</w:t>
      </w:r>
      <w:r w:rsidR="003D54FC" w:rsidRPr="00C61645">
        <w:rPr>
          <w:i/>
          <w:color w:val="auto"/>
          <w:sz w:val="20"/>
          <w:szCs w:val="20"/>
          <w:lang w:eastAsia="de-DE"/>
        </w:rPr>
        <w:t>zeichen</w:t>
      </w:r>
      <w:r w:rsidRPr="00C61645">
        <w:rPr>
          <w:i/>
          <w:color w:val="auto"/>
          <w:sz w:val="20"/>
          <w:szCs w:val="20"/>
          <w:lang w:eastAsia="de-DE"/>
        </w:rPr>
        <w:t xml:space="preserve"> dafür, dass die Ergebnisse einzelner Endpunkte selektiv nicht berichtet werden, </w:t>
      </w:r>
      <w:r w:rsidR="005D32F5" w:rsidRPr="00C61645">
        <w:rPr>
          <w:i/>
          <w:color w:val="auto"/>
          <w:sz w:val="20"/>
          <w:szCs w:val="20"/>
          <w:lang w:eastAsia="de-DE"/>
        </w:rPr>
        <w:t>sind</w:t>
      </w:r>
      <w:r w:rsidRPr="00C61645">
        <w:rPr>
          <w:i/>
          <w:color w:val="auto"/>
          <w:sz w:val="20"/>
          <w:szCs w:val="20"/>
          <w:lang w:eastAsia="de-DE"/>
        </w:rPr>
        <w:t xml:space="preserve"> Verzerrung</w:t>
      </w:r>
      <w:r w:rsidR="005D32F5" w:rsidRPr="00C61645">
        <w:rPr>
          <w:i/>
          <w:color w:val="auto"/>
          <w:sz w:val="20"/>
          <w:szCs w:val="20"/>
          <w:lang w:eastAsia="de-DE"/>
        </w:rPr>
        <w:t>en</w:t>
      </w:r>
      <w:r w:rsidRPr="00C61645">
        <w:rPr>
          <w:i/>
          <w:color w:val="auto"/>
          <w:sz w:val="20"/>
          <w:szCs w:val="20"/>
          <w:lang w:eastAsia="de-DE"/>
        </w:rPr>
        <w:t xml:space="preserve"> für die anderen Endpunkte </w:t>
      </w:r>
      <w:r w:rsidR="005D32F5" w:rsidRPr="00C61645">
        <w:rPr>
          <w:i/>
          <w:color w:val="auto"/>
          <w:sz w:val="20"/>
          <w:szCs w:val="20"/>
          <w:lang w:eastAsia="de-DE"/>
        </w:rPr>
        <w:t>möglich</w:t>
      </w:r>
      <w:r w:rsidRPr="00C61645">
        <w:rPr>
          <w:i/>
          <w:color w:val="auto"/>
          <w:sz w:val="20"/>
          <w:szCs w:val="20"/>
          <w:lang w:eastAsia="de-DE"/>
        </w:rPr>
        <w:t>. Eine von der Planung abweichende selektive Darstellung des Ergebnisses eines Endpunkts führt jedoch nicht zwangsläufig zu einer Verzerrung der anderen Endpunkte; in diesem Fall ist die ergebnisgesteuerte Berichterstattung endpunktspezifisch unter Punkt B.3 (siehe unten) einzutragen.</w:t>
      </w:r>
    </w:p>
    <w:p w14:paraId="2988BA1E" w14:textId="77777777" w:rsidR="00AD0178" w:rsidRPr="00C61645" w:rsidRDefault="00320AEE" w:rsidP="00AD0178">
      <w:pPr>
        <w:spacing w:after="0" w:line="240" w:lineRule="auto"/>
        <w:ind w:left="720"/>
        <w:rPr>
          <w:i/>
          <w:color w:val="auto"/>
          <w:sz w:val="20"/>
          <w:szCs w:val="20"/>
          <w:lang w:eastAsia="de-DE"/>
        </w:rPr>
      </w:pPr>
      <w:r w:rsidRPr="00C61645">
        <w:rPr>
          <w:i/>
          <w:color w:val="auto"/>
          <w:sz w:val="20"/>
          <w:szCs w:val="20"/>
          <w:lang w:eastAsia="de-DE"/>
        </w:rPr>
        <w:t xml:space="preserve">Des Weiteren ist anzumerken, dass die Berichterstattung von unerwünschten Ereignissen üblicherweise ergebnisabhängig erfolgt (es werden nur Häufungen/Auffälligkeiten berichtet) und </w:t>
      </w:r>
      <w:r w:rsidR="005D32F5" w:rsidRPr="00C61645">
        <w:rPr>
          <w:i/>
          <w:color w:val="auto"/>
          <w:sz w:val="20"/>
          <w:szCs w:val="20"/>
          <w:lang w:eastAsia="de-DE"/>
        </w:rPr>
        <w:t>dies nicht zur</w:t>
      </w:r>
      <w:r w:rsidRPr="00C61645">
        <w:rPr>
          <w:i/>
          <w:color w:val="auto"/>
          <w:sz w:val="20"/>
          <w:szCs w:val="20"/>
          <w:lang w:eastAsia="de-DE"/>
        </w:rPr>
        <w:t xml:space="preserve"> Verzerrung anderer Endpunkte </w:t>
      </w:r>
      <w:r w:rsidR="005D32F5" w:rsidRPr="00C61645">
        <w:rPr>
          <w:i/>
          <w:color w:val="auto"/>
          <w:sz w:val="20"/>
          <w:szCs w:val="20"/>
          <w:lang w:eastAsia="de-DE"/>
        </w:rPr>
        <w:t>führt</w:t>
      </w:r>
      <w:r w:rsidRPr="00C61645">
        <w:rPr>
          <w:i/>
          <w:color w:val="auto"/>
          <w:sz w:val="20"/>
          <w:szCs w:val="20"/>
          <w:lang w:eastAsia="de-DE"/>
        </w:rPr>
        <w:t>.</w:t>
      </w:r>
    </w:p>
    <w:p w14:paraId="262960D6" w14:textId="1561B837" w:rsidR="00320AEE" w:rsidRPr="00C61645" w:rsidRDefault="00320AEE" w:rsidP="00AD0178">
      <w:pPr>
        <w:spacing w:after="0" w:line="240" w:lineRule="auto"/>
        <w:ind w:left="720"/>
        <w:rPr>
          <w:color w:val="auto"/>
          <w:sz w:val="20"/>
          <w:szCs w:val="20"/>
          <w:lang w:eastAsia="de-DE"/>
        </w:rPr>
      </w:pPr>
    </w:p>
    <w:p w14:paraId="1C74C49E" w14:textId="77777777" w:rsidR="00320AEE" w:rsidRPr="00C61645" w:rsidRDefault="00320AEE" w:rsidP="00320AEE">
      <w:pPr>
        <w:spacing w:after="0" w:line="240" w:lineRule="auto"/>
        <w:ind w:left="720"/>
        <w:jc w:val="left"/>
        <w:rPr>
          <w:color w:val="auto"/>
          <w:sz w:val="20"/>
          <w:szCs w:val="20"/>
          <w:lang w:eastAsia="de-DE"/>
        </w:rPr>
      </w:pPr>
      <w:r w:rsidRPr="00C61645">
        <w:rPr>
          <w:b/>
          <w:color w:val="auto"/>
          <w:sz w:val="20"/>
          <w:szCs w:val="20"/>
          <w:lang w:eastAsia="de-DE"/>
        </w:rPr>
        <w:fldChar w:fldCharType="begin">
          <w:ffData>
            <w:name w:val="Kontrollkästchen2"/>
            <w:enabled/>
            <w:calcOnExit w:val="0"/>
            <w:checkBox>
              <w:sizeAuto/>
              <w:default w:val="0"/>
            </w:checkBox>
          </w:ffData>
        </w:fldChar>
      </w:r>
      <w:r w:rsidRPr="00C61645">
        <w:rPr>
          <w:b/>
          <w:color w:val="auto"/>
          <w:sz w:val="20"/>
          <w:szCs w:val="20"/>
          <w:lang w:eastAsia="de-DE"/>
        </w:rPr>
        <w:instrText xml:space="preserve"> FORMCHECKBOX </w:instrText>
      </w:r>
      <w:r w:rsidR="003404C5">
        <w:rPr>
          <w:b/>
          <w:color w:val="auto"/>
          <w:sz w:val="20"/>
          <w:szCs w:val="20"/>
          <w:lang w:eastAsia="de-DE"/>
        </w:rPr>
      </w:r>
      <w:r w:rsidR="003404C5">
        <w:rPr>
          <w:b/>
          <w:color w:val="auto"/>
          <w:sz w:val="20"/>
          <w:szCs w:val="20"/>
          <w:lang w:eastAsia="de-DE"/>
        </w:rPr>
        <w:fldChar w:fldCharType="separate"/>
      </w:r>
      <w:r w:rsidRPr="00C61645">
        <w:rPr>
          <w:b/>
          <w:color w:val="auto"/>
          <w:sz w:val="20"/>
          <w:szCs w:val="20"/>
          <w:lang w:eastAsia="de-DE"/>
        </w:rPr>
        <w:fldChar w:fldCharType="end"/>
      </w:r>
      <w:r w:rsidRPr="00C61645">
        <w:rPr>
          <w:b/>
          <w:color w:val="auto"/>
          <w:sz w:val="20"/>
          <w:szCs w:val="20"/>
          <w:lang w:eastAsia="de-DE"/>
        </w:rPr>
        <w:t xml:space="preserve">  ja: </w:t>
      </w:r>
      <w:r w:rsidRPr="00C61645">
        <w:rPr>
          <w:color w:val="auto"/>
          <w:sz w:val="20"/>
          <w:szCs w:val="20"/>
          <w:lang w:eastAsia="de-DE"/>
        </w:rPr>
        <w:t>Eine ergebnisgesteuerte Berichterstattung ist unwahrscheinlich.</w:t>
      </w:r>
    </w:p>
    <w:p w14:paraId="46A790D4" w14:textId="77777777" w:rsidR="00320AEE" w:rsidRPr="00C61645" w:rsidRDefault="00320AEE" w:rsidP="00320AEE">
      <w:pPr>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unklar: </w:t>
      </w:r>
      <w:r w:rsidRPr="00C61645">
        <w:rPr>
          <w:color w:val="auto"/>
          <w:sz w:val="20"/>
          <w:szCs w:val="20"/>
          <w:lang w:eastAsia="de-DE"/>
        </w:rPr>
        <w:t>Die verfügbaren Angaben lassen eine Einschätzung nicht zu.</w:t>
      </w:r>
    </w:p>
    <w:p w14:paraId="256BEE08" w14:textId="7346596B" w:rsidR="00320AEE" w:rsidRPr="00C61645" w:rsidRDefault="00320AEE" w:rsidP="00340712">
      <w:pPr>
        <w:tabs>
          <w:tab w:val="left" w:pos="993"/>
        </w:tabs>
        <w:spacing w:before="240" w:after="0" w:line="240" w:lineRule="auto"/>
        <w:ind w:left="720"/>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nein: </w:t>
      </w:r>
      <w:r w:rsidRPr="00C61645">
        <w:rPr>
          <w:color w:val="auto"/>
          <w:sz w:val="20"/>
          <w:szCs w:val="20"/>
          <w:lang w:eastAsia="de-DE"/>
        </w:rPr>
        <w:t>Es liegen An</w:t>
      </w:r>
      <w:r w:rsidR="003D54FC" w:rsidRPr="00C61645">
        <w:rPr>
          <w:color w:val="auto"/>
          <w:sz w:val="20"/>
          <w:szCs w:val="20"/>
          <w:lang w:eastAsia="de-DE"/>
        </w:rPr>
        <w:t>zeichen</w:t>
      </w:r>
      <w:r w:rsidRPr="00C61645">
        <w:rPr>
          <w:color w:val="auto"/>
          <w:sz w:val="20"/>
          <w:szCs w:val="20"/>
          <w:lang w:eastAsia="de-DE"/>
        </w:rPr>
        <w:t xml:space="preserve"> für eine ergebnisgesteuerte Berichterstattung vor, die das Verzerrungspotenzial aller relevanten Endpunkte beeinflusst.</w:t>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621D8BA5" w14:textId="77777777" w:rsidTr="000B3144">
        <w:tc>
          <w:tcPr>
            <w:tcW w:w="8400" w:type="dxa"/>
          </w:tcPr>
          <w:p w14:paraId="38977AA7" w14:textId="77777777" w:rsidR="00320AEE" w:rsidRPr="00C61645" w:rsidRDefault="00320AEE" w:rsidP="00340712">
            <w:pPr>
              <w:spacing w:before="200" w:after="0" w:line="240" w:lineRule="auto"/>
              <w:ind w:left="1083" w:hanging="1009"/>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26493907" w14:textId="77777777" w:rsidR="00320AEE" w:rsidRPr="00C61645" w:rsidRDefault="00320AEE" w:rsidP="000B3144">
            <w:pPr>
              <w:spacing w:after="0" w:line="240" w:lineRule="auto"/>
              <w:ind w:left="720"/>
              <w:jc w:val="left"/>
              <w:rPr>
                <w:color w:val="auto"/>
                <w:sz w:val="20"/>
                <w:szCs w:val="20"/>
                <w:lang w:eastAsia="de-DE"/>
              </w:rPr>
            </w:pPr>
          </w:p>
        </w:tc>
      </w:tr>
      <w:tr w:rsidR="00C61645" w:rsidRPr="00C61645" w14:paraId="1D2609C8" w14:textId="77777777" w:rsidTr="000B3144">
        <w:tc>
          <w:tcPr>
            <w:tcW w:w="8400" w:type="dxa"/>
          </w:tcPr>
          <w:p w14:paraId="22832B6F" w14:textId="77777777" w:rsidR="00320AEE" w:rsidRPr="00C61645" w:rsidRDefault="00320AEE" w:rsidP="000B3144">
            <w:pPr>
              <w:spacing w:after="0" w:line="240" w:lineRule="auto"/>
              <w:ind w:left="720"/>
              <w:jc w:val="left"/>
              <w:rPr>
                <w:color w:val="auto"/>
                <w:sz w:val="20"/>
                <w:szCs w:val="20"/>
                <w:lang w:eastAsia="de-DE"/>
              </w:rPr>
            </w:pPr>
          </w:p>
        </w:tc>
      </w:tr>
      <w:tr w:rsidR="00320AEE" w:rsidRPr="00C61645" w14:paraId="0153EC38" w14:textId="77777777" w:rsidTr="000B3144">
        <w:tc>
          <w:tcPr>
            <w:tcW w:w="8400" w:type="dxa"/>
          </w:tcPr>
          <w:p w14:paraId="575209EF" w14:textId="77777777" w:rsidR="00320AEE" w:rsidRPr="00C61645" w:rsidRDefault="00320AEE" w:rsidP="000B3144">
            <w:pPr>
              <w:spacing w:after="0" w:line="240" w:lineRule="auto"/>
              <w:ind w:left="720"/>
              <w:jc w:val="left"/>
              <w:rPr>
                <w:color w:val="auto"/>
                <w:sz w:val="20"/>
                <w:szCs w:val="20"/>
                <w:lang w:eastAsia="de-DE"/>
              </w:rPr>
            </w:pPr>
          </w:p>
        </w:tc>
      </w:tr>
    </w:tbl>
    <w:p w14:paraId="0B99E462" w14:textId="77777777" w:rsidR="00320AEE" w:rsidRPr="00C61645" w:rsidRDefault="00320AEE" w:rsidP="00320AEE">
      <w:pPr>
        <w:keepNext/>
        <w:keepLines/>
        <w:spacing w:after="0" w:line="240" w:lineRule="auto"/>
        <w:ind w:left="720"/>
        <w:jc w:val="left"/>
        <w:rPr>
          <w:b/>
          <w:color w:val="auto"/>
          <w:sz w:val="20"/>
          <w:szCs w:val="20"/>
          <w:lang w:eastAsia="de-DE"/>
        </w:rPr>
      </w:pPr>
    </w:p>
    <w:p w14:paraId="29DB3462" w14:textId="13EC6448" w:rsidR="00320AEE" w:rsidRPr="00C61645" w:rsidRDefault="00320AEE" w:rsidP="00320AEE">
      <w:pPr>
        <w:keepNext/>
        <w:keepLines/>
        <w:spacing w:after="0" w:line="240" w:lineRule="auto"/>
        <w:ind w:left="720" w:hanging="360"/>
        <w:jc w:val="left"/>
        <w:rPr>
          <w:i/>
          <w:color w:val="auto"/>
          <w:sz w:val="20"/>
          <w:szCs w:val="20"/>
          <w:lang w:eastAsia="de-DE"/>
        </w:rPr>
      </w:pPr>
      <w:r w:rsidRPr="00C61645">
        <w:rPr>
          <w:b/>
          <w:color w:val="auto"/>
          <w:sz w:val="20"/>
          <w:szCs w:val="20"/>
          <w:lang w:eastAsia="de-DE"/>
        </w:rPr>
        <w:t xml:space="preserve">5. </w:t>
      </w:r>
      <w:r w:rsidRPr="00C61645">
        <w:rPr>
          <w:b/>
          <w:color w:val="auto"/>
          <w:sz w:val="20"/>
          <w:szCs w:val="20"/>
          <w:lang w:eastAsia="de-DE"/>
        </w:rPr>
        <w:tab/>
      </w:r>
      <w:r w:rsidR="00CC666B" w:rsidRPr="00C61645">
        <w:rPr>
          <w:b/>
          <w:color w:val="auto"/>
          <w:sz w:val="20"/>
          <w:szCs w:val="20"/>
          <w:lang w:eastAsia="de-DE"/>
        </w:rPr>
        <w:t xml:space="preserve">Keine </w:t>
      </w:r>
      <w:r w:rsidRPr="00C61645">
        <w:rPr>
          <w:b/>
          <w:color w:val="auto"/>
          <w:sz w:val="20"/>
          <w:szCs w:val="20"/>
          <w:lang w:eastAsia="de-DE"/>
        </w:rPr>
        <w:t>sonstige</w:t>
      </w:r>
      <w:r w:rsidR="00CC666B" w:rsidRPr="00C61645">
        <w:rPr>
          <w:b/>
          <w:color w:val="auto"/>
          <w:sz w:val="20"/>
          <w:szCs w:val="20"/>
          <w:lang w:eastAsia="de-DE"/>
        </w:rPr>
        <w:t>n</w:t>
      </w:r>
      <w:r w:rsidRPr="00C61645">
        <w:rPr>
          <w:b/>
          <w:color w:val="auto"/>
          <w:sz w:val="20"/>
          <w:szCs w:val="20"/>
          <w:lang w:eastAsia="de-DE"/>
        </w:rPr>
        <w:t xml:space="preserve"> (endpunktübergreifende</w:t>
      </w:r>
      <w:r w:rsidR="00CC666B" w:rsidRPr="00C61645">
        <w:rPr>
          <w:b/>
          <w:color w:val="auto"/>
          <w:sz w:val="20"/>
          <w:szCs w:val="20"/>
          <w:lang w:eastAsia="de-DE"/>
        </w:rPr>
        <w:t>n</w:t>
      </w:r>
      <w:r w:rsidRPr="00C61645">
        <w:rPr>
          <w:b/>
          <w:color w:val="auto"/>
          <w:sz w:val="20"/>
          <w:szCs w:val="20"/>
          <w:lang w:eastAsia="de-DE"/>
        </w:rPr>
        <w:t xml:space="preserve">) Aspekte, die </w:t>
      </w:r>
      <w:r w:rsidR="00545E36" w:rsidRPr="00C61645">
        <w:rPr>
          <w:b/>
          <w:color w:val="auto"/>
          <w:sz w:val="20"/>
          <w:szCs w:val="20"/>
          <w:lang w:eastAsia="de-DE"/>
        </w:rPr>
        <w:t xml:space="preserve">zu </w:t>
      </w:r>
      <w:r w:rsidRPr="00C61645">
        <w:rPr>
          <w:b/>
          <w:color w:val="auto"/>
          <w:sz w:val="20"/>
          <w:szCs w:val="20"/>
          <w:lang w:eastAsia="de-DE"/>
        </w:rPr>
        <w:t xml:space="preserve">Verzerrung </w:t>
      </w:r>
      <w:r w:rsidR="00545E36" w:rsidRPr="00C61645">
        <w:rPr>
          <w:b/>
          <w:color w:val="auto"/>
          <w:sz w:val="20"/>
          <w:szCs w:val="20"/>
          <w:lang w:eastAsia="de-DE"/>
        </w:rPr>
        <w:t>führen können</w:t>
      </w:r>
      <w:r w:rsidRPr="00C61645">
        <w:rPr>
          <w:b/>
          <w:color w:val="auto"/>
          <w:sz w:val="20"/>
          <w:szCs w:val="20"/>
          <w:lang w:eastAsia="de-DE"/>
        </w:rPr>
        <w:br/>
      </w:r>
      <w:r w:rsidRPr="00C61645">
        <w:rPr>
          <w:b/>
          <w:color w:val="auto"/>
          <w:sz w:val="20"/>
          <w:szCs w:val="20"/>
          <w:lang w:eastAsia="de-DE"/>
        </w:rPr>
        <w:br/>
      </w:r>
      <w:r w:rsidRPr="00C61645">
        <w:rPr>
          <w:i/>
          <w:color w:val="auto"/>
          <w:sz w:val="20"/>
          <w:szCs w:val="20"/>
          <w:lang w:eastAsia="de-DE"/>
        </w:rPr>
        <w:t>z</w:t>
      </w:r>
      <w:r w:rsidR="001151B8" w:rsidRPr="00C61645">
        <w:rPr>
          <w:i/>
          <w:color w:val="auto"/>
          <w:sz w:val="20"/>
          <w:szCs w:val="20"/>
          <w:lang w:eastAsia="de-DE"/>
        </w:rPr>
        <w:t>um Beispiel</w:t>
      </w:r>
    </w:p>
    <w:p w14:paraId="59755C18" w14:textId="77777777" w:rsidR="00320AEE" w:rsidRPr="00C61645" w:rsidRDefault="00320AEE" w:rsidP="00340712">
      <w:pPr>
        <w:numPr>
          <w:ilvl w:val="0"/>
          <w:numId w:val="12"/>
        </w:numPr>
        <w:tabs>
          <w:tab w:val="num" w:pos="1080"/>
        </w:tabs>
        <w:spacing w:after="0" w:line="240" w:lineRule="auto"/>
        <w:ind w:left="1080" w:hanging="240"/>
        <w:rPr>
          <w:i/>
          <w:color w:val="auto"/>
          <w:sz w:val="20"/>
          <w:szCs w:val="20"/>
          <w:lang w:eastAsia="de-DE"/>
        </w:rPr>
      </w:pPr>
      <w:r w:rsidRPr="00C61645">
        <w:rPr>
          <w:i/>
          <w:color w:val="auto"/>
          <w:sz w:val="20"/>
          <w:szCs w:val="20"/>
          <w:lang w:eastAsia="de-DE"/>
        </w:rPr>
        <w:t>zwischen den Gruppen unterschiedliche Begleitbehandlungen außerhalb der zu evaluierenden Strategien</w:t>
      </w:r>
    </w:p>
    <w:p w14:paraId="065AE7AA" w14:textId="77777777" w:rsidR="00320AEE" w:rsidRPr="00C61645" w:rsidRDefault="00320AEE" w:rsidP="00340712">
      <w:pPr>
        <w:numPr>
          <w:ilvl w:val="0"/>
          <w:numId w:val="12"/>
        </w:numPr>
        <w:tabs>
          <w:tab w:val="num" w:pos="1080"/>
        </w:tabs>
        <w:spacing w:after="0" w:line="240" w:lineRule="auto"/>
        <w:ind w:left="1080" w:hanging="240"/>
        <w:rPr>
          <w:i/>
          <w:color w:val="auto"/>
          <w:sz w:val="20"/>
          <w:szCs w:val="20"/>
          <w:lang w:eastAsia="de-DE"/>
        </w:rPr>
      </w:pPr>
      <w:r w:rsidRPr="00C61645">
        <w:rPr>
          <w:i/>
          <w:color w:val="auto"/>
          <w:sz w:val="20"/>
          <w:szCs w:val="20"/>
          <w:lang w:eastAsia="de-DE"/>
        </w:rPr>
        <w:t>intransparenter Patientenfluss</w:t>
      </w:r>
    </w:p>
    <w:p w14:paraId="687625F1" w14:textId="77777777" w:rsidR="00320AEE" w:rsidRPr="00C61645" w:rsidRDefault="00320AEE" w:rsidP="00340712">
      <w:pPr>
        <w:numPr>
          <w:ilvl w:val="0"/>
          <w:numId w:val="12"/>
        </w:numPr>
        <w:tabs>
          <w:tab w:val="num" w:pos="1080"/>
        </w:tabs>
        <w:spacing w:after="0" w:line="240" w:lineRule="auto"/>
        <w:ind w:left="1080" w:hanging="240"/>
        <w:rPr>
          <w:i/>
          <w:color w:val="auto"/>
          <w:sz w:val="20"/>
          <w:szCs w:val="20"/>
          <w:lang w:eastAsia="de-DE"/>
        </w:rPr>
      </w:pPr>
      <w:r w:rsidRPr="00C61645">
        <w:rPr>
          <w:i/>
          <w:color w:val="auto"/>
          <w:sz w:val="20"/>
          <w:szCs w:val="20"/>
          <w:lang w:eastAsia="de-DE"/>
        </w:rPr>
        <w:t xml:space="preserve">Falls geplante </w:t>
      </w:r>
      <w:proofErr w:type="spellStart"/>
      <w:r w:rsidRPr="00C61645">
        <w:rPr>
          <w:i/>
          <w:color w:val="auto"/>
          <w:sz w:val="20"/>
          <w:szCs w:val="20"/>
          <w:lang w:eastAsia="de-DE"/>
        </w:rPr>
        <w:t>Interimanalysen</w:t>
      </w:r>
      <w:proofErr w:type="spellEnd"/>
      <w:r w:rsidRPr="00C61645">
        <w:rPr>
          <w:i/>
          <w:color w:val="auto"/>
          <w:sz w:val="20"/>
          <w:szCs w:val="20"/>
          <w:lang w:eastAsia="de-DE"/>
        </w:rPr>
        <w:t xml:space="preserve"> durchgeführt wurden, so sind folgende Punkte zu beachten:</w:t>
      </w:r>
    </w:p>
    <w:p w14:paraId="179A8FCE" w14:textId="6ECFD201" w:rsidR="00320AEE" w:rsidRPr="00C61645" w:rsidRDefault="00320AEE" w:rsidP="00340712">
      <w:pPr>
        <w:numPr>
          <w:ilvl w:val="0"/>
          <w:numId w:val="14"/>
        </w:numPr>
        <w:spacing w:after="0" w:line="240" w:lineRule="auto"/>
        <w:rPr>
          <w:i/>
          <w:color w:val="auto"/>
          <w:sz w:val="20"/>
          <w:szCs w:val="20"/>
          <w:lang w:eastAsia="de-DE"/>
        </w:rPr>
      </w:pPr>
      <w:r w:rsidRPr="00C61645">
        <w:rPr>
          <w:i/>
          <w:color w:val="auto"/>
          <w:sz w:val="20"/>
          <w:szCs w:val="20"/>
          <w:lang w:eastAsia="de-DE"/>
        </w:rPr>
        <w:t>Die Methodik muss exakt beschrieben sein (z</w:t>
      </w:r>
      <w:r w:rsidR="001151B8" w:rsidRPr="00C61645">
        <w:rPr>
          <w:i/>
          <w:color w:val="auto"/>
          <w:sz w:val="20"/>
          <w:szCs w:val="20"/>
          <w:lang w:eastAsia="de-DE"/>
        </w:rPr>
        <w:t>um Beispiel</w:t>
      </w:r>
      <w:r w:rsidRPr="00C61645">
        <w:rPr>
          <w:i/>
          <w:color w:val="auto"/>
          <w:sz w:val="20"/>
          <w:szCs w:val="20"/>
          <w:lang w:eastAsia="de-DE"/>
        </w:rPr>
        <w:t xml:space="preserve">. </w:t>
      </w:r>
      <w:proofErr w:type="spellStart"/>
      <w:r w:rsidRPr="00C61645">
        <w:rPr>
          <w:i/>
          <w:color w:val="auto"/>
          <w:sz w:val="20"/>
          <w:szCs w:val="20"/>
          <w:lang w:eastAsia="de-DE"/>
        </w:rPr>
        <w:t>alpha</w:t>
      </w:r>
      <w:proofErr w:type="spellEnd"/>
      <w:r w:rsidRPr="00C61645">
        <w:rPr>
          <w:i/>
          <w:color w:val="auto"/>
          <w:sz w:val="20"/>
          <w:szCs w:val="20"/>
          <w:lang w:eastAsia="de-DE"/>
        </w:rPr>
        <w:t xml:space="preserve"> </w:t>
      </w:r>
      <w:proofErr w:type="spellStart"/>
      <w:r w:rsidRPr="00C61645">
        <w:rPr>
          <w:i/>
          <w:color w:val="auto"/>
          <w:sz w:val="20"/>
          <w:szCs w:val="20"/>
          <w:lang w:eastAsia="de-DE"/>
        </w:rPr>
        <w:t>spending</w:t>
      </w:r>
      <w:proofErr w:type="spellEnd"/>
      <w:r w:rsidRPr="00C61645">
        <w:rPr>
          <w:i/>
          <w:color w:val="auto"/>
          <w:sz w:val="20"/>
          <w:szCs w:val="20"/>
          <w:lang w:eastAsia="de-DE"/>
        </w:rPr>
        <w:t xml:space="preserve"> </w:t>
      </w:r>
      <w:proofErr w:type="spellStart"/>
      <w:r w:rsidRPr="00C61645">
        <w:rPr>
          <w:i/>
          <w:color w:val="auto"/>
          <w:sz w:val="20"/>
          <w:szCs w:val="20"/>
          <w:lang w:eastAsia="de-DE"/>
        </w:rPr>
        <w:t>approach</w:t>
      </w:r>
      <w:proofErr w:type="spellEnd"/>
      <w:r w:rsidRPr="00C61645">
        <w:rPr>
          <w:i/>
          <w:color w:val="auto"/>
          <w:sz w:val="20"/>
          <w:szCs w:val="20"/>
          <w:lang w:eastAsia="de-DE"/>
        </w:rPr>
        <w:t xml:space="preserve"> nach O’Brien Fleming, maximale Stichprobengröße, geplante Anzahl und Zeitpunkte der </w:t>
      </w:r>
      <w:proofErr w:type="spellStart"/>
      <w:r w:rsidRPr="00C61645">
        <w:rPr>
          <w:i/>
          <w:color w:val="auto"/>
          <w:sz w:val="20"/>
          <w:szCs w:val="20"/>
          <w:lang w:eastAsia="de-DE"/>
        </w:rPr>
        <w:t>Interimanalysen</w:t>
      </w:r>
      <w:proofErr w:type="spellEnd"/>
      <w:r w:rsidRPr="00C61645">
        <w:rPr>
          <w:i/>
          <w:color w:val="auto"/>
          <w:sz w:val="20"/>
          <w:szCs w:val="20"/>
          <w:lang w:eastAsia="de-DE"/>
        </w:rPr>
        <w:t>).</w:t>
      </w:r>
    </w:p>
    <w:p w14:paraId="1F8B91FA" w14:textId="780540C2" w:rsidR="00320AEE" w:rsidRPr="00C61645" w:rsidRDefault="00320AEE" w:rsidP="00340712">
      <w:pPr>
        <w:numPr>
          <w:ilvl w:val="0"/>
          <w:numId w:val="14"/>
        </w:numPr>
        <w:spacing w:after="0" w:line="240" w:lineRule="auto"/>
        <w:rPr>
          <w:i/>
          <w:color w:val="auto"/>
          <w:sz w:val="20"/>
          <w:szCs w:val="20"/>
          <w:lang w:eastAsia="de-DE"/>
        </w:rPr>
      </w:pPr>
      <w:r w:rsidRPr="00C61645">
        <w:rPr>
          <w:i/>
          <w:color w:val="auto"/>
          <w:sz w:val="20"/>
          <w:szCs w:val="20"/>
          <w:lang w:eastAsia="de-DE"/>
        </w:rPr>
        <w:t>Die Resultate (p-Wert, Punkt- und Intervallschätzung) des Endpunktes, dessentwegen die Studie abgebrochen wurde, sollten adjustiert worden sein.</w:t>
      </w:r>
    </w:p>
    <w:p w14:paraId="486BE9E1" w14:textId="77777777" w:rsidR="00320AEE" w:rsidRPr="00C61645" w:rsidRDefault="00320AEE" w:rsidP="00340712">
      <w:pPr>
        <w:numPr>
          <w:ilvl w:val="0"/>
          <w:numId w:val="14"/>
        </w:numPr>
        <w:spacing w:after="0" w:line="240" w:lineRule="auto"/>
        <w:rPr>
          <w:i/>
          <w:color w:val="auto"/>
          <w:sz w:val="20"/>
          <w:szCs w:val="20"/>
          <w:lang w:eastAsia="de-DE"/>
        </w:rPr>
      </w:pPr>
      <w:r w:rsidRPr="00C61645">
        <w:rPr>
          <w:i/>
          <w:color w:val="auto"/>
          <w:sz w:val="20"/>
          <w:szCs w:val="20"/>
          <w:lang w:eastAsia="de-DE"/>
        </w:rPr>
        <w:t>Eine Adjustierung sollte auch dann erfolgen, wenn die maximale Fallzahl erreicht wurde.</w:t>
      </w:r>
    </w:p>
    <w:p w14:paraId="6EF83035" w14:textId="77777777" w:rsidR="00320AEE" w:rsidRPr="00C61645" w:rsidRDefault="00320AEE" w:rsidP="00340712">
      <w:pPr>
        <w:numPr>
          <w:ilvl w:val="0"/>
          <w:numId w:val="14"/>
        </w:numPr>
        <w:spacing w:after="0" w:line="240" w:lineRule="auto"/>
        <w:rPr>
          <w:i/>
          <w:color w:val="auto"/>
          <w:sz w:val="20"/>
          <w:szCs w:val="20"/>
          <w:lang w:eastAsia="de-DE"/>
        </w:rPr>
      </w:pPr>
      <w:r w:rsidRPr="00C61645">
        <w:rPr>
          <w:i/>
          <w:color w:val="auto"/>
          <w:sz w:val="20"/>
          <w:szCs w:val="20"/>
          <w:lang w:eastAsia="de-DE"/>
        </w:rPr>
        <w:t>Sind weitere Endpunkte korreliert mit dem Endpunkt, dessentwegen</w:t>
      </w:r>
      <w:r w:rsidRPr="00C61645" w:rsidDel="000A3F65">
        <w:rPr>
          <w:i/>
          <w:color w:val="auto"/>
          <w:sz w:val="20"/>
          <w:szCs w:val="20"/>
          <w:lang w:eastAsia="de-DE"/>
        </w:rPr>
        <w:t xml:space="preserve"> </w:t>
      </w:r>
      <w:r w:rsidRPr="00C61645">
        <w:rPr>
          <w:i/>
          <w:color w:val="auto"/>
          <w:sz w:val="20"/>
          <w:szCs w:val="20"/>
          <w:lang w:eastAsia="de-DE"/>
        </w:rPr>
        <w:t xml:space="preserve">die Studie abgebrochen wurde, so sollten diese ebenfalls adäquat adjustiert werden. </w:t>
      </w:r>
    </w:p>
    <w:p w14:paraId="425E486E" w14:textId="77777777" w:rsidR="00320AEE" w:rsidRPr="00C61645" w:rsidRDefault="00320AEE" w:rsidP="00320AEE">
      <w:pPr>
        <w:keepNext/>
        <w:keepLines/>
        <w:spacing w:after="0" w:line="240" w:lineRule="auto"/>
        <w:jc w:val="left"/>
        <w:rPr>
          <w:i/>
          <w:color w:val="auto"/>
          <w:sz w:val="20"/>
          <w:szCs w:val="20"/>
          <w:lang w:eastAsia="de-DE"/>
        </w:rPr>
      </w:pPr>
      <w:r w:rsidRPr="00C61645">
        <w:rPr>
          <w:i/>
          <w:color w:val="auto"/>
          <w:sz w:val="20"/>
          <w:szCs w:val="20"/>
          <w:lang w:eastAsia="de-DE"/>
        </w:rPr>
        <w:t xml:space="preserve"> </w:t>
      </w:r>
    </w:p>
    <w:p w14:paraId="360D8272" w14:textId="77777777" w:rsidR="00320AEE" w:rsidRPr="00C61645" w:rsidRDefault="00320AEE" w:rsidP="00320AEE">
      <w:pPr>
        <w:keepNext/>
        <w:keepLines/>
        <w:spacing w:after="0" w:line="240" w:lineRule="auto"/>
        <w:ind w:left="720"/>
        <w:jc w:val="left"/>
        <w:rPr>
          <w:b/>
          <w:color w:val="auto"/>
          <w:sz w:val="20"/>
          <w:szCs w:val="20"/>
          <w:lang w:eastAsia="de-DE"/>
        </w:rPr>
      </w:pPr>
      <w:r w:rsidRPr="00C61645">
        <w:rPr>
          <w:b/>
          <w:color w:val="auto"/>
          <w:sz w:val="20"/>
          <w:szCs w:val="20"/>
          <w:lang w:eastAsia="de-DE"/>
        </w:rPr>
        <w:fldChar w:fldCharType="begin">
          <w:ffData>
            <w:name w:val=""/>
            <w:enabled/>
            <w:calcOnExit w:val="0"/>
            <w:checkBox>
              <w:sizeAuto/>
              <w:default w:val="0"/>
            </w:checkBox>
          </w:ffData>
        </w:fldChar>
      </w:r>
      <w:r w:rsidRPr="00C61645">
        <w:rPr>
          <w:b/>
          <w:color w:val="auto"/>
          <w:sz w:val="20"/>
          <w:szCs w:val="20"/>
          <w:lang w:eastAsia="de-DE"/>
        </w:rPr>
        <w:instrText xml:space="preserve"> FORMCHECKBOX </w:instrText>
      </w:r>
      <w:r w:rsidR="003404C5">
        <w:rPr>
          <w:b/>
          <w:color w:val="auto"/>
          <w:sz w:val="20"/>
          <w:szCs w:val="20"/>
          <w:lang w:eastAsia="de-DE"/>
        </w:rPr>
      </w:r>
      <w:r w:rsidR="003404C5">
        <w:rPr>
          <w:b/>
          <w:color w:val="auto"/>
          <w:sz w:val="20"/>
          <w:szCs w:val="20"/>
          <w:lang w:eastAsia="de-DE"/>
        </w:rPr>
        <w:fldChar w:fldCharType="separate"/>
      </w:r>
      <w:r w:rsidRPr="00C61645">
        <w:rPr>
          <w:b/>
          <w:color w:val="auto"/>
          <w:sz w:val="20"/>
          <w:szCs w:val="20"/>
          <w:lang w:eastAsia="de-DE"/>
        </w:rPr>
        <w:fldChar w:fldCharType="end"/>
      </w:r>
      <w:r w:rsidRPr="00C61645">
        <w:rPr>
          <w:b/>
          <w:color w:val="auto"/>
          <w:sz w:val="20"/>
          <w:szCs w:val="20"/>
          <w:lang w:eastAsia="de-DE"/>
        </w:rPr>
        <w:t xml:space="preserve">  ja</w:t>
      </w:r>
    </w:p>
    <w:p w14:paraId="3F522B20" w14:textId="77777777" w:rsidR="00320AEE" w:rsidRPr="00C61645" w:rsidRDefault="00320AEE" w:rsidP="00320AEE">
      <w:pPr>
        <w:keepNext/>
        <w:keepLines/>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color w:val="auto"/>
          <w:sz w:val="20"/>
          <w:szCs w:val="20"/>
          <w:lang w:eastAsia="de-DE"/>
        </w:rPr>
        <w:tab/>
      </w:r>
    </w:p>
    <w:p w14:paraId="4E4D510D" w14:textId="77777777" w:rsidR="00320AEE" w:rsidRPr="00C61645" w:rsidRDefault="00320AEE" w:rsidP="00320AEE">
      <w:pPr>
        <w:keepNext/>
        <w:keepLines/>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67562BFD" w14:textId="77777777" w:rsidTr="000B3144">
        <w:tc>
          <w:tcPr>
            <w:tcW w:w="8400" w:type="dxa"/>
          </w:tcPr>
          <w:p w14:paraId="072B452E" w14:textId="77777777" w:rsidR="00320AEE" w:rsidRPr="00C61645" w:rsidRDefault="00320AEE" w:rsidP="000B3144">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2209A6F1" w14:textId="77777777" w:rsidR="00320AEE" w:rsidRPr="00C61645" w:rsidRDefault="00320AEE" w:rsidP="000B3144">
            <w:pPr>
              <w:keepNext/>
              <w:keepLines/>
              <w:spacing w:after="0" w:line="240" w:lineRule="auto"/>
              <w:ind w:left="720"/>
              <w:jc w:val="left"/>
              <w:rPr>
                <w:color w:val="auto"/>
                <w:sz w:val="20"/>
                <w:szCs w:val="20"/>
                <w:lang w:eastAsia="de-DE"/>
              </w:rPr>
            </w:pPr>
          </w:p>
        </w:tc>
      </w:tr>
      <w:tr w:rsidR="00C61645" w:rsidRPr="00C61645" w14:paraId="5C29A374" w14:textId="77777777" w:rsidTr="000B3144">
        <w:tc>
          <w:tcPr>
            <w:tcW w:w="8400" w:type="dxa"/>
          </w:tcPr>
          <w:p w14:paraId="6FE26AD7" w14:textId="77777777" w:rsidR="00320AEE" w:rsidRPr="00C61645" w:rsidRDefault="00320AEE" w:rsidP="000B3144">
            <w:pPr>
              <w:keepNext/>
              <w:keepLines/>
              <w:spacing w:after="0" w:line="240" w:lineRule="auto"/>
              <w:ind w:left="720"/>
              <w:jc w:val="left"/>
              <w:rPr>
                <w:color w:val="auto"/>
                <w:sz w:val="20"/>
                <w:szCs w:val="20"/>
                <w:lang w:eastAsia="de-DE"/>
              </w:rPr>
            </w:pPr>
          </w:p>
        </w:tc>
      </w:tr>
      <w:tr w:rsidR="00320AEE" w:rsidRPr="00C61645" w14:paraId="2B36BEFE" w14:textId="77777777" w:rsidTr="000B3144">
        <w:tc>
          <w:tcPr>
            <w:tcW w:w="8400" w:type="dxa"/>
          </w:tcPr>
          <w:p w14:paraId="447081F7" w14:textId="77777777" w:rsidR="00320AEE" w:rsidRPr="00C61645" w:rsidRDefault="00320AEE" w:rsidP="000B3144">
            <w:pPr>
              <w:keepNext/>
              <w:keepLines/>
              <w:spacing w:after="0" w:line="240" w:lineRule="auto"/>
              <w:ind w:left="720"/>
              <w:jc w:val="left"/>
              <w:rPr>
                <w:color w:val="auto"/>
                <w:sz w:val="20"/>
                <w:szCs w:val="20"/>
                <w:lang w:eastAsia="de-DE"/>
              </w:rPr>
            </w:pPr>
          </w:p>
        </w:tc>
      </w:tr>
    </w:tbl>
    <w:p w14:paraId="6E49DD14" w14:textId="77777777" w:rsidR="00320AEE" w:rsidRPr="00C61645" w:rsidRDefault="00320AEE" w:rsidP="00320AEE">
      <w:pPr>
        <w:spacing w:after="0" w:line="240" w:lineRule="auto"/>
        <w:jc w:val="left"/>
        <w:rPr>
          <w:b/>
          <w:iCs/>
          <w:color w:val="auto"/>
          <w:sz w:val="20"/>
          <w:szCs w:val="20"/>
          <w:lang w:eastAsia="de-DE"/>
        </w:rPr>
      </w:pPr>
    </w:p>
    <w:p w14:paraId="22B33B0F" w14:textId="77777777" w:rsidR="00320AEE" w:rsidRPr="00C61645" w:rsidRDefault="00320AEE" w:rsidP="00340712">
      <w:pPr>
        <w:spacing w:after="0" w:line="240" w:lineRule="auto"/>
        <w:ind w:left="360"/>
        <w:rPr>
          <w:b/>
          <w:iCs/>
          <w:color w:val="auto"/>
          <w:sz w:val="20"/>
          <w:szCs w:val="20"/>
          <w:lang w:eastAsia="de-DE"/>
        </w:rPr>
      </w:pPr>
      <w:r w:rsidRPr="00C61645">
        <w:rPr>
          <w:b/>
          <w:iCs/>
          <w:color w:val="auto"/>
          <w:sz w:val="20"/>
          <w:szCs w:val="20"/>
          <w:lang w:eastAsia="de-DE"/>
        </w:rPr>
        <w:t>Einstufung des Verzerrungspotenzials der Ergebnisse auf Studienebene (ausschließlich für randomisierte Studien durchzuführen):</w:t>
      </w:r>
    </w:p>
    <w:p w14:paraId="50ED6C6A" w14:textId="77777777" w:rsidR="00320AEE" w:rsidRPr="00C61645" w:rsidRDefault="00320AEE" w:rsidP="00340712">
      <w:pPr>
        <w:spacing w:before="120" w:line="240" w:lineRule="auto"/>
        <w:ind w:left="360"/>
        <w:rPr>
          <w:b/>
          <w:i/>
          <w:color w:val="auto"/>
          <w:sz w:val="20"/>
          <w:szCs w:val="20"/>
          <w:lang w:eastAsia="de-DE"/>
        </w:rPr>
      </w:pPr>
      <w:r w:rsidRPr="00C61645">
        <w:rPr>
          <w:i/>
          <w:color w:val="auto"/>
          <w:sz w:val="20"/>
          <w:szCs w:val="20"/>
          <w:lang w:eastAsia="de-DE"/>
        </w:rPr>
        <w:t>Die Einstufung des Verzerrungspotenzials der Ergebnisse erfolgt unter Berücksichtigung der einzelnen Bewertungen der vorangegangenen Punkte A.1 bis A.5. Eine relevante Verzerrung bedeutet hier, dass sich die Ergebnisse bei Behebung der verzerrenden Aspekte in ihrer Grundaussage verändern würden.</w:t>
      </w:r>
    </w:p>
    <w:p w14:paraId="3F6500AA" w14:textId="77777777" w:rsidR="00320AEE" w:rsidRPr="00C61645" w:rsidRDefault="00320AEE" w:rsidP="00340712">
      <w:pPr>
        <w:spacing w:after="0" w:line="240" w:lineRule="auto"/>
        <w:ind w:left="360"/>
        <w:rPr>
          <w:color w:val="auto"/>
          <w:sz w:val="20"/>
          <w:szCs w:val="20"/>
          <w:lang w:eastAsia="de-DE"/>
        </w:rPr>
      </w:pPr>
      <w:r w:rsidRPr="00C61645">
        <w:rPr>
          <w:b/>
          <w:color w:val="auto"/>
          <w:sz w:val="20"/>
          <w:szCs w:val="20"/>
          <w:lang w:eastAsia="de-DE"/>
        </w:rPr>
        <w:lastRenderedPageBreak/>
        <w:fldChar w:fldCharType="begin">
          <w:ffData>
            <w:name w:val=""/>
            <w:enabled/>
            <w:calcOnExit w:val="0"/>
            <w:checkBox>
              <w:sizeAuto/>
              <w:default w:val="0"/>
            </w:checkBox>
          </w:ffData>
        </w:fldChar>
      </w:r>
      <w:r w:rsidRPr="00C61645">
        <w:rPr>
          <w:b/>
          <w:color w:val="auto"/>
          <w:sz w:val="20"/>
          <w:szCs w:val="20"/>
          <w:lang w:eastAsia="de-DE"/>
        </w:rPr>
        <w:instrText xml:space="preserve"> FORMCHECKBOX </w:instrText>
      </w:r>
      <w:r w:rsidR="003404C5">
        <w:rPr>
          <w:b/>
          <w:color w:val="auto"/>
          <w:sz w:val="20"/>
          <w:szCs w:val="20"/>
          <w:lang w:eastAsia="de-DE"/>
        </w:rPr>
      </w:r>
      <w:r w:rsidR="003404C5">
        <w:rPr>
          <w:b/>
          <w:color w:val="auto"/>
          <w:sz w:val="20"/>
          <w:szCs w:val="20"/>
          <w:lang w:eastAsia="de-DE"/>
        </w:rPr>
        <w:fldChar w:fldCharType="separate"/>
      </w:r>
      <w:r w:rsidRPr="00C61645">
        <w:rPr>
          <w:b/>
          <w:color w:val="auto"/>
          <w:sz w:val="20"/>
          <w:szCs w:val="20"/>
          <w:lang w:eastAsia="de-DE"/>
        </w:rPr>
        <w:fldChar w:fldCharType="end"/>
      </w:r>
      <w:r w:rsidRPr="00C61645">
        <w:rPr>
          <w:b/>
          <w:color w:val="auto"/>
          <w:sz w:val="20"/>
          <w:szCs w:val="20"/>
          <w:lang w:eastAsia="de-DE"/>
        </w:rPr>
        <w:t xml:space="preserve">  niedrig</w:t>
      </w:r>
      <w:r w:rsidRPr="00C61645">
        <w:rPr>
          <w:color w:val="auto"/>
          <w:sz w:val="20"/>
          <w:szCs w:val="20"/>
          <w:lang w:eastAsia="de-DE"/>
        </w:rPr>
        <w:t xml:space="preserve">: Es kann mit großer Wahrscheinlichkeit ausgeschlossen werden, dass die Ergebnisse durch diese endpunktübergreifenden Aspekte relevant verzerrt sind. </w:t>
      </w:r>
    </w:p>
    <w:p w14:paraId="20D751A7" w14:textId="77777777" w:rsidR="00320AEE" w:rsidRPr="00C61645" w:rsidRDefault="00320AEE" w:rsidP="00320AEE">
      <w:pPr>
        <w:tabs>
          <w:tab w:val="left" w:pos="993"/>
        </w:tabs>
        <w:spacing w:before="240" w:after="0" w:line="240" w:lineRule="auto"/>
        <w:ind w:left="36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 hoch</w:t>
      </w:r>
      <w:r w:rsidRPr="00C61645">
        <w:rPr>
          <w:color w:val="auto"/>
          <w:sz w:val="20"/>
          <w:szCs w:val="20"/>
          <w:lang w:eastAsia="de-DE"/>
        </w:rPr>
        <w:t>:</w:t>
      </w:r>
      <w:r w:rsidRPr="00C61645">
        <w:rPr>
          <w:b/>
          <w:color w:val="auto"/>
          <w:sz w:val="20"/>
          <w:szCs w:val="20"/>
          <w:lang w:eastAsia="de-DE"/>
        </w:rPr>
        <w:t xml:space="preserve"> </w:t>
      </w:r>
      <w:r w:rsidRPr="00C61645">
        <w:rPr>
          <w:color w:val="auto"/>
          <w:sz w:val="20"/>
          <w:szCs w:val="20"/>
          <w:lang w:eastAsia="de-DE"/>
        </w:rPr>
        <w:t>Die Ergebnisse sind möglicherweise relevant verzerrt.</w:t>
      </w:r>
      <w:r w:rsidRPr="00C61645">
        <w:rPr>
          <w:color w:val="auto"/>
          <w:sz w:val="20"/>
          <w:szCs w:val="20"/>
          <w:lang w:eastAsia="de-DE"/>
        </w:rPr>
        <w:br/>
      </w:r>
    </w:p>
    <w:tbl>
      <w:tblPr>
        <w:tblW w:w="8400" w:type="dxa"/>
        <w:tblInd w:w="46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710C4064" w14:textId="77777777" w:rsidTr="000B3144">
        <w:tc>
          <w:tcPr>
            <w:tcW w:w="8400" w:type="dxa"/>
          </w:tcPr>
          <w:p w14:paraId="7F64299D" w14:textId="77777777" w:rsidR="00320AEE" w:rsidRPr="00C61645" w:rsidRDefault="00320AEE" w:rsidP="000B3144">
            <w:pPr>
              <w:spacing w:after="0" w:line="240" w:lineRule="auto"/>
              <w:ind w:left="1080" w:hanging="1008"/>
              <w:jc w:val="left"/>
              <w:rPr>
                <w:color w:val="auto"/>
                <w:sz w:val="20"/>
                <w:szCs w:val="20"/>
                <w:lang w:eastAsia="de-DE"/>
              </w:rPr>
            </w:pPr>
            <w:r w:rsidRPr="00C61645">
              <w:rPr>
                <w:color w:val="auto"/>
                <w:sz w:val="20"/>
                <w:szCs w:val="20"/>
                <w:lang w:eastAsia="de-DE"/>
              </w:rPr>
              <w:t>Begründung für die Einstufung:</w:t>
            </w:r>
          </w:p>
          <w:p w14:paraId="409D63D9" w14:textId="77777777" w:rsidR="00320AEE" w:rsidRPr="00C61645" w:rsidRDefault="00320AEE" w:rsidP="000B3144">
            <w:pPr>
              <w:spacing w:after="0" w:line="240" w:lineRule="auto"/>
              <w:jc w:val="left"/>
              <w:rPr>
                <w:color w:val="auto"/>
                <w:sz w:val="20"/>
                <w:szCs w:val="20"/>
                <w:lang w:eastAsia="de-DE"/>
              </w:rPr>
            </w:pPr>
          </w:p>
        </w:tc>
      </w:tr>
      <w:tr w:rsidR="00C61645" w:rsidRPr="00C61645" w14:paraId="24FA5420" w14:textId="77777777" w:rsidTr="000B3144">
        <w:tc>
          <w:tcPr>
            <w:tcW w:w="8400" w:type="dxa"/>
          </w:tcPr>
          <w:p w14:paraId="7E0F1DE2" w14:textId="77777777" w:rsidR="00320AEE" w:rsidRPr="00C61645" w:rsidRDefault="00320AEE" w:rsidP="000B3144">
            <w:pPr>
              <w:spacing w:after="0" w:line="240" w:lineRule="auto"/>
              <w:ind w:left="360"/>
              <w:jc w:val="left"/>
              <w:rPr>
                <w:color w:val="auto"/>
                <w:sz w:val="20"/>
                <w:szCs w:val="20"/>
                <w:lang w:eastAsia="de-DE"/>
              </w:rPr>
            </w:pPr>
          </w:p>
        </w:tc>
      </w:tr>
      <w:tr w:rsidR="00320AEE" w:rsidRPr="00C61645" w14:paraId="0F7F3AFB" w14:textId="77777777" w:rsidTr="000B3144">
        <w:tc>
          <w:tcPr>
            <w:tcW w:w="8400" w:type="dxa"/>
          </w:tcPr>
          <w:p w14:paraId="327A0E31" w14:textId="77777777" w:rsidR="00320AEE" w:rsidRPr="00C61645" w:rsidRDefault="00320AEE" w:rsidP="000B3144">
            <w:pPr>
              <w:spacing w:after="0" w:line="240" w:lineRule="auto"/>
              <w:ind w:left="360"/>
              <w:jc w:val="left"/>
              <w:rPr>
                <w:color w:val="auto"/>
                <w:sz w:val="20"/>
                <w:szCs w:val="20"/>
                <w:lang w:eastAsia="de-DE"/>
              </w:rPr>
            </w:pPr>
          </w:p>
        </w:tc>
      </w:tr>
    </w:tbl>
    <w:p w14:paraId="1F06661C" w14:textId="77777777" w:rsidR="00320AEE" w:rsidRPr="00C61645" w:rsidRDefault="00320AEE" w:rsidP="00320AEE">
      <w:pPr>
        <w:keepNext/>
        <w:spacing w:after="0" w:line="240" w:lineRule="auto"/>
        <w:jc w:val="left"/>
        <w:rPr>
          <w:b/>
          <w:iCs/>
          <w:color w:val="auto"/>
          <w:sz w:val="20"/>
          <w:szCs w:val="20"/>
          <w:lang w:eastAsia="de-DE"/>
        </w:rPr>
      </w:pPr>
    </w:p>
    <w:p w14:paraId="5387F91E" w14:textId="77777777" w:rsidR="00320AEE" w:rsidRPr="00C61645" w:rsidRDefault="00320AEE" w:rsidP="00320AEE">
      <w:pPr>
        <w:keepNext/>
        <w:spacing w:after="0" w:line="240" w:lineRule="auto"/>
        <w:jc w:val="left"/>
        <w:rPr>
          <w:b/>
          <w:iCs/>
          <w:color w:val="auto"/>
          <w:sz w:val="20"/>
          <w:szCs w:val="20"/>
          <w:lang w:eastAsia="de-DE"/>
        </w:rPr>
      </w:pPr>
    </w:p>
    <w:p w14:paraId="226CCF8A" w14:textId="77777777" w:rsidR="00320AEE" w:rsidRPr="00C61645" w:rsidRDefault="00320AEE" w:rsidP="00320AEE">
      <w:pPr>
        <w:keepNext/>
        <w:spacing w:after="0" w:line="240" w:lineRule="auto"/>
        <w:jc w:val="left"/>
        <w:rPr>
          <w:b/>
          <w:iCs/>
          <w:color w:val="auto"/>
          <w:sz w:val="20"/>
          <w:szCs w:val="20"/>
          <w:lang w:eastAsia="de-DE"/>
        </w:rPr>
      </w:pPr>
      <w:r w:rsidRPr="00C61645">
        <w:rPr>
          <w:b/>
          <w:iCs/>
          <w:color w:val="auto"/>
          <w:sz w:val="20"/>
          <w:szCs w:val="20"/>
          <w:lang w:eastAsia="de-DE"/>
        </w:rPr>
        <w:t xml:space="preserve">B </w:t>
      </w:r>
      <w:r w:rsidR="00545E36" w:rsidRPr="00C61645">
        <w:rPr>
          <w:b/>
          <w:iCs/>
          <w:color w:val="auto"/>
          <w:sz w:val="20"/>
          <w:szCs w:val="20"/>
          <w:lang w:eastAsia="de-DE"/>
        </w:rPr>
        <w:t>Verzerrungsaspekte auf Endpunktebene</w:t>
      </w:r>
      <w:r w:rsidRPr="00C61645">
        <w:rPr>
          <w:b/>
          <w:iCs/>
          <w:color w:val="auto"/>
          <w:sz w:val="20"/>
          <w:szCs w:val="20"/>
          <w:lang w:eastAsia="de-DE"/>
        </w:rPr>
        <w:t xml:space="preserve"> pro Endpunkt</w:t>
      </w:r>
      <w:r w:rsidR="00FB4CB9" w:rsidRPr="00C61645">
        <w:rPr>
          <w:b/>
          <w:iCs/>
          <w:color w:val="auto"/>
          <w:sz w:val="20"/>
          <w:szCs w:val="20"/>
          <w:lang w:eastAsia="de-DE"/>
        </w:rPr>
        <w:t>:</w:t>
      </w:r>
    </w:p>
    <w:p w14:paraId="43629A3A" w14:textId="7E02D098" w:rsidR="00320AEE" w:rsidRPr="00C61645" w:rsidRDefault="00320AEE" w:rsidP="00340712">
      <w:pPr>
        <w:spacing w:before="120" w:line="240" w:lineRule="auto"/>
        <w:rPr>
          <w:i/>
          <w:iCs/>
          <w:color w:val="auto"/>
          <w:sz w:val="20"/>
          <w:szCs w:val="20"/>
          <w:lang w:eastAsia="de-DE"/>
        </w:rPr>
      </w:pPr>
      <w:r w:rsidRPr="00C61645">
        <w:rPr>
          <w:i/>
          <w:iCs/>
          <w:color w:val="auto"/>
          <w:sz w:val="20"/>
          <w:szCs w:val="20"/>
          <w:lang w:eastAsia="de-DE"/>
        </w:rPr>
        <w:t>Die folgenden Punkte B.1 bis B.4 dienen der Einschätzung der endpunktspezifischen Aspekte für das Ausmaß möglicher Ergebnisverzerrungen. Diese Punkte sollten i. d. R. für jeden relevanten Endpunkt separat eingeschätzt werden (g</w:t>
      </w:r>
      <w:r w:rsidR="001151B8" w:rsidRPr="00C61645">
        <w:rPr>
          <w:i/>
          <w:iCs/>
          <w:color w:val="auto"/>
          <w:sz w:val="20"/>
          <w:szCs w:val="20"/>
          <w:lang w:eastAsia="de-DE"/>
        </w:rPr>
        <w:t>egebenenfalls</w:t>
      </w:r>
      <w:r w:rsidRPr="00C61645">
        <w:rPr>
          <w:i/>
          <w:iCs/>
          <w:color w:val="auto"/>
          <w:sz w:val="20"/>
          <w:szCs w:val="20"/>
          <w:lang w:eastAsia="de-DE"/>
        </w:rPr>
        <w:t>. lassen sich mehrere Endpunkte gemeinsam bewerten, z</w:t>
      </w:r>
      <w:r w:rsidR="001151B8" w:rsidRPr="00C61645">
        <w:rPr>
          <w:i/>
          <w:iCs/>
          <w:color w:val="auto"/>
          <w:sz w:val="20"/>
          <w:szCs w:val="20"/>
          <w:lang w:eastAsia="de-DE"/>
        </w:rPr>
        <w:t>um Beispiel</w:t>
      </w:r>
      <w:r w:rsidRPr="00C61645">
        <w:rPr>
          <w:i/>
          <w:iCs/>
          <w:color w:val="auto"/>
          <w:sz w:val="20"/>
          <w:szCs w:val="20"/>
          <w:lang w:eastAsia="de-DE"/>
        </w:rPr>
        <w:t xml:space="preserve">. Endpunkte zu unerwünschten Ereignissen). </w:t>
      </w:r>
    </w:p>
    <w:p w14:paraId="38C38CA5" w14:textId="77777777" w:rsidR="00320AEE" w:rsidRPr="00C61645" w:rsidRDefault="00320AEE" w:rsidP="00320AEE">
      <w:pPr>
        <w:keepNext/>
        <w:spacing w:after="0" w:line="240" w:lineRule="auto"/>
        <w:jc w:val="left"/>
        <w:rPr>
          <w:b/>
          <w:iCs/>
          <w:color w:val="auto"/>
          <w:sz w:val="20"/>
          <w:szCs w:val="20"/>
          <w:lang w:eastAsia="de-DE"/>
        </w:rPr>
      </w:pPr>
      <w:r w:rsidRPr="00C61645">
        <w:rPr>
          <w:b/>
          <w:iCs/>
          <w:color w:val="auto"/>
          <w:sz w:val="20"/>
          <w:szCs w:val="20"/>
          <w:lang w:eastAsia="de-DE"/>
        </w:rPr>
        <w:t>Endpunkt: _____________________</w:t>
      </w:r>
    </w:p>
    <w:p w14:paraId="40F76D29" w14:textId="77777777" w:rsidR="00320AEE" w:rsidRPr="00C61645" w:rsidRDefault="00320AEE" w:rsidP="00320AEE">
      <w:pPr>
        <w:keepNext/>
        <w:spacing w:after="0" w:line="240" w:lineRule="auto"/>
        <w:jc w:val="left"/>
        <w:rPr>
          <w:iCs/>
          <w:color w:val="auto"/>
          <w:sz w:val="20"/>
          <w:szCs w:val="20"/>
          <w:lang w:eastAsia="de-DE"/>
        </w:rPr>
      </w:pPr>
    </w:p>
    <w:p w14:paraId="6F2381DA" w14:textId="77777777" w:rsidR="00320AEE" w:rsidRPr="00C61645" w:rsidRDefault="00320AEE" w:rsidP="0007568E">
      <w:pPr>
        <w:numPr>
          <w:ilvl w:val="0"/>
          <w:numId w:val="18"/>
        </w:numPr>
        <w:spacing w:after="0" w:line="240" w:lineRule="auto"/>
        <w:jc w:val="left"/>
        <w:rPr>
          <w:b/>
          <w:color w:val="auto"/>
          <w:sz w:val="20"/>
          <w:szCs w:val="20"/>
          <w:lang w:eastAsia="de-DE"/>
        </w:rPr>
      </w:pPr>
      <w:r w:rsidRPr="00C61645">
        <w:rPr>
          <w:b/>
          <w:color w:val="auto"/>
          <w:sz w:val="20"/>
          <w:szCs w:val="20"/>
          <w:lang w:eastAsia="de-DE"/>
        </w:rPr>
        <w:t xml:space="preserve">Verblindung der </w:t>
      </w:r>
      <w:proofErr w:type="spellStart"/>
      <w:r w:rsidRPr="00C61645">
        <w:rPr>
          <w:b/>
          <w:color w:val="auto"/>
          <w:sz w:val="20"/>
          <w:szCs w:val="20"/>
          <w:lang w:eastAsia="de-DE"/>
        </w:rPr>
        <w:t>Endpunkterheber</w:t>
      </w:r>
      <w:proofErr w:type="spellEnd"/>
    </w:p>
    <w:p w14:paraId="1F79258C" w14:textId="77777777" w:rsidR="00340712" w:rsidRPr="00C61645" w:rsidRDefault="00320AEE" w:rsidP="00340712">
      <w:pPr>
        <w:spacing w:before="120" w:after="0" w:line="240" w:lineRule="auto"/>
        <w:ind w:left="720"/>
        <w:rPr>
          <w:i/>
          <w:iCs/>
          <w:color w:val="auto"/>
          <w:sz w:val="20"/>
          <w:szCs w:val="20"/>
          <w:lang w:eastAsia="de-DE"/>
        </w:rPr>
      </w:pPr>
      <w:r w:rsidRPr="00C61645">
        <w:rPr>
          <w:i/>
          <w:iCs/>
          <w:color w:val="auto"/>
          <w:sz w:val="20"/>
          <w:szCs w:val="20"/>
          <w:lang w:eastAsia="de-DE"/>
        </w:rPr>
        <w:t>Für den Endpunkt ist zu bestimmen, ob das Personal, welches die Zielkriterien erhoben hat, b</w:t>
      </w:r>
      <w:r w:rsidR="001151B8" w:rsidRPr="00C61645">
        <w:rPr>
          <w:i/>
          <w:iCs/>
          <w:color w:val="auto"/>
          <w:sz w:val="20"/>
          <w:szCs w:val="20"/>
          <w:lang w:eastAsia="de-DE"/>
        </w:rPr>
        <w:t>ezüglich</w:t>
      </w:r>
      <w:r w:rsidRPr="00C61645">
        <w:rPr>
          <w:i/>
          <w:iCs/>
          <w:color w:val="auto"/>
          <w:sz w:val="20"/>
          <w:szCs w:val="20"/>
          <w:lang w:eastAsia="de-DE"/>
        </w:rPr>
        <w:t xml:space="preserve"> der Behandlung </w:t>
      </w:r>
      <w:proofErr w:type="spellStart"/>
      <w:r w:rsidRPr="00C61645">
        <w:rPr>
          <w:i/>
          <w:iCs/>
          <w:color w:val="auto"/>
          <w:sz w:val="20"/>
          <w:szCs w:val="20"/>
          <w:lang w:eastAsia="de-DE"/>
        </w:rPr>
        <w:t>verblindet</w:t>
      </w:r>
      <w:proofErr w:type="spellEnd"/>
      <w:r w:rsidRPr="00C61645">
        <w:rPr>
          <w:i/>
          <w:iCs/>
          <w:color w:val="auto"/>
          <w:sz w:val="20"/>
          <w:szCs w:val="20"/>
          <w:lang w:eastAsia="de-DE"/>
        </w:rPr>
        <w:t xml:space="preserve"> war.</w:t>
      </w:r>
    </w:p>
    <w:p w14:paraId="40397EBB" w14:textId="20D17B6F" w:rsidR="00320AEE" w:rsidRPr="00C61645" w:rsidRDefault="00320AEE" w:rsidP="00340712">
      <w:pPr>
        <w:spacing w:line="240" w:lineRule="auto"/>
        <w:ind w:left="720"/>
        <w:rPr>
          <w:i/>
          <w:iCs/>
          <w:color w:val="auto"/>
          <w:sz w:val="20"/>
          <w:szCs w:val="20"/>
          <w:lang w:eastAsia="de-DE"/>
        </w:rPr>
      </w:pPr>
      <w:r w:rsidRPr="00C61645">
        <w:rPr>
          <w:i/>
          <w:iCs/>
          <w:color w:val="auto"/>
          <w:sz w:val="20"/>
          <w:szCs w:val="20"/>
          <w:lang w:eastAsia="de-DE"/>
        </w:rPr>
        <w:t>In manchen Fällen kann eine Verblindung auch gegenüber den Ergebnissen zu anderen Endpunkten (z</w:t>
      </w:r>
      <w:r w:rsidR="001151B8" w:rsidRPr="00C61645">
        <w:rPr>
          <w:i/>
          <w:iCs/>
          <w:color w:val="auto"/>
          <w:sz w:val="20"/>
          <w:szCs w:val="20"/>
          <w:lang w:eastAsia="de-DE"/>
        </w:rPr>
        <w:t>um Beispiel</w:t>
      </w:r>
      <w:r w:rsidRPr="00C61645">
        <w:rPr>
          <w:i/>
          <w:iCs/>
          <w:color w:val="auto"/>
          <w:sz w:val="20"/>
          <w:szCs w:val="20"/>
          <w:lang w:eastAsia="de-DE"/>
        </w:rPr>
        <w:t xml:space="preserve"> typischen unerwünschten Ereignissen) gefordert werden, wenn die Kenntnis dieser Ergebnisse Hinweise auf die verabreichte Therapie gibt und damit zu einer </w:t>
      </w:r>
      <w:proofErr w:type="spellStart"/>
      <w:r w:rsidRPr="00C61645">
        <w:rPr>
          <w:i/>
          <w:iCs/>
          <w:color w:val="auto"/>
          <w:sz w:val="20"/>
          <w:szCs w:val="20"/>
          <w:lang w:eastAsia="de-DE"/>
        </w:rPr>
        <w:t>Entblindung</w:t>
      </w:r>
      <w:proofErr w:type="spellEnd"/>
      <w:r w:rsidRPr="00C61645">
        <w:rPr>
          <w:i/>
          <w:iCs/>
          <w:color w:val="auto"/>
          <w:sz w:val="20"/>
          <w:szCs w:val="20"/>
          <w:lang w:eastAsia="de-DE"/>
        </w:rPr>
        <w:t xml:space="preserve"> führen kann.</w:t>
      </w:r>
    </w:p>
    <w:p w14:paraId="78BFB38E" w14:textId="77777777" w:rsidR="00320AEE" w:rsidRPr="00C61645" w:rsidRDefault="00320AEE" w:rsidP="00320AEE">
      <w:pPr>
        <w:tabs>
          <w:tab w:val="num" w:pos="1276"/>
        </w:tabs>
        <w:spacing w:after="0" w:line="240" w:lineRule="auto"/>
        <w:ind w:left="720"/>
        <w:jc w:val="left"/>
        <w:rPr>
          <w:color w:val="auto"/>
          <w:sz w:val="20"/>
          <w:szCs w:val="20"/>
          <w:lang w:eastAsia="de-DE"/>
        </w:rPr>
      </w:pPr>
      <w:r w:rsidRPr="00C61645">
        <w:rPr>
          <w:color w:val="auto"/>
          <w:sz w:val="20"/>
          <w:szCs w:val="20"/>
          <w:lang w:eastAsia="de-DE"/>
        </w:rPr>
        <w:fldChar w:fldCharType="begin">
          <w:ffData>
            <w:name w:val=""/>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color w:val="auto"/>
          <w:sz w:val="20"/>
          <w:szCs w:val="20"/>
          <w:lang w:eastAsia="de-DE"/>
        </w:rPr>
        <w:t xml:space="preserve">Der Endpunkt wurde </w:t>
      </w:r>
      <w:proofErr w:type="spellStart"/>
      <w:r w:rsidRPr="00C61645">
        <w:rPr>
          <w:color w:val="auto"/>
          <w:sz w:val="20"/>
          <w:szCs w:val="20"/>
          <w:lang w:eastAsia="de-DE"/>
        </w:rPr>
        <w:t>verblindet</w:t>
      </w:r>
      <w:proofErr w:type="spellEnd"/>
      <w:r w:rsidRPr="00C61645">
        <w:rPr>
          <w:color w:val="auto"/>
          <w:sz w:val="20"/>
          <w:szCs w:val="20"/>
          <w:lang w:eastAsia="de-DE"/>
        </w:rPr>
        <w:t xml:space="preserve"> erhoben.</w:t>
      </w:r>
    </w:p>
    <w:p w14:paraId="6D5856CE" w14:textId="77777777" w:rsidR="00320AEE" w:rsidRPr="00C61645" w:rsidRDefault="00320AEE" w:rsidP="00320AEE">
      <w:pPr>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unklar: </w:t>
      </w:r>
      <w:r w:rsidRPr="00C61645">
        <w:rPr>
          <w:color w:val="auto"/>
          <w:sz w:val="20"/>
          <w:szCs w:val="20"/>
          <w:lang w:eastAsia="de-DE"/>
        </w:rPr>
        <w:t>Es finden sich keine diesbezüglichen Angaben.</w:t>
      </w:r>
    </w:p>
    <w:p w14:paraId="7106FF5D" w14:textId="77777777" w:rsidR="00320AEE" w:rsidRPr="00C61645" w:rsidRDefault="00320AEE" w:rsidP="00320AEE">
      <w:pPr>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nein: </w:t>
      </w:r>
      <w:r w:rsidRPr="00C61645">
        <w:rPr>
          <w:color w:val="auto"/>
          <w:sz w:val="20"/>
          <w:szCs w:val="20"/>
          <w:lang w:eastAsia="de-DE"/>
        </w:rPr>
        <w:t xml:space="preserve">Aus den Angaben geht hervor, dass keine </w:t>
      </w:r>
      <w:proofErr w:type="spellStart"/>
      <w:r w:rsidRPr="00C61645">
        <w:rPr>
          <w:color w:val="auto"/>
          <w:sz w:val="20"/>
          <w:szCs w:val="20"/>
          <w:lang w:eastAsia="de-DE"/>
        </w:rPr>
        <w:t>verblindete</w:t>
      </w:r>
      <w:proofErr w:type="spellEnd"/>
      <w:r w:rsidRPr="00C61645">
        <w:rPr>
          <w:color w:val="auto"/>
          <w:sz w:val="20"/>
          <w:szCs w:val="20"/>
          <w:lang w:eastAsia="de-DE"/>
        </w:rPr>
        <w:t xml:space="preserve"> Erhebung erfolgte.</w:t>
      </w:r>
    </w:p>
    <w:p w14:paraId="347F8D98" w14:textId="77777777" w:rsidR="00320AEE" w:rsidRPr="00C61645" w:rsidRDefault="00320AEE" w:rsidP="00320AEE">
      <w:pPr>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0AD79DD6" w14:textId="77777777" w:rsidTr="000B3144">
        <w:tc>
          <w:tcPr>
            <w:tcW w:w="8400" w:type="dxa"/>
          </w:tcPr>
          <w:p w14:paraId="1C67CEF9" w14:textId="77777777" w:rsidR="00320AEE" w:rsidRPr="00C61645" w:rsidRDefault="00320AEE" w:rsidP="000B3144">
            <w:pPr>
              <w:spacing w:after="0" w:line="240" w:lineRule="auto"/>
              <w:jc w:val="left"/>
              <w:rPr>
                <w:color w:val="auto"/>
                <w:sz w:val="20"/>
                <w:szCs w:val="20"/>
                <w:lang w:eastAsia="de-DE"/>
              </w:rPr>
            </w:pPr>
            <w:r w:rsidRPr="00C61645">
              <w:rPr>
                <w:color w:val="auto"/>
                <w:sz w:val="20"/>
                <w:szCs w:val="20"/>
                <w:lang w:eastAsia="de-DE"/>
              </w:rPr>
              <w:t xml:space="preserve">Angaben zum Kriterium; </w:t>
            </w:r>
            <w:r w:rsidRPr="00C61645">
              <w:rPr>
                <w:color w:val="auto"/>
                <w:sz w:val="20"/>
                <w:szCs w:val="20"/>
                <w:u w:val="single"/>
                <w:lang w:eastAsia="de-DE"/>
              </w:rPr>
              <w:t>obligate</w:t>
            </w:r>
            <w:r w:rsidRPr="00C61645">
              <w:rPr>
                <w:color w:val="auto"/>
                <w:sz w:val="20"/>
                <w:szCs w:val="20"/>
                <w:lang w:eastAsia="de-DE"/>
              </w:rPr>
              <w:t xml:space="preserve"> Begründung für die Einstufung</w:t>
            </w:r>
            <w:r w:rsidR="00F50FB8" w:rsidRPr="00C61645">
              <w:rPr>
                <w:color w:val="auto"/>
                <w:sz w:val="20"/>
                <w:szCs w:val="20"/>
                <w:lang w:eastAsia="de-DE"/>
              </w:rPr>
              <w:t>:</w:t>
            </w:r>
          </w:p>
          <w:p w14:paraId="557BD643" w14:textId="77777777" w:rsidR="00320AEE" w:rsidRPr="00C61645" w:rsidRDefault="00320AEE" w:rsidP="000B3144">
            <w:pPr>
              <w:spacing w:after="0" w:line="240" w:lineRule="auto"/>
              <w:ind w:left="720"/>
              <w:jc w:val="left"/>
              <w:rPr>
                <w:color w:val="auto"/>
                <w:sz w:val="20"/>
                <w:szCs w:val="20"/>
                <w:lang w:eastAsia="de-DE"/>
              </w:rPr>
            </w:pPr>
          </w:p>
        </w:tc>
      </w:tr>
      <w:tr w:rsidR="00C61645" w:rsidRPr="00C61645" w14:paraId="763CDB54" w14:textId="77777777" w:rsidTr="000B3144">
        <w:tc>
          <w:tcPr>
            <w:tcW w:w="8400" w:type="dxa"/>
          </w:tcPr>
          <w:p w14:paraId="0CCED7E3" w14:textId="77777777" w:rsidR="00320AEE" w:rsidRPr="00C61645" w:rsidRDefault="00320AEE" w:rsidP="000B3144">
            <w:pPr>
              <w:spacing w:after="0" w:line="240" w:lineRule="auto"/>
              <w:ind w:left="720"/>
              <w:jc w:val="left"/>
              <w:rPr>
                <w:color w:val="auto"/>
                <w:sz w:val="20"/>
                <w:szCs w:val="20"/>
                <w:lang w:eastAsia="de-DE"/>
              </w:rPr>
            </w:pPr>
          </w:p>
        </w:tc>
      </w:tr>
      <w:tr w:rsidR="00320AEE" w:rsidRPr="00C61645" w14:paraId="68EF6D00" w14:textId="77777777" w:rsidTr="000B3144">
        <w:tc>
          <w:tcPr>
            <w:tcW w:w="8400" w:type="dxa"/>
          </w:tcPr>
          <w:p w14:paraId="17B72ABE" w14:textId="77777777" w:rsidR="00320AEE" w:rsidRPr="00C61645" w:rsidRDefault="00320AEE" w:rsidP="000B3144">
            <w:pPr>
              <w:spacing w:after="0" w:line="240" w:lineRule="auto"/>
              <w:ind w:left="720"/>
              <w:jc w:val="left"/>
              <w:rPr>
                <w:color w:val="auto"/>
                <w:sz w:val="20"/>
                <w:szCs w:val="20"/>
                <w:lang w:eastAsia="de-DE"/>
              </w:rPr>
            </w:pPr>
          </w:p>
        </w:tc>
      </w:tr>
    </w:tbl>
    <w:p w14:paraId="443578C2" w14:textId="77777777" w:rsidR="00320AEE" w:rsidRPr="00C61645" w:rsidRDefault="00320AEE" w:rsidP="00320AEE">
      <w:pPr>
        <w:spacing w:after="0" w:line="240" w:lineRule="auto"/>
        <w:jc w:val="left"/>
        <w:rPr>
          <w:b/>
          <w:color w:val="auto"/>
          <w:sz w:val="20"/>
          <w:szCs w:val="20"/>
          <w:lang w:eastAsia="de-DE"/>
        </w:rPr>
      </w:pPr>
    </w:p>
    <w:p w14:paraId="5266898F" w14:textId="77777777" w:rsidR="00320AEE" w:rsidRPr="00C61645" w:rsidRDefault="00320AEE" w:rsidP="0007568E">
      <w:pPr>
        <w:numPr>
          <w:ilvl w:val="0"/>
          <w:numId w:val="18"/>
        </w:numPr>
        <w:spacing w:after="0" w:line="240" w:lineRule="auto"/>
        <w:jc w:val="left"/>
        <w:rPr>
          <w:b/>
          <w:color w:val="auto"/>
          <w:sz w:val="20"/>
          <w:szCs w:val="20"/>
          <w:lang w:eastAsia="de-DE"/>
        </w:rPr>
      </w:pPr>
      <w:r w:rsidRPr="00C61645">
        <w:rPr>
          <w:b/>
          <w:color w:val="auto"/>
          <w:sz w:val="20"/>
          <w:szCs w:val="20"/>
          <w:lang w:eastAsia="de-DE"/>
        </w:rPr>
        <w:t xml:space="preserve">Adäquate Umsetzung des ITT-Prinzips </w:t>
      </w:r>
    </w:p>
    <w:p w14:paraId="42B8200C" w14:textId="5CB8887C" w:rsidR="00320AEE" w:rsidRPr="00C61645" w:rsidRDefault="00E75A03" w:rsidP="00340712">
      <w:pPr>
        <w:spacing w:before="120" w:line="240" w:lineRule="auto"/>
        <w:ind w:left="720"/>
        <w:rPr>
          <w:i/>
          <w:iCs/>
          <w:color w:val="auto"/>
          <w:sz w:val="20"/>
          <w:szCs w:val="20"/>
          <w:lang w:eastAsia="de-DE"/>
        </w:rPr>
      </w:pPr>
      <w:r w:rsidRPr="00C61645">
        <w:rPr>
          <w:i/>
          <w:iCs/>
          <w:color w:val="auto"/>
          <w:sz w:val="20"/>
          <w:szCs w:val="20"/>
          <w:lang w:eastAsia="de-DE"/>
        </w:rPr>
        <w:t xml:space="preserve">Kommen in einer Studie Patienten vor, die die Studie entweder vorzeitig abgebrochen haben oder wegen Protokollverletzung ganz oder teilweise aus der Analyse ausgeschlossen wurden, so sind diese ausreichend genau zu beschreiben </w:t>
      </w:r>
      <w:r w:rsidR="00320AEE" w:rsidRPr="00C61645">
        <w:rPr>
          <w:i/>
          <w:iCs/>
          <w:color w:val="auto"/>
          <w:sz w:val="20"/>
          <w:szCs w:val="20"/>
          <w:lang w:eastAsia="de-DE"/>
        </w:rPr>
        <w:t xml:space="preserve">(Abbruchgründe, Häufigkeit und Patientencharakteristika pro Gruppe) oder in der statistischen Auswertung angemessen </w:t>
      </w:r>
      <w:r w:rsidR="00545E36" w:rsidRPr="00C61645">
        <w:rPr>
          <w:i/>
          <w:iCs/>
          <w:color w:val="auto"/>
          <w:sz w:val="20"/>
          <w:szCs w:val="20"/>
          <w:lang w:eastAsia="de-DE"/>
        </w:rPr>
        <w:t xml:space="preserve">zu </w:t>
      </w:r>
      <w:r w:rsidR="00320AEE" w:rsidRPr="00C61645">
        <w:rPr>
          <w:i/>
          <w:iCs/>
          <w:color w:val="auto"/>
          <w:sz w:val="20"/>
          <w:szCs w:val="20"/>
          <w:lang w:eastAsia="de-DE"/>
        </w:rPr>
        <w:t>berücksichtig</w:t>
      </w:r>
      <w:r w:rsidR="00545E36" w:rsidRPr="00C61645">
        <w:rPr>
          <w:i/>
          <w:iCs/>
          <w:color w:val="auto"/>
          <w:sz w:val="20"/>
          <w:szCs w:val="20"/>
          <w:lang w:eastAsia="de-DE"/>
        </w:rPr>
        <w:t>en</w:t>
      </w:r>
      <w:r w:rsidR="00320AEE" w:rsidRPr="00C61645">
        <w:rPr>
          <w:i/>
          <w:iCs/>
          <w:color w:val="auto"/>
          <w:sz w:val="20"/>
          <w:szCs w:val="20"/>
          <w:lang w:eastAsia="de-DE"/>
        </w:rPr>
        <w:t xml:space="preserve"> (i</w:t>
      </w:r>
      <w:r w:rsidR="001151B8" w:rsidRPr="00C61645">
        <w:rPr>
          <w:i/>
          <w:iCs/>
          <w:color w:val="auto"/>
          <w:sz w:val="20"/>
          <w:szCs w:val="20"/>
          <w:lang w:eastAsia="de-DE"/>
        </w:rPr>
        <w:t>n der Regel</w:t>
      </w:r>
      <w:r w:rsidR="00320AEE" w:rsidRPr="00C61645">
        <w:rPr>
          <w:i/>
          <w:iCs/>
          <w:color w:val="auto"/>
          <w:sz w:val="20"/>
          <w:szCs w:val="20"/>
          <w:lang w:eastAsia="de-DE"/>
        </w:rPr>
        <w:t>. ITT-Analyse, siehe Äquivalenzstudien). Bei einer ITT</w:t>
      </w:r>
      <w:r w:rsidR="001151B8" w:rsidRPr="00C61645">
        <w:rPr>
          <w:i/>
          <w:iCs/>
          <w:color w:val="auto"/>
          <w:sz w:val="20"/>
          <w:szCs w:val="20"/>
          <w:lang w:eastAsia="de-DE"/>
        </w:rPr>
        <w:t>-</w:t>
      </w:r>
      <w:r w:rsidR="00320AEE" w:rsidRPr="00C61645">
        <w:rPr>
          <w:i/>
          <w:iCs/>
          <w:color w:val="auto"/>
          <w:sz w:val="20"/>
          <w:szCs w:val="20"/>
          <w:lang w:eastAsia="de-DE"/>
        </w:rPr>
        <w:t xml:space="preserve">Analyse werden </w:t>
      </w:r>
      <w:r w:rsidR="00320AEE" w:rsidRPr="00C61645">
        <w:rPr>
          <w:i/>
          <w:iCs/>
          <w:color w:val="auto"/>
          <w:sz w:val="20"/>
          <w:szCs w:val="20"/>
          <w:u w:val="single"/>
          <w:lang w:eastAsia="de-DE"/>
        </w:rPr>
        <w:t>alle</w:t>
      </w:r>
      <w:r w:rsidR="00320AEE" w:rsidRPr="00C61645">
        <w:rPr>
          <w:i/>
          <w:iCs/>
          <w:color w:val="auto"/>
          <w:sz w:val="20"/>
          <w:szCs w:val="20"/>
          <w:lang w:eastAsia="de-DE"/>
        </w:rPr>
        <w:t xml:space="preserve"> randomisierten Patienten </w:t>
      </w:r>
      <w:r w:rsidR="00320AEE" w:rsidRPr="00C61645">
        <w:rPr>
          <w:i/>
          <w:iCs/>
          <w:color w:val="auto"/>
          <w:sz w:val="20"/>
          <w:szCs w:val="20"/>
          <w:u w:val="single"/>
          <w:lang w:eastAsia="de-DE"/>
        </w:rPr>
        <w:t>entsprechend ihrer Gruppenzuteilung</w:t>
      </w:r>
      <w:r w:rsidR="00320AEE" w:rsidRPr="00C61645">
        <w:rPr>
          <w:i/>
          <w:iCs/>
          <w:color w:val="auto"/>
          <w:sz w:val="20"/>
          <w:szCs w:val="20"/>
          <w:lang w:eastAsia="de-DE"/>
        </w:rPr>
        <w:t xml:space="preserve"> ausgewertet</w:t>
      </w:r>
      <w:r w:rsidR="003D54FC" w:rsidRPr="00C61645">
        <w:rPr>
          <w:i/>
          <w:iCs/>
          <w:color w:val="auto"/>
          <w:sz w:val="20"/>
          <w:szCs w:val="20"/>
          <w:lang w:eastAsia="de-DE"/>
        </w:rPr>
        <w:t xml:space="preserve"> (g</w:t>
      </w:r>
      <w:r w:rsidR="001151B8" w:rsidRPr="00C61645">
        <w:rPr>
          <w:i/>
          <w:iCs/>
          <w:color w:val="auto"/>
          <w:sz w:val="20"/>
          <w:szCs w:val="20"/>
          <w:lang w:eastAsia="de-DE"/>
        </w:rPr>
        <w:t>egebenenfalls</w:t>
      </w:r>
      <w:r w:rsidR="003D54FC" w:rsidRPr="00C61645">
        <w:rPr>
          <w:i/>
          <w:iCs/>
          <w:color w:val="auto"/>
          <w:sz w:val="20"/>
          <w:szCs w:val="20"/>
          <w:lang w:eastAsia="de-DE"/>
        </w:rPr>
        <w:t xml:space="preserve"> müssen fehlende Werte für die Zielkriterien in geeigneter Weise ersetzt werden)</w:t>
      </w:r>
      <w:r w:rsidR="00320AEE" w:rsidRPr="00C61645">
        <w:rPr>
          <w:i/>
          <w:iCs/>
          <w:color w:val="auto"/>
          <w:sz w:val="20"/>
          <w:szCs w:val="20"/>
          <w:lang w:eastAsia="de-DE"/>
        </w:rPr>
        <w:t>. Zu beachten ist, dass in Publikationen der Begriff ITT nicht immer in diesem strengen Sinne Verwendung findet. Es werden häufig nur die randomisierten Patienten ausgewertet, die die Therapie zumindest begonnen haben und für die mindestens ein Post-Baseline-Wert erhoben worden ist („</w:t>
      </w:r>
      <w:proofErr w:type="spellStart"/>
      <w:r w:rsidR="00320AEE" w:rsidRPr="00C61645">
        <w:rPr>
          <w:i/>
          <w:iCs/>
          <w:color w:val="auto"/>
          <w:sz w:val="20"/>
          <w:szCs w:val="20"/>
          <w:lang w:eastAsia="de-DE"/>
        </w:rPr>
        <w:t>full</w:t>
      </w:r>
      <w:proofErr w:type="spellEnd"/>
      <w:r w:rsidR="00320AEE" w:rsidRPr="00C61645">
        <w:rPr>
          <w:i/>
          <w:iCs/>
          <w:color w:val="auto"/>
          <w:sz w:val="20"/>
          <w:szCs w:val="20"/>
          <w:lang w:eastAsia="de-DE"/>
        </w:rPr>
        <w:t xml:space="preserve"> </w:t>
      </w:r>
      <w:proofErr w:type="spellStart"/>
      <w:r w:rsidR="00320AEE" w:rsidRPr="00C61645">
        <w:rPr>
          <w:i/>
          <w:iCs/>
          <w:color w:val="auto"/>
          <w:sz w:val="20"/>
          <w:szCs w:val="20"/>
          <w:lang w:eastAsia="de-DE"/>
        </w:rPr>
        <w:t>analysis</w:t>
      </w:r>
      <w:proofErr w:type="spellEnd"/>
      <w:r w:rsidR="00320AEE" w:rsidRPr="00C61645">
        <w:rPr>
          <w:i/>
          <w:iCs/>
          <w:color w:val="auto"/>
          <w:sz w:val="20"/>
          <w:szCs w:val="20"/>
          <w:lang w:eastAsia="de-DE"/>
        </w:rPr>
        <w:t xml:space="preserve"> </w:t>
      </w:r>
      <w:proofErr w:type="spellStart"/>
      <w:r w:rsidR="00320AEE" w:rsidRPr="00C61645">
        <w:rPr>
          <w:i/>
          <w:iCs/>
          <w:color w:val="auto"/>
          <w:sz w:val="20"/>
          <w:szCs w:val="20"/>
          <w:lang w:eastAsia="de-DE"/>
        </w:rPr>
        <w:t>set</w:t>
      </w:r>
      <w:proofErr w:type="spellEnd"/>
      <w:r w:rsidR="00320AEE" w:rsidRPr="00C61645">
        <w:rPr>
          <w:i/>
          <w:iCs/>
          <w:color w:val="auto"/>
          <w:sz w:val="20"/>
          <w:szCs w:val="20"/>
          <w:lang w:eastAsia="de-DE"/>
        </w:rPr>
        <w:t xml:space="preserve">“). Dieses Vorgehen ist in begründeten Fällen Guideline-konform, eine mögliche Verzerrung sollte jedoch, insbesondere in nicht </w:t>
      </w:r>
      <w:proofErr w:type="spellStart"/>
      <w:r w:rsidR="00320AEE" w:rsidRPr="00C61645">
        <w:rPr>
          <w:i/>
          <w:iCs/>
          <w:color w:val="auto"/>
          <w:sz w:val="20"/>
          <w:szCs w:val="20"/>
          <w:lang w:eastAsia="de-DE"/>
        </w:rPr>
        <w:t>verblindeten</w:t>
      </w:r>
      <w:proofErr w:type="spellEnd"/>
      <w:r w:rsidR="00320AEE" w:rsidRPr="00C61645">
        <w:rPr>
          <w:i/>
          <w:iCs/>
          <w:color w:val="auto"/>
          <w:sz w:val="20"/>
          <w:szCs w:val="20"/>
          <w:lang w:eastAsia="de-DE"/>
        </w:rPr>
        <w:t xml:space="preserve"> Studien, überprüft werden. Bei Äquivalenz- und Nichtunterlegenheitsstudien ist es besonders wichtig, dass solche Patienten sehr genau beschrieben werden und die Methode zur Berücksichtigung dieser Patienten transparent dargestellt wird. </w:t>
      </w:r>
    </w:p>
    <w:p w14:paraId="2CB231D2" w14:textId="77777777" w:rsidR="00320AEE" w:rsidRPr="00C61645" w:rsidRDefault="00320AEE" w:rsidP="00320AEE">
      <w:pPr>
        <w:tabs>
          <w:tab w:val="left" w:pos="993"/>
        </w:tabs>
        <w:spacing w:before="240" w:after="0" w:line="240" w:lineRule="auto"/>
        <w:ind w:left="703"/>
        <w:jc w:val="left"/>
        <w:rPr>
          <w:color w:val="auto"/>
          <w:sz w:val="20"/>
          <w:szCs w:val="20"/>
          <w:lang w:eastAsia="de-DE"/>
        </w:rPr>
      </w:pPr>
      <w:r w:rsidRPr="00C61645">
        <w:rPr>
          <w:color w:val="auto"/>
          <w:sz w:val="20"/>
          <w:szCs w:val="20"/>
          <w:lang w:eastAsia="de-DE"/>
        </w:rPr>
        <w:fldChar w:fldCharType="begin">
          <w:ffData>
            <w:name w:val="Kontrollkästchen1"/>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ja: </w:t>
      </w:r>
      <w:r w:rsidRPr="00C61645">
        <w:rPr>
          <w:color w:val="auto"/>
          <w:sz w:val="20"/>
          <w:szCs w:val="20"/>
          <w:u w:val="single"/>
          <w:lang w:eastAsia="de-DE"/>
        </w:rPr>
        <w:t>Eines der folgenden Merkmale trifft zu:</w:t>
      </w:r>
    </w:p>
    <w:p w14:paraId="4B2E0760" w14:textId="22FEBFB5" w:rsidR="00320AEE" w:rsidRPr="00C61645" w:rsidRDefault="00320AEE" w:rsidP="00340712">
      <w:pPr>
        <w:numPr>
          <w:ilvl w:val="0"/>
          <w:numId w:val="9"/>
        </w:numPr>
        <w:tabs>
          <w:tab w:val="num" w:pos="1276"/>
        </w:tabs>
        <w:spacing w:after="0" w:line="240" w:lineRule="auto"/>
        <w:ind w:left="1276" w:hanging="283"/>
        <w:rPr>
          <w:color w:val="auto"/>
          <w:sz w:val="20"/>
          <w:szCs w:val="20"/>
          <w:lang w:eastAsia="de-DE"/>
        </w:rPr>
      </w:pPr>
      <w:r w:rsidRPr="00C61645">
        <w:rPr>
          <w:color w:val="auto"/>
          <w:sz w:val="20"/>
          <w:szCs w:val="20"/>
          <w:lang w:eastAsia="de-DE"/>
        </w:rPr>
        <w:t xml:space="preserve">Laut Studienunterlagen sind keine </w:t>
      </w:r>
      <w:proofErr w:type="spellStart"/>
      <w:r w:rsidRPr="00C61645">
        <w:rPr>
          <w:color w:val="auto"/>
          <w:sz w:val="20"/>
          <w:szCs w:val="20"/>
          <w:lang w:eastAsia="de-DE"/>
        </w:rPr>
        <w:t>Protokollverletzer</w:t>
      </w:r>
      <w:proofErr w:type="spellEnd"/>
      <w:r w:rsidRPr="00C61645">
        <w:rPr>
          <w:color w:val="auto"/>
          <w:sz w:val="20"/>
          <w:szCs w:val="20"/>
          <w:lang w:eastAsia="de-DE"/>
        </w:rPr>
        <w:t xml:space="preserve"> und Lost-</w:t>
      </w:r>
      <w:proofErr w:type="spellStart"/>
      <w:r w:rsidRPr="00C61645">
        <w:rPr>
          <w:color w:val="auto"/>
          <w:sz w:val="20"/>
          <w:szCs w:val="20"/>
          <w:lang w:eastAsia="de-DE"/>
        </w:rPr>
        <w:t>to</w:t>
      </w:r>
      <w:proofErr w:type="spellEnd"/>
      <w:r w:rsidRPr="00C61645">
        <w:rPr>
          <w:color w:val="auto"/>
          <w:sz w:val="20"/>
          <w:szCs w:val="20"/>
          <w:lang w:eastAsia="de-DE"/>
        </w:rPr>
        <w:t>-follow-</w:t>
      </w:r>
      <w:proofErr w:type="spellStart"/>
      <w:r w:rsidRPr="00C61645">
        <w:rPr>
          <w:color w:val="auto"/>
          <w:sz w:val="20"/>
          <w:szCs w:val="20"/>
          <w:lang w:eastAsia="de-DE"/>
        </w:rPr>
        <w:t>up</w:t>
      </w:r>
      <w:proofErr w:type="spellEnd"/>
      <w:r w:rsidRPr="00C61645">
        <w:rPr>
          <w:color w:val="auto"/>
          <w:sz w:val="20"/>
          <w:szCs w:val="20"/>
          <w:lang w:eastAsia="de-DE"/>
        </w:rPr>
        <w:t>-Patienten in relevanter Anzahl (z</w:t>
      </w:r>
      <w:r w:rsidR="001151B8" w:rsidRPr="00C61645">
        <w:rPr>
          <w:color w:val="auto"/>
          <w:sz w:val="20"/>
          <w:szCs w:val="20"/>
          <w:lang w:eastAsia="de-DE"/>
        </w:rPr>
        <w:t>um Beispiel</w:t>
      </w:r>
      <w:r w:rsidRPr="00C61645">
        <w:rPr>
          <w:color w:val="auto"/>
          <w:sz w:val="20"/>
          <w:szCs w:val="20"/>
          <w:lang w:eastAsia="de-DE"/>
        </w:rPr>
        <w:t xml:space="preserve"> Nichtberücksichtigungsanteil in der Auswertung &lt; 5 %) </w:t>
      </w:r>
      <w:r w:rsidRPr="00C61645">
        <w:rPr>
          <w:color w:val="auto"/>
          <w:sz w:val="20"/>
          <w:szCs w:val="20"/>
          <w:lang w:eastAsia="de-DE"/>
        </w:rPr>
        <w:lastRenderedPageBreak/>
        <w:t>aufgetreten, und es gibt keine Hinweise (z</w:t>
      </w:r>
      <w:r w:rsidR="001151B8" w:rsidRPr="00C61645">
        <w:rPr>
          <w:color w:val="auto"/>
          <w:sz w:val="20"/>
          <w:szCs w:val="20"/>
          <w:lang w:eastAsia="de-DE"/>
        </w:rPr>
        <w:t>um Beispiel</w:t>
      </w:r>
      <w:r w:rsidRPr="00C61645">
        <w:rPr>
          <w:color w:val="auto"/>
          <w:sz w:val="20"/>
          <w:szCs w:val="20"/>
          <w:lang w:eastAsia="de-DE"/>
        </w:rPr>
        <w:t xml:space="preserve"> diskrepante Patientenanzahlen in Flussdiagramm und Ergebnistabelle), die dies bezweifeln lassen.</w:t>
      </w:r>
    </w:p>
    <w:p w14:paraId="3FDDCFA8" w14:textId="77777777" w:rsidR="00320AEE" w:rsidRPr="00C61645" w:rsidRDefault="00320AEE" w:rsidP="00340712">
      <w:pPr>
        <w:numPr>
          <w:ilvl w:val="0"/>
          <w:numId w:val="9"/>
        </w:numPr>
        <w:tabs>
          <w:tab w:val="num" w:pos="1276"/>
        </w:tabs>
        <w:spacing w:after="0" w:line="240" w:lineRule="auto"/>
        <w:ind w:left="1276" w:hanging="283"/>
        <w:rPr>
          <w:color w:val="auto"/>
          <w:sz w:val="20"/>
          <w:szCs w:val="20"/>
          <w:lang w:eastAsia="de-DE"/>
        </w:rPr>
      </w:pPr>
      <w:r w:rsidRPr="00C61645">
        <w:rPr>
          <w:color w:val="auto"/>
          <w:sz w:val="20"/>
          <w:szCs w:val="20"/>
          <w:lang w:eastAsia="de-DE"/>
        </w:rPr>
        <w:t xml:space="preserve">Die </w:t>
      </w:r>
      <w:proofErr w:type="spellStart"/>
      <w:r w:rsidRPr="00C61645">
        <w:rPr>
          <w:color w:val="auto"/>
          <w:sz w:val="20"/>
          <w:szCs w:val="20"/>
          <w:lang w:eastAsia="de-DE"/>
        </w:rPr>
        <w:t>Protokollverletzer</w:t>
      </w:r>
      <w:proofErr w:type="spellEnd"/>
      <w:r w:rsidRPr="00C61645">
        <w:rPr>
          <w:color w:val="auto"/>
          <w:sz w:val="20"/>
          <w:szCs w:val="20"/>
          <w:lang w:eastAsia="de-DE"/>
        </w:rPr>
        <w:t xml:space="preserve"> und Lost-</w:t>
      </w:r>
      <w:proofErr w:type="spellStart"/>
      <w:r w:rsidRPr="00C61645">
        <w:rPr>
          <w:color w:val="auto"/>
          <w:sz w:val="20"/>
          <w:szCs w:val="20"/>
          <w:lang w:eastAsia="de-DE"/>
        </w:rPr>
        <w:t>to</w:t>
      </w:r>
      <w:proofErr w:type="spellEnd"/>
      <w:r w:rsidRPr="00C61645">
        <w:rPr>
          <w:color w:val="auto"/>
          <w:sz w:val="20"/>
          <w:szCs w:val="20"/>
          <w:lang w:eastAsia="de-DE"/>
        </w:rPr>
        <w:t>-follow-</w:t>
      </w:r>
      <w:proofErr w:type="spellStart"/>
      <w:r w:rsidRPr="00C61645">
        <w:rPr>
          <w:color w:val="auto"/>
          <w:sz w:val="20"/>
          <w:szCs w:val="20"/>
          <w:lang w:eastAsia="de-DE"/>
        </w:rPr>
        <w:t>up</w:t>
      </w:r>
      <w:proofErr w:type="spellEnd"/>
      <w:r w:rsidRPr="00C61645">
        <w:rPr>
          <w:color w:val="auto"/>
          <w:sz w:val="20"/>
          <w:szCs w:val="20"/>
          <w:lang w:eastAsia="de-DE"/>
        </w:rPr>
        <w:t>-Patienten sind so genau beschrieben (Art, Häufigkeit und Charakteristika pro Gruppe), dass deren möglicher Einfluss auf die Ergebnisse abschätzbar ist (eigenständige Analyse möglich).</w:t>
      </w:r>
    </w:p>
    <w:p w14:paraId="3B743B72" w14:textId="220D36D5" w:rsidR="00320AEE" w:rsidRPr="00C61645" w:rsidRDefault="00320AEE" w:rsidP="00340712">
      <w:pPr>
        <w:numPr>
          <w:ilvl w:val="0"/>
          <w:numId w:val="9"/>
        </w:numPr>
        <w:tabs>
          <w:tab w:val="num" w:pos="1276"/>
        </w:tabs>
        <w:spacing w:after="0" w:line="240" w:lineRule="auto"/>
        <w:ind w:left="1276" w:hanging="283"/>
        <w:rPr>
          <w:color w:val="auto"/>
          <w:sz w:val="20"/>
          <w:szCs w:val="20"/>
          <w:lang w:eastAsia="de-DE"/>
        </w:rPr>
      </w:pPr>
      <w:r w:rsidRPr="00C61645">
        <w:rPr>
          <w:color w:val="auto"/>
          <w:sz w:val="20"/>
          <w:szCs w:val="20"/>
          <w:lang w:eastAsia="de-DE"/>
        </w:rPr>
        <w:t xml:space="preserve">Die Strategie zur Berücksichtigung von </w:t>
      </w:r>
      <w:proofErr w:type="spellStart"/>
      <w:r w:rsidRPr="00C61645">
        <w:rPr>
          <w:color w:val="auto"/>
          <w:sz w:val="20"/>
          <w:szCs w:val="20"/>
          <w:lang w:eastAsia="de-DE"/>
        </w:rPr>
        <w:t>Protokollverletzern</w:t>
      </w:r>
      <w:proofErr w:type="spellEnd"/>
      <w:r w:rsidRPr="00C61645">
        <w:rPr>
          <w:color w:val="auto"/>
          <w:sz w:val="20"/>
          <w:szCs w:val="20"/>
          <w:lang w:eastAsia="de-DE"/>
        </w:rPr>
        <w:t xml:space="preserve"> und Lost-</w:t>
      </w:r>
      <w:proofErr w:type="spellStart"/>
      <w:r w:rsidRPr="00C61645">
        <w:rPr>
          <w:color w:val="auto"/>
          <w:sz w:val="20"/>
          <w:szCs w:val="20"/>
          <w:lang w:eastAsia="de-DE"/>
        </w:rPr>
        <w:t>to</w:t>
      </w:r>
      <w:proofErr w:type="spellEnd"/>
      <w:r w:rsidRPr="00C61645">
        <w:rPr>
          <w:color w:val="auto"/>
          <w:sz w:val="20"/>
          <w:szCs w:val="20"/>
          <w:lang w:eastAsia="de-DE"/>
        </w:rPr>
        <w:t>-follow-</w:t>
      </w:r>
      <w:proofErr w:type="spellStart"/>
      <w:r w:rsidRPr="00C61645">
        <w:rPr>
          <w:color w:val="auto"/>
          <w:sz w:val="20"/>
          <w:szCs w:val="20"/>
          <w:lang w:eastAsia="de-DE"/>
        </w:rPr>
        <w:t>up</w:t>
      </w:r>
      <w:proofErr w:type="spellEnd"/>
      <w:r w:rsidRPr="00C61645">
        <w:rPr>
          <w:color w:val="auto"/>
          <w:sz w:val="20"/>
          <w:szCs w:val="20"/>
          <w:lang w:eastAsia="de-DE"/>
        </w:rPr>
        <w:t>-Patienten (u</w:t>
      </w:r>
      <w:r w:rsidR="001151B8" w:rsidRPr="00C61645">
        <w:rPr>
          <w:color w:val="auto"/>
          <w:sz w:val="20"/>
          <w:szCs w:val="20"/>
          <w:lang w:eastAsia="de-DE"/>
        </w:rPr>
        <w:t>nter anderem</w:t>
      </w:r>
      <w:r w:rsidRPr="00C61645">
        <w:rPr>
          <w:color w:val="auto"/>
          <w:sz w:val="20"/>
          <w:szCs w:val="20"/>
          <w:lang w:eastAsia="de-DE"/>
        </w:rPr>
        <w:t xml:space="preserve"> Ersetzen von fehlenden Werten, Wahl der Zielkriterien, statistische Verfahren) ist sinnvoll angelegt worden (verzerrt die Effekte nicht zugunsten der zu evaluierenden Behandlung).</w:t>
      </w:r>
    </w:p>
    <w:p w14:paraId="75194EF7" w14:textId="77777777" w:rsidR="00320AEE" w:rsidRPr="00C61645" w:rsidRDefault="00320AEE" w:rsidP="00320AEE">
      <w:pPr>
        <w:tabs>
          <w:tab w:val="left" w:pos="993"/>
        </w:tabs>
        <w:spacing w:before="240" w:after="0" w:line="240" w:lineRule="auto"/>
        <w:ind w:left="703"/>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unklar</w:t>
      </w:r>
      <w:r w:rsidRPr="00C61645">
        <w:rPr>
          <w:color w:val="auto"/>
          <w:sz w:val="20"/>
          <w:szCs w:val="20"/>
          <w:lang w:eastAsia="de-DE"/>
        </w:rPr>
        <w:t xml:space="preserve">: Aufgrund unzureichender Darstellung ist der adäquate Umgang mit </w:t>
      </w:r>
      <w:proofErr w:type="spellStart"/>
      <w:r w:rsidRPr="00C61645">
        <w:rPr>
          <w:color w:val="auto"/>
          <w:sz w:val="20"/>
          <w:szCs w:val="20"/>
          <w:lang w:eastAsia="de-DE"/>
        </w:rPr>
        <w:t>Protokollverletzern</w:t>
      </w:r>
      <w:proofErr w:type="spellEnd"/>
      <w:r w:rsidRPr="00C61645">
        <w:rPr>
          <w:color w:val="auto"/>
          <w:sz w:val="20"/>
          <w:szCs w:val="20"/>
          <w:lang w:eastAsia="de-DE"/>
        </w:rPr>
        <w:t xml:space="preserve"> und Lost-</w:t>
      </w:r>
      <w:proofErr w:type="spellStart"/>
      <w:r w:rsidRPr="00C61645">
        <w:rPr>
          <w:color w:val="auto"/>
          <w:sz w:val="20"/>
          <w:szCs w:val="20"/>
          <w:lang w:eastAsia="de-DE"/>
        </w:rPr>
        <w:t>to</w:t>
      </w:r>
      <w:proofErr w:type="spellEnd"/>
      <w:r w:rsidRPr="00C61645">
        <w:rPr>
          <w:color w:val="auto"/>
          <w:sz w:val="20"/>
          <w:szCs w:val="20"/>
          <w:lang w:eastAsia="de-DE"/>
        </w:rPr>
        <w:t>-follow-</w:t>
      </w:r>
      <w:proofErr w:type="spellStart"/>
      <w:r w:rsidRPr="00C61645">
        <w:rPr>
          <w:color w:val="auto"/>
          <w:sz w:val="20"/>
          <w:szCs w:val="20"/>
          <w:lang w:eastAsia="de-DE"/>
        </w:rPr>
        <w:t>up</w:t>
      </w:r>
      <w:proofErr w:type="spellEnd"/>
      <w:r w:rsidRPr="00C61645">
        <w:rPr>
          <w:color w:val="auto"/>
          <w:sz w:val="20"/>
          <w:szCs w:val="20"/>
          <w:lang w:eastAsia="de-DE"/>
        </w:rPr>
        <w:t>-Patienten nicht einschätzbar.</w:t>
      </w:r>
      <w:r w:rsidRPr="00C61645">
        <w:rPr>
          <w:color w:val="auto"/>
          <w:sz w:val="20"/>
          <w:szCs w:val="20"/>
          <w:lang w:eastAsia="de-DE"/>
        </w:rPr>
        <w:tab/>
      </w:r>
    </w:p>
    <w:p w14:paraId="66F74FAA" w14:textId="77777777" w:rsidR="00320AEE" w:rsidRPr="00C61645" w:rsidRDefault="00320AEE" w:rsidP="00320AEE">
      <w:pPr>
        <w:tabs>
          <w:tab w:val="left" w:pos="993"/>
        </w:tabs>
        <w:spacing w:before="240" w:after="0" w:line="240" w:lineRule="auto"/>
        <w:ind w:left="703"/>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color w:val="auto"/>
          <w:sz w:val="20"/>
          <w:szCs w:val="20"/>
          <w:lang w:eastAsia="de-DE"/>
        </w:rPr>
        <w:t>: Keines der unter „ja“ genannten drei Merkmale trifft zu.</w:t>
      </w:r>
      <w:r w:rsidRPr="00C61645">
        <w:rPr>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03F79D46" w14:textId="77777777" w:rsidTr="000B3144">
        <w:tc>
          <w:tcPr>
            <w:tcW w:w="8400" w:type="dxa"/>
          </w:tcPr>
          <w:p w14:paraId="38B8295D" w14:textId="77777777" w:rsidR="00320AEE" w:rsidRPr="00C61645" w:rsidRDefault="00320AEE" w:rsidP="000B3144">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0C17B140" w14:textId="77777777" w:rsidR="00320AEE" w:rsidRPr="00C61645" w:rsidRDefault="00320AEE" w:rsidP="000B3144">
            <w:pPr>
              <w:spacing w:after="0" w:line="240" w:lineRule="auto"/>
              <w:ind w:left="720"/>
              <w:jc w:val="left"/>
              <w:rPr>
                <w:color w:val="auto"/>
                <w:sz w:val="20"/>
                <w:szCs w:val="20"/>
                <w:lang w:eastAsia="de-DE"/>
              </w:rPr>
            </w:pPr>
          </w:p>
        </w:tc>
      </w:tr>
      <w:tr w:rsidR="00C61645" w:rsidRPr="00C61645" w14:paraId="745F9BD2" w14:textId="77777777" w:rsidTr="000B3144">
        <w:tc>
          <w:tcPr>
            <w:tcW w:w="8400" w:type="dxa"/>
          </w:tcPr>
          <w:p w14:paraId="4D5942AC" w14:textId="77777777" w:rsidR="00320AEE" w:rsidRPr="00C61645" w:rsidRDefault="00320AEE" w:rsidP="000B3144">
            <w:pPr>
              <w:spacing w:after="0" w:line="240" w:lineRule="auto"/>
              <w:ind w:left="720"/>
              <w:jc w:val="left"/>
              <w:rPr>
                <w:color w:val="auto"/>
                <w:sz w:val="20"/>
                <w:szCs w:val="20"/>
                <w:lang w:eastAsia="de-DE"/>
              </w:rPr>
            </w:pPr>
          </w:p>
        </w:tc>
      </w:tr>
      <w:tr w:rsidR="00320AEE" w:rsidRPr="00C61645" w14:paraId="2A414502" w14:textId="77777777" w:rsidTr="000B3144">
        <w:tc>
          <w:tcPr>
            <w:tcW w:w="8400" w:type="dxa"/>
          </w:tcPr>
          <w:p w14:paraId="12E9B13E" w14:textId="77777777" w:rsidR="00320AEE" w:rsidRPr="00C61645" w:rsidRDefault="00320AEE" w:rsidP="000B3144">
            <w:pPr>
              <w:spacing w:after="0" w:line="240" w:lineRule="auto"/>
              <w:ind w:left="720"/>
              <w:jc w:val="left"/>
              <w:rPr>
                <w:color w:val="auto"/>
                <w:sz w:val="20"/>
                <w:szCs w:val="20"/>
                <w:lang w:eastAsia="de-DE"/>
              </w:rPr>
            </w:pPr>
          </w:p>
        </w:tc>
      </w:tr>
    </w:tbl>
    <w:p w14:paraId="25011B05" w14:textId="77777777" w:rsidR="00320AEE" w:rsidRPr="00C61645" w:rsidRDefault="00320AEE" w:rsidP="00320AEE">
      <w:pPr>
        <w:tabs>
          <w:tab w:val="left" w:pos="993"/>
        </w:tabs>
        <w:spacing w:before="240" w:after="0" w:line="240" w:lineRule="auto"/>
        <w:ind w:left="703"/>
        <w:jc w:val="left"/>
        <w:rPr>
          <w:color w:val="auto"/>
          <w:sz w:val="20"/>
          <w:szCs w:val="20"/>
          <w:lang w:eastAsia="de-DE"/>
        </w:rPr>
      </w:pPr>
    </w:p>
    <w:p w14:paraId="3676589F" w14:textId="77777777" w:rsidR="00320AEE" w:rsidRPr="00C61645" w:rsidRDefault="00320AEE" w:rsidP="0007568E">
      <w:pPr>
        <w:numPr>
          <w:ilvl w:val="0"/>
          <w:numId w:val="18"/>
        </w:numPr>
        <w:tabs>
          <w:tab w:val="left" w:pos="960"/>
        </w:tabs>
        <w:spacing w:after="0" w:line="240" w:lineRule="auto"/>
        <w:jc w:val="left"/>
        <w:rPr>
          <w:b/>
          <w:color w:val="auto"/>
          <w:sz w:val="20"/>
          <w:szCs w:val="20"/>
          <w:lang w:eastAsia="de-DE"/>
        </w:rPr>
      </w:pPr>
      <w:r w:rsidRPr="00C61645">
        <w:rPr>
          <w:b/>
          <w:color w:val="auto"/>
          <w:sz w:val="20"/>
          <w:szCs w:val="20"/>
          <w:lang w:eastAsia="de-DE"/>
        </w:rPr>
        <w:t>Ergebnisunabhängige Berichterstattung dieses Endpunkts alleine</w:t>
      </w:r>
    </w:p>
    <w:p w14:paraId="7532A260" w14:textId="77777777" w:rsidR="00320AEE" w:rsidRPr="00C61645" w:rsidRDefault="00320AEE" w:rsidP="00320AEE">
      <w:pPr>
        <w:spacing w:before="120" w:after="0" w:line="240" w:lineRule="auto"/>
        <w:ind w:left="720"/>
        <w:jc w:val="left"/>
        <w:rPr>
          <w:i/>
          <w:iCs/>
          <w:color w:val="auto"/>
          <w:sz w:val="20"/>
          <w:szCs w:val="20"/>
          <w:lang w:eastAsia="de-DE"/>
        </w:rPr>
      </w:pPr>
      <w:r w:rsidRPr="00C61645">
        <w:rPr>
          <w:i/>
          <w:iCs/>
          <w:color w:val="auto"/>
          <w:sz w:val="20"/>
          <w:szCs w:val="20"/>
          <w:lang w:eastAsia="de-DE"/>
        </w:rPr>
        <w:t>Beachte die Hinweise zu Punkt A.4!</w:t>
      </w:r>
    </w:p>
    <w:p w14:paraId="328C3C2E" w14:textId="77777777" w:rsidR="00320AEE" w:rsidRPr="00C61645" w:rsidRDefault="00320AEE" w:rsidP="00320AEE">
      <w:pPr>
        <w:spacing w:before="120" w:after="0" w:line="240" w:lineRule="auto"/>
        <w:ind w:left="720"/>
        <w:jc w:val="left"/>
        <w:rPr>
          <w:i/>
          <w:iCs/>
          <w:color w:val="auto"/>
          <w:sz w:val="20"/>
          <w:szCs w:val="20"/>
          <w:lang w:eastAsia="de-DE"/>
        </w:rPr>
      </w:pPr>
    </w:p>
    <w:p w14:paraId="48ED7B90" w14:textId="77777777" w:rsidR="00320AEE" w:rsidRPr="00C61645" w:rsidRDefault="00320AEE" w:rsidP="00320AEE">
      <w:pPr>
        <w:spacing w:after="0" w:line="240" w:lineRule="auto"/>
        <w:ind w:left="720"/>
        <w:jc w:val="left"/>
        <w:rPr>
          <w:color w:val="auto"/>
          <w:sz w:val="20"/>
          <w:szCs w:val="20"/>
          <w:lang w:eastAsia="de-DE"/>
        </w:rPr>
      </w:pPr>
      <w:r w:rsidRPr="00C61645">
        <w:rPr>
          <w:b/>
          <w:color w:val="auto"/>
          <w:sz w:val="20"/>
          <w:szCs w:val="20"/>
          <w:lang w:eastAsia="de-DE"/>
        </w:rPr>
        <w:fldChar w:fldCharType="begin">
          <w:ffData>
            <w:name w:val="Kontrollkästchen2"/>
            <w:enabled/>
            <w:calcOnExit w:val="0"/>
            <w:checkBox>
              <w:sizeAuto/>
              <w:default w:val="0"/>
            </w:checkBox>
          </w:ffData>
        </w:fldChar>
      </w:r>
      <w:r w:rsidRPr="00C61645">
        <w:rPr>
          <w:b/>
          <w:color w:val="auto"/>
          <w:sz w:val="20"/>
          <w:szCs w:val="20"/>
          <w:lang w:eastAsia="de-DE"/>
        </w:rPr>
        <w:instrText xml:space="preserve"> FORMCHECKBOX </w:instrText>
      </w:r>
      <w:r w:rsidR="003404C5">
        <w:rPr>
          <w:b/>
          <w:color w:val="auto"/>
          <w:sz w:val="20"/>
          <w:szCs w:val="20"/>
          <w:lang w:eastAsia="de-DE"/>
        </w:rPr>
      </w:r>
      <w:r w:rsidR="003404C5">
        <w:rPr>
          <w:b/>
          <w:color w:val="auto"/>
          <w:sz w:val="20"/>
          <w:szCs w:val="20"/>
          <w:lang w:eastAsia="de-DE"/>
        </w:rPr>
        <w:fldChar w:fldCharType="separate"/>
      </w:r>
      <w:r w:rsidRPr="00C61645">
        <w:rPr>
          <w:b/>
          <w:color w:val="auto"/>
          <w:sz w:val="20"/>
          <w:szCs w:val="20"/>
          <w:lang w:eastAsia="de-DE"/>
        </w:rPr>
        <w:fldChar w:fldCharType="end"/>
      </w:r>
      <w:r w:rsidRPr="00C61645">
        <w:rPr>
          <w:b/>
          <w:color w:val="auto"/>
          <w:sz w:val="20"/>
          <w:szCs w:val="20"/>
          <w:lang w:eastAsia="de-DE"/>
        </w:rPr>
        <w:t xml:space="preserve">  ja: </w:t>
      </w:r>
      <w:r w:rsidRPr="00C61645">
        <w:rPr>
          <w:color w:val="auto"/>
          <w:sz w:val="20"/>
          <w:szCs w:val="20"/>
          <w:lang w:eastAsia="de-DE"/>
        </w:rPr>
        <w:t>Eine ergebnisgesteuerte Berichterstattung ist unwahrscheinlich.</w:t>
      </w:r>
    </w:p>
    <w:p w14:paraId="59AA2EC2" w14:textId="77777777" w:rsidR="00320AEE" w:rsidRPr="00C61645" w:rsidRDefault="00320AEE" w:rsidP="00320AEE">
      <w:pPr>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unklar: </w:t>
      </w:r>
      <w:r w:rsidRPr="00C61645">
        <w:rPr>
          <w:color w:val="auto"/>
          <w:sz w:val="20"/>
          <w:szCs w:val="20"/>
          <w:lang w:eastAsia="de-DE"/>
        </w:rPr>
        <w:t>Die verfügbaren Angaben lassen eine Einschätzung nicht zu.</w:t>
      </w:r>
    </w:p>
    <w:p w14:paraId="70D0B472" w14:textId="77777777" w:rsidR="00320AEE" w:rsidRPr="00C61645" w:rsidRDefault="00320AEE" w:rsidP="00320AEE">
      <w:pPr>
        <w:tabs>
          <w:tab w:val="left" w:pos="993"/>
        </w:tabs>
        <w:spacing w:before="240" w:after="0" w:line="240" w:lineRule="auto"/>
        <w:ind w:left="720"/>
        <w:jc w:val="left"/>
        <w:rPr>
          <w:b/>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 xml:space="preserve">nein: </w:t>
      </w:r>
      <w:r w:rsidRPr="00C61645">
        <w:rPr>
          <w:color w:val="auto"/>
          <w:sz w:val="20"/>
          <w:szCs w:val="20"/>
          <w:lang w:eastAsia="de-DE"/>
        </w:rPr>
        <w:t>Es liegen An</w:t>
      </w:r>
      <w:r w:rsidR="003D54FC" w:rsidRPr="00C61645">
        <w:rPr>
          <w:color w:val="auto"/>
          <w:sz w:val="20"/>
          <w:szCs w:val="20"/>
          <w:lang w:eastAsia="de-DE"/>
        </w:rPr>
        <w:t>zeichen</w:t>
      </w:r>
      <w:r w:rsidRPr="00C61645">
        <w:rPr>
          <w:color w:val="auto"/>
          <w:sz w:val="20"/>
          <w:szCs w:val="20"/>
          <w:lang w:eastAsia="de-DE"/>
        </w:rPr>
        <w:t xml:space="preserve"> für eine ergebnisgesteuerte Berichterstattung vor.</w:t>
      </w:r>
      <w:r w:rsidRPr="00C61645">
        <w:rPr>
          <w:b/>
          <w:color w:val="auto"/>
          <w:sz w:val="20"/>
          <w:szCs w:val="20"/>
          <w:lang w:eastAsia="de-DE"/>
        </w:rPr>
        <w:br/>
      </w: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3BF68041" w14:textId="77777777" w:rsidTr="000B3144">
        <w:tc>
          <w:tcPr>
            <w:tcW w:w="8400" w:type="dxa"/>
          </w:tcPr>
          <w:p w14:paraId="11A76FCE" w14:textId="77777777" w:rsidR="00320AEE" w:rsidRPr="00C61645" w:rsidRDefault="00320AEE" w:rsidP="000B3144">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unklar oder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5F78E503" w14:textId="77777777" w:rsidR="00320AEE" w:rsidRPr="00C61645" w:rsidRDefault="00320AEE" w:rsidP="000B3144">
            <w:pPr>
              <w:spacing w:after="0" w:line="240" w:lineRule="auto"/>
              <w:ind w:left="720"/>
              <w:jc w:val="left"/>
              <w:rPr>
                <w:color w:val="auto"/>
                <w:sz w:val="20"/>
                <w:szCs w:val="20"/>
                <w:lang w:eastAsia="de-DE"/>
              </w:rPr>
            </w:pPr>
          </w:p>
        </w:tc>
      </w:tr>
      <w:tr w:rsidR="00C61645" w:rsidRPr="00C61645" w14:paraId="5A6EF55A" w14:textId="77777777" w:rsidTr="000B3144">
        <w:tc>
          <w:tcPr>
            <w:tcW w:w="8400" w:type="dxa"/>
          </w:tcPr>
          <w:p w14:paraId="7AA3011F" w14:textId="77777777" w:rsidR="00320AEE" w:rsidRPr="00C61645" w:rsidRDefault="00320AEE" w:rsidP="000B3144">
            <w:pPr>
              <w:spacing w:after="0" w:line="240" w:lineRule="auto"/>
              <w:ind w:left="720"/>
              <w:jc w:val="left"/>
              <w:rPr>
                <w:color w:val="auto"/>
                <w:sz w:val="20"/>
                <w:szCs w:val="20"/>
                <w:lang w:eastAsia="de-DE"/>
              </w:rPr>
            </w:pPr>
          </w:p>
        </w:tc>
      </w:tr>
      <w:tr w:rsidR="00320AEE" w:rsidRPr="00C61645" w14:paraId="1375F472" w14:textId="77777777" w:rsidTr="000B3144">
        <w:tc>
          <w:tcPr>
            <w:tcW w:w="8400" w:type="dxa"/>
          </w:tcPr>
          <w:p w14:paraId="6DC75788" w14:textId="77777777" w:rsidR="00320AEE" w:rsidRPr="00C61645" w:rsidRDefault="00320AEE" w:rsidP="000B3144">
            <w:pPr>
              <w:spacing w:after="0" w:line="240" w:lineRule="auto"/>
              <w:ind w:left="720"/>
              <w:jc w:val="left"/>
              <w:rPr>
                <w:color w:val="auto"/>
                <w:sz w:val="20"/>
                <w:szCs w:val="20"/>
                <w:lang w:eastAsia="de-DE"/>
              </w:rPr>
            </w:pPr>
          </w:p>
        </w:tc>
      </w:tr>
    </w:tbl>
    <w:p w14:paraId="2F2F6C97" w14:textId="77777777" w:rsidR="00320AEE" w:rsidRPr="00C61645" w:rsidRDefault="00320AEE" w:rsidP="00320AEE">
      <w:pPr>
        <w:keepNext/>
        <w:keepLines/>
        <w:spacing w:after="0" w:line="240" w:lineRule="auto"/>
        <w:jc w:val="left"/>
        <w:rPr>
          <w:b/>
          <w:color w:val="auto"/>
          <w:sz w:val="20"/>
          <w:szCs w:val="20"/>
          <w:lang w:eastAsia="de-DE"/>
        </w:rPr>
      </w:pPr>
    </w:p>
    <w:p w14:paraId="4965B904" w14:textId="77777777" w:rsidR="00320AEE" w:rsidRPr="00C61645" w:rsidRDefault="00CC666B" w:rsidP="0007568E">
      <w:pPr>
        <w:keepNext/>
        <w:keepLines/>
        <w:numPr>
          <w:ilvl w:val="0"/>
          <w:numId w:val="18"/>
        </w:numPr>
        <w:spacing w:after="0" w:line="240" w:lineRule="auto"/>
        <w:jc w:val="left"/>
        <w:rPr>
          <w:b/>
          <w:color w:val="auto"/>
          <w:sz w:val="20"/>
          <w:szCs w:val="20"/>
          <w:lang w:eastAsia="de-DE"/>
        </w:rPr>
      </w:pPr>
      <w:r w:rsidRPr="00C61645">
        <w:rPr>
          <w:b/>
          <w:color w:val="auto"/>
          <w:sz w:val="20"/>
          <w:szCs w:val="20"/>
          <w:lang w:eastAsia="de-DE"/>
        </w:rPr>
        <w:t xml:space="preserve">Keine </w:t>
      </w:r>
      <w:r w:rsidR="00320AEE" w:rsidRPr="00C61645">
        <w:rPr>
          <w:b/>
          <w:color w:val="auto"/>
          <w:sz w:val="20"/>
          <w:szCs w:val="20"/>
          <w:lang w:eastAsia="de-DE"/>
        </w:rPr>
        <w:t>sonstige</w:t>
      </w:r>
      <w:r w:rsidRPr="00C61645">
        <w:rPr>
          <w:b/>
          <w:color w:val="auto"/>
          <w:sz w:val="20"/>
          <w:szCs w:val="20"/>
          <w:lang w:eastAsia="de-DE"/>
        </w:rPr>
        <w:t>n</w:t>
      </w:r>
      <w:r w:rsidR="00320AEE" w:rsidRPr="00C61645">
        <w:rPr>
          <w:b/>
          <w:color w:val="auto"/>
          <w:sz w:val="20"/>
          <w:szCs w:val="20"/>
          <w:lang w:eastAsia="de-DE"/>
        </w:rPr>
        <w:t xml:space="preserve"> (endpunktspezifische</w:t>
      </w:r>
      <w:r w:rsidRPr="00C61645">
        <w:rPr>
          <w:b/>
          <w:color w:val="auto"/>
          <w:sz w:val="20"/>
          <w:szCs w:val="20"/>
          <w:lang w:eastAsia="de-DE"/>
        </w:rPr>
        <w:t>n</w:t>
      </w:r>
      <w:r w:rsidR="00320AEE" w:rsidRPr="00C61645">
        <w:rPr>
          <w:b/>
          <w:color w:val="auto"/>
          <w:sz w:val="20"/>
          <w:szCs w:val="20"/>
          <w:lang w:eastAsia="de-DE"/>
        </w:rPr>
        <w:t xml:space="preserve">) Aspekte, die </w:t>
      </w:r>
      <w:r w:rsidR="00545E36" w:rsidRPr="00C61645">
        <w:rPr>
          <w:b/>
          <w:color w:val="auto"/>
          <w:sz w:val="20"/>
          <w:szCs w:val="20"/>
          <w:lang w:eastAsia="de-DE"/>
        </w:rPr>
        <w:t>zu Verzerrungen führen können</w:t>
      </w:r>
    </w:p>
    <w:p w14:paraId="5E77B853" w14:textId="6FFD4611" w:rsidR="00320AEE" w:rsidRPr="00C61645" w:rsidRDefault="001151B8" w:rsidP="00320AEE">
      <w:pPr>
        <w:spacing w:before="120" w:after="0" w:line="240" w:lineRule="auto"/>
        <w:ind w:left="720"/>
        <w:jc w:val="left"/>
        <w:rPr>
          <w:i/>
          <w:iCs/>
          <w:color w:val="auto"/>
          <w:sz w:val="20"/>
          <w:szCs w:val="20"/>
          <w:lang w:eastAsia="de-DE"/>
        </w:rPr>
      </w:pPr>
      <w:r w:rsidRPr="00C61645">
        <w:rPr>
          <w:i/>
          <w:iCs/>
          <w:color w:val="auto"/>
          <w:sz w:val="20"/>
          <w:szCs w:val="20"/>
          <w:lang w:eastAsia="de-DE"/>
        </w:rPr>
        <w:t>Zum Beispiel</w:t>
      </w:r>
      <w:r w:rsidR="00320AEE" w:rsidRPr="00C61645">
        <w:rPr>
          <w:i/>
          <w:iCs/>
          <w:color w:val="auto"/>
          <w:sz w:val="20"/>
          <w:szCs w:val="20"/>
          <w:lang w:eastAsia="de-DE"/>
        </w:rPr>
        <w:t xml:space="preserve"> </w:t>
      </w:r>
    </w:p>
    <w:p w14:paraId="31E73B3E" w14:textId="77777777" w:rsidR="00320AEE" w:rsidRPr="00C61645" w:rsidRDefault="00320AEE" w:rsidP="0007568E">
      <w:pPr>
        <w:numPr>
          <w:ilvl w:val="0"/>
          <w:numId w:val="12"/>
        </w:numPr>
        <w:tabs>
          <w:tab w:val="num" w:pos="1080"/>
        </w:tabs>
        <w:spacing w:after="0" w:line="240" w:lineRule="auto"/>
        <w:ind w:left="1080" w:hanging="240"/>
        <w:jc w:val="left"/>
        <w:rPr>
          <w:i/>
          <w:color w:val="auto"/>
          <w:sz w:val="20"/>
          <w:szCs w:val="20"/>
          <w:lang w:eastAsia="de-DE"/>
        </w:rPr>
      </w:pPr>
      <w:r w:rsidRPr="00C61645">
        <w:rPr>
          <w:i/>
          <w:color w:val="auto"/>
          <w:sz w:val="20"/>
          <w:szCs w:val="20"/>
          <w:lang w:eastAsia="de-DE"/>
        </w:rPr>
        <w:t>relevante Dateninkonsistenzen innerhalb der oder zwischen Studienunterlagen</w:t>
      </w:r>
    </w:p>
    <w:p w14:paraId="0ED8935E" w14:textId="77777777" w:rsidR="00320AEE" w:rsidRPr="00C61645" w:rsidRDefault="00320AEE" w:rsidP="0007568E">
      <w:pPr>
        <w:numPr>
          <w:ilvl w:val="0"/>
          <w:numId w:val="12"/>
        </w:numPr>
        <w:tabs>
          <w:tab w:val="num" w:pos="1080"/>
        </w:tabs>
        <w:spacing w:after="0" w:line="240" w:lineRule="auto"/>
        <w:ind w:left="1080" w:hanging="240"/>
        <w:jc w:val="left"/>
        <w:rPr>
          <w:i/>
          <w:color w:val="auto"/>
          <w:sz w:val="20"/>
          <w:szCs w:val="20"/>
          <w:lang w:eastAsia="de-DE"/>
        </w:rPr>
      </w:pPr>
      <w:r w:rsidRPr="00C61645">
        <w:rPr>
          <w:i/>
          <w:color w:val="auto"/>
          <w:sz w:val="20"/>
          <w:szCs w:val="20"/>
          <w:lang w:eastAsia="de-DE"/>
        </w:rPr>
        <w:t>unplausible Angaben</w:t>
      </w:r>
    </w:p>
    <w:p w14:paraId="259A2875" w14:textId="77777777" w:rsidR="00320AEE" w:rsidRPr="00C61645" w:rsidRDefault="00320AEE" w:rsidP="0007568E">
      <w:pPr>
        <w:numPr>
          <w:ilvl w:val="0"/>
          <w:numId w:val="12"/>
        </w:numPr>
        <w:tabs>
          <w:tab w:val="num" w:pos="1080"/>
        </w:tabs>
        <w:spacing w:after="0" w:line="240" w:lineRule="auto"/>
        <w:ind w:left="1080" w:hanging="240"/>
        <w:jc w:val="left"/>
        <w:rPr>
          <w:i/>
          <w:color w:val="auto"/>
          <w:sz w:val="20"/>
          <w:szCs w:val="20"/>
          <w:lang w:eastAsia="de-DE"/>
        </w:rPr>
      </w:pPr>
      <w:r w:rsidRPr="00C61645">
        <w:rPr>
          <w:i/>
          <w:color w:val="auto"/>
          <w:sz w:val="20"/>
          <w:szCs w:val="20"/>
          <w:lang w:eastAsia="de-DE"/>
        </w:rPr>
        <w:t>Anwendung inadäquater statistischer Verfahren</w:t>
      </w:r>
      <w:r w:rsidRPr="00C61645">
        <w:rPr>
          <w:i/>
          <w:color w:val="auto"/>
          <w:sz w:val="20"/>
          <w:szCs w:val="20"/>
          <w:lang w:eastAsia="de-DE"/>
        </w:rPr>
        <w:br/>
      </w:r>
    </w:p>
    <w:p w14:paraId="260EE9E5" w14:textId="77777777" w:rsidR="00320AEE" w:rsidRPr="00C61645" w:rsidRDefault="00320AEE" w:rsidP="00320AEE">
      <w:pPr>
        <w:keepNext/>
        <w:keepLines/>
        <w:spacing w:after="0" w:line="240" w:lineRule="auto"/>
        <w:ind w:left="720"/>
        <w:jc w:val="left"/>
        <w:rPr>
          <w:b/>
          <w:color w:val="auto"/>
          <w:sz w:val="20"/>
          <w:szCs w:val="20"/>
          <w:lang w:eastAsia="de-DE"/>
        </w:rPr>
      </w:pPr>
      <w:r w:rsidRPr="00C61645">
        <w:rPr>
          <w:b/>
          <w:color w:val="auto"/>
          <w:sz w:val="20"/>
          <w:szCs w:val="20"/>
          <w:lang w:eastAsia="de-DE"/>
        </w:rPr>
        <w:fldChar w:fldCharType="begin">
          <w:ffData>
            <w:name w:val=""/>
            <w:enabled/>
            <w:calcOnExit w:val="0"/>
            <w:checkBox>
              <w:sizeAuto/>
              <w:default w:val="0"/>
            </w:checkBox>
          </w:ffData>
        </w:fldChar>
      </w:r>
      <w:r w:rsidRPr="00C61645">
        <w:rPr>
          <w:b/>
          <w:color w:val="auto"/>
          <w:sz w:val="20"/>
          <w:szCs w:val="20"/>
          <w:lang w:eastAsia="de-DE"/>
        </w:rPr>
        <w:instrText xml:space="preserve"> FORMCHECKBOX </w:instrText>
      </w:r>
      <w:r w:rsidR="003404C5">
        <w:rPr>
          <w:b/>
          <w:color w:val="auto"/>
          <w:sz w:val="20"/>
          <w:szCs w:val="20"/>
          <w:lang w:eastAsia="de-DE"/>
        </w:rPr>
      </w:r>
      <w:r w:rsidR="003404C5">
        <w:rPr>
          <w:b/>
          <w:color w:val="auto"/>
          <w:sz w:val="20"/>
          <w:szCs w:val="20"/>
          <w:lang w:eastAsia="de-DE"/>
        </w:rPr>
        <w:fldChar w:fldCharType="separate"/>
      </w:r>
      <w:r w:rsidRPr="00C61645">
        <w:rPr>
          <w:b/>
          <w:color w:val="auto"/>
          <w:sz w:val="20"/>
          <w:szCs w:val="20"/>
          <w:lang w:eastAsia="de-DE"/>
        </w:rPr>
        <w:fldChar w:fldCharType="end"/>
      </w:r>
      <w:r w:rsidRPr="00C61645">
        <w:rPr>
          <w:b/>
          <w:color w:val="auto"/>
          <w:sz w:val="20"/>
          <w:szCs w:val="20"/>
          <w:lang w:eastAsia="de-DE"/>
        </w:rPr>
        <w:t xml:space="preserve">  ja</w:t>
      </w:r>
    </w:p>
    <w:p w14:paraId="252FC46B" w14:textId="77777777" w:rsidR="00320AEE" w:rsidRPr="00C61645" w:rsidRDefault="00320AEE" w:rsidP="00320AEE">
      <w:pPr>
        <w:keepNext/>
        <w:keepLines/>
        <w:tabs>
          <w:tab w:val="left" w:pos="993"/>
        </w:tabs>
        <w:spacing w:before="240" w:after="0" w:line="240" w:lineRule="auto"/>
        <w:ind w:left="720"/>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nein</w:t>
      </w:r>
      <w:r w:rsidRPr="00C61645">
        <w:rPr>
          <w:color w:val="auto"/>
          <w:sz w:val="20"/>
          <w:szCs w:val="20"/>
          <w:lang w:eastAsia="de-DE"/>
        </w:rPr>
        <w:tab/>
      </w:r>
    </w:p>
    <w:p w14:paraId="348F08A0" w14:textId="77777777" w:rsidR="00320AEE" w:rsidRPr="00C61645" w:rsidRDefault="00320AEE" w:rsidP="00320AEE">
      <w:pPr>
        <w:keepNext/>
        <w:keepLines/>
        <w:spacing w:after="0" w:line="240" w:lineRule="auto"/>
        <w:ind w:left="720"/>
        <w:jc w:val="left"/>
        <w:rPr>
          <w:color w:val="auto"/>
          <w:sz w:val="20"/>
          <w:szCs w:val="20"/>
          <w:lang w:eastAsia="de-DE"/>
        </w:rPr>
      </w:pPr>
    </w:p>
    <w:tbl>
      <w:tblPr>
        <w:tblW w:w="8400" w:type="dxa"/>
        <w:tblInd w:w="828" w:type="dxa"/>
        <w:tblBorders>
          <w:insideH w:val="single" w:sz="6" w:space="0" w:color="auto"/>
          <w:insideV w:val="single" w:sz="6" w:space="0" w:color="auto"/>
        </w:tblBorders>
        <w:tblLook w:val="01E0" w:firstRow="1" w:lastRow="1" w:firstColumn="1" w:lastColumn="1" w:noHBand="0" w:noVBand="0"/>
      </w:tblPr>
      <w:tblGrid>
        <w:gridCol w:w="8400"/>
      </w:tblGrid>
      <w:tr w:rsidR="00C61645" w:rsidRPr="00C61645" w14:paraId="7AADF71B" w14:textId="77777777" w:rsidTr="000B3144">
        <w:tc>
          <w:tcPr>
            <w:tcW w:w="8400" w:type="dxa"/>
          </w:tcPr>
          <w:p w14:paraId="6E4AAE1A" w14:textId="77777777" w:rsidR="00320AEE" w:rsidRPr="00C61645" w:rsidRDefault="00320AEE" w:rsidP="000B3144">
            <w:pPr>
              <w:spacing w:after="0" w:line="240" w:lineRule="auto"/>
              <w:ind w:left="1080" w:hanging="1008"/>
              <w:jc w:val="left"/>
              <w:rPr>
                <w:color w:val="auto"/>
                <w:sz w:val="20"/>
                <w:szCs w:val="20"/>
                <w:lang w:eastAsia="de-DE"/>
              </w:rPr>
            </w:pPr>
            <w:r w:rsidRPr="00C61645">
              <w:rPr>
                <w:color w:val="auto"/>
                <w:sz w:val="20"/>
                <w:szCs w:val="20"/>
                <w:lang w:eastAsia="de-DE"/>
              </w:rPr>
              <w:t xml:space="preserve">Angaben zum Kriterium; falls nein, </w:t>
            </w:r>
            <w:r w:rsidRPr="00C61645">
              <w:rPr>
                <w:color w:val="auto"/>
                <w:sz w:val="20"/>
                <w:szCs w:val="20"/>
                <w:u w:val="single"/>
                <w:lang w:eastAsia="de-DE"/>
              </w:rPr>
              <w:t>obligate</w:t>
            </w:r>
            <w:r w:rsidRPr="00C61645">
              <w:rPr>
                <w:color w:val="auto"/>
                <w:sz w:val="20"/>
                <w:szCs w:val="20"/>
                <w:lang w:eastAsia="de-DE"/>
              </w:rPr>
              <w:t xml:space="preserve"> Begründung für die Einstufung:</w:t>
            </w:r>
          </w:p>
          <w:p w14:paraId="4205FC54" w14:textId="77777777" w:rsidR="00320AEE" w:rsidRPr="00C61645" w:rsidRDefault="00320AEE" w:rsidP="000B3144">
            <w:pPr>
              <w:keepNext/>
              <w:keepLines/>
              <w:spacing w:after="0" w:line="240" w:lineRule="auto"/>
              <w:ind w:left="720"/>
              <w:jc w:val="left"/>
              <w:rPr>
                <w:color w:val="auto"/>
                <w:sz w:val="20"/>
                <w:szCs w:val="20"/>
                <w:lang w:eastAsia="de-DE"/>
              </w:rPr>
            </w:pPr>
          </w:p>
        </w:tc>
      </w:tr>
      <w:tr w:rsidR="00C61645" w:rsidRPr="00C61645" w14:paraId="0362EAFB" w14:textId="77777777" w:rsidTr="000B3144">
        <w:tc>
          <w:tcPr>
            <w:tcW w:w="8400" w:type="dxa"/>
          </w:tcPr>
          <w:p w14:paraId="7EEDC9C8" w14:textId="77777777" w:rsidR="00320AEE" w:rsidRPr="00C61645" w:rsidRDefault="00320AEE" w:rsidP="000B3144">
            <w:pPr>
              <w:keepNext/>
              <w:keepLines/>
              <w:spacing w:after="0" w:line="240" w:lineRule="auto"/>
              <w:ind w:left="720"/>
              <w:jc w:val="left"/>
              <w:rPr>
                <w:color w:val="auto"/>
                <w:sz w:val="20"/>
                <w:szCs w:val="20"/>
                <w:lang w:eastAsia="de-DE"/>
              </w:rPr>
            </w:pPr>
          </w:p>
        </w:tc>
      </w:tr>
      <w:tr w:rsidR="00C61645" w:rsidRPr="00C61645" w14:paraId="39CFEE08" w14:textId="77777777" w:rsidTr="000B3144">
        <w:tc>
          <w:tcPr>
            <w:tcW w:w="8400" w:type="dxa"/>
          </w:tcPr>
          <w:p w14:paraId="04DD5343" w14:textId="77777777" w:rsidR="00320AEE" w:rsidRPr="00C61645" w:rsidRDefault="00320AEE" w:rsidP="000B3144">
            <w:pPr>
              <w:keepNext/>
              <w:keepLines/>
              <w:spacing w:after="0" w:line="240" w:lineRule="auto"/>
              <w:ind w:left="720"/>
              <w:jc w:val="left"/>
              <w:rPr>
                <w:color w:val="auto"/>
                <w:sz w:val="20"/>
                <w:szCs w:val="20"/>
                <w:lang w:eastAsia="de-DE"/>
              </w:rPr>
            </w:pPr>
          </w:p>
        </w:tc>
      </w:tr>
    </w:tbl>
    <w:p w14:paraId="78EB87B0" w14:textId="77777777" w:rsidR="00320AEE" w:rsidRPr="00C61645" w:rsidRDefault="00320AEE" w:rsidP="00E75A03">
      <w:pPr>
        <w:keepNext/>
        <w:spacing w:after="0" w:line="240" w:lineRule="auto"/>
        <w:ind w:left="284" w:firstLine="76"/>
        <w:jc w:val="left"/>
        <w:rPr>
          <w:b/>
          <w:iCs/>
          <w:color w:val="auto"/>
          <w:sz w:val="20"/>
          <w:szCs w:val="20"/>
          <w:lang w:eastAsia="de-DE"/>
        </w:rPr>
      </w:pPr>
      <w:r w:rsidRPr="00C61645">
        <w:rPr>
          <w:b/>
          <w:iCs/>
          <w:color w:val="auto"/>
          <w:sz w:val="20"/>
          <w:szCs w:val="20"/>
          <w:lang w:eastAsia="de-DE"/>
        </w:rPr>
        <w:br/>
        <w:t>Einstufung des Verzerrungspotenzials der Ergebnisse des Endpunkts (ausschließlich für randomisierte Studien durchzuführen):</w:t>
      </w:r>
    </w:p>
    <w:p w14:paraId="7EC16285" w14:textId="63D0E473" w:rsidR="00320AEE" w:rsidRPr="00C61645" w:rsidRDefault="00320AEE" w:rsidP="00340712">
      <w:pPr>
        <w:spacing w:before="120" w:line="240" w:lineRule="auto"/>
        <w:ind w:left="284"/>
        <w:rPr>
          <w:b/>
          <w:i/>
          <w:color w:val="auto"/>
          <w:sz w:val="20"/>
          <w:szCs w:val="20"/>
          <w:lang w:eastAsia="de-DE"/>
        </w:rPr>
      </w:pPr>
      <w:r w:rsidRPr="00C61645">
        <w:rPr>
          <w:i/>
          <w:color w:val="auto"/>
          <w:sz w:val="20"/>
          <w:szCs w:val="20"/>
          <w:lang w:eastAsia="de-DE"/>
        </w:rPr>
        <w:t xml:space="preserve">Die Einstufung des Verzerrungspotenzials erfolgt unter Berücksichtigung der einzelnen Bewertungen der vorangegangenen endpunktspezifischen Punkte B.1 bis B.4 </w:t>
      </w:r>
      <w:r w:rsidRPr="00C61645">
        <w:rPr>
          <w:i/>
          <w:color w:val="auto"/>
          <w:sz w:val="20"/>
          <w:szCs w:val="20"/>
          <w:u w:val="single"/>
          <w:lang w:eastAsia="de-DE"/>
        </w:rPr>
        <w:t>sowie</w:t>
      </w:r>
      <w:r w:rsidRPr="00C61645">
        <w:rPr>
          <w:i/>
          <w:color w:val="auto"/>
          <w:sz w:val="20"/>
          <w:szCs w:val="20"/>
          <w:lang w:eastAsia="de-DE"/>
        </w:rPr>
        <w:t xml:space="preserve"> der Einstufung des Verzerrungspotenzials auf Studienebene. Falls die endpunktübergreifende Einstufung mit „hoch“ erfolgte, ist das Verzerrungspotenzial für den Endpunkt i</w:t>
      </w:r>
      <w:r w:rsidR="001151B8" w:rsidRPr="00C61645">
        <w:rPr>
          <w:i/>
          <w:color w:val="auto"/>
          <w:sz w:val="20"/>
          <w:szCs w:val="20"/>
          <w:lang w:eastAsia="de-DE"/>
        </w:rPr>
        <w:t>n der Regel</w:t>
      </w:r>
      <w:r w:rsidRPr="00C61645">
        <w:rPr>
          <w:i/>
          <w:color w:val="auto"/>
          <w:sz w:val="20"/>
          <w:szCs w:val="20"/>
          <w:lang w:eastAsia="de-DE"/>
        </w:rPr>
        <w:t xml:space="preserve"> auch mit „hoch“ einzuschätzen. Eine relevante </w:t>
      </w:r>
      <w:r w:rsidRPr="00C61645">
        <w:rPr>
          <w:i/>
          <w:color w:val="auto"/>
          <w:sz w:val="20"/>
          <w:szCs w:val="20"/>
          <w:lang w:eastAsia="de-DE"/>
        </w:rPr>
        <w:lastRenderedPageBreak/>
        <w:t>Verzerrung bedeutet hier, dass sich die Ergebnisse bei Behebung der verzerrenden Aspekte in ihrer Grundaussage verändern würden.</w:t>
      </w:r>
    </w:p>
    <w:p w14:paraId="5BED849F" w14:textId="77777777" w:rsidR="00320AEE" w:rsidRPr="00C61645" w:rsidRDefault="00320AEE" w:rsidP="00E75A03">
      <w:pPr>
        <w:spacing w:after="0" w:line="240" w:lineRule="auto"/>
        <w:ind w:left="284" w:firstLine="76"/>
        <w:jc w:val="left"/>
        <w:rPr>
          <w:color w:val="auto"/>
          <w:sz w:val="20"/>
          <w:szCs w:val="20"/>
          <w:lang w:eastAsia="de-DE"/>
        </w:rPr>
      </w:pPr>
      <w:r w:rsidRPr="00C61645">
        <w:rPr>
          <w:b/>
          <w:color w:val="auto"/>
          <w:sz w:val="20"/>
          <w:szCs w:val="20"/>
          <w:lang w:eastAsia="de-DE"/>
        </w:rPr>
        <w:fldChar w:fldCharType="begin">
          <w:ffData>
            <w:name w:val=""/>
            <w:enabled/>
            <w:calcOnExit w:val="0"/>
            <w:checkBox>
              <w:sizeAuto/>
              <w:default w:val="0"/>
            </w:checkBox>
          </w:ffData>
        </w:fldChar>
      </w:r>
      <w:r w:rsidRPr="00C61645">
        <w:rPr>
          <w:b/>
          <w:color w:val="auto"/>
          <w:sz w:val="20"/>
          <w:szCs w:val="20"/>
          <w:lang w:eastAsia="de-DE"/>
        </w:rPr>
        <w:instrText xml:space="preserve"> FORMCHECKBOX </w:instrText>
      </w:r>
      <w:r w:rsidR="003404C5">
        <w:rPr>
          <w:b/>
          <w:color w:val="auto"/>
          <w:sz w:val="20"/>
          <w:szCs w:val="20"/>
          <w:lang w:eastAsia="de-DE"/>
        </w:rPr>
      </w:r>
      <w:r w:rsidR="003404C5">
        <w:rPr>
          <w:b/>
          <w:color w:val="auto"/>
          <w:sz w:val="20"/>
          <w:szCs w:val="20"/>
          <w:lang w:eastAsia="de-DE"/>
        </w:rPr>
        <w:fldChar w:fldCharType="separate"/>
      </w:r>
      <w:r w:rsidRPr="00C61645">
        <w:rPr>
          <w:b/>
          <w:color w:val="auto"/>
          <w:sz w:val="20"/>
          <w:szCs w:val="20"/>
          <w:lang w:eastAsia="de-DE"/>
        </w:rPr>
        <w:fldChar w:fldCharType="end"/>
      </w:r>
      <w:r w:rsidRPr="00C61645">
        <w:rPr>
          <w:b/>
          <w:color w:val="auto"/>
          <w:sz w:val="20"/>
          <w:szCs w:val="20"/>
          <w:lang w:eastAsia="de-DE"/>
        </w:rPr>
        <w:t xml:space="preserve">  niedrig</w:t>
      </w:r>
      <w:r w:rsidRPr="00C61645">
        <w:rPr>
          <w:color w:val="auto"/>
          <w:sz w:val="20"/>
          <w:szCs w:val="20"/>
          <w:lang w:eastAsia="de-DE"/>
        </w:rPr>
        <w:t xml:space="preserve">: Es kann mit großer Wahrscheinlichkeit ausgeschlossen werden, dass die Ergebnisse für diesen Endpunkt durch die endpunktspezifischen sowie endpunktübergreifenden Aspekte relevant verzerrt sind. </w:t>
      </w:r>
    </w:p>
    <w:p w14:paraId="4205AECA" w14:textId="77777777" w:rsidR="00320AEE" w:rsidRPr="00C61645" w:rsidRDefault="00320AEE" w:rsidP="00E75A03">
      <w:pPr>
        <w:tabs>
          <w:tab w:val="left" w:pos="993"/>
        </w:tabs>
        <w:spacing w:before="240" w:after="0" w:line="240" w:lineRule="auto"/>
        <w:ind w:left="284" w:firstLine="76"/>
        <w:jc w:val="left"/>
        <w:rPr>
          <w:color w:val="auto"/>
          <w:sz w:val="20"/>
          <w:szCs w:val="20"/>
          <w:lang w:eastAsia="de-DE"/>
        </w:rPr>
      </w:pPr>
      <w:r w:rsidRPr="00C61645">
        <w:rPr>
          <w:color w:val="auto"/>
          <w:sz w:val="20"/>
          <w:szCs w:val="20"/>
          <w:lang w:eastAsia="de-DE"/>
        </w:rPr>
        <w:fldChar w:fldCharType="begin">
          <w:ffData>
            <w:name w:val="Kontrollkästchen2"/>
            <w:enabled/>
            <w:calcOnExit w:val="0"/>
            <w:checkBox>
              <w:sizeAuto/>
              <w:default w:val="0"/>
            </w:checkBox>
          </w:ffData>
        </w:fldChar>
      </w:r>
      <w:r w:rsidRPr="00C61645">
        <w:rPr>
          <w:color w:val="auto"/>
          <w:sz w:val="20"/>
          <w:szCs w:val="20"/>
          <w:lang w:eastAsia="de-DE"/>
        </w:rPr>
        <w:instrText xml:space="preserve"> FORMCHECKBOX </w:instrText>
      </w:r>
      <w:r w:rsidR="003404C5">
        <w:rPr>
          <w:color w:val="auto"/>
          <w:sz w:val="20"/>
          <w:szCs w:val="20"/>
          <w:lang w:eastAsia="de-DE"/>
        </w:rPr>
      </w:r>
      <w:r w:rsidR="003404C5">
        <w:rPr>
          <w:color w:val="auto"/>
          <w:sz w:val="20"/>
          <w:szCs w:val="20"/>
          <w:lang w:eastAsia="de-DE"/>
        </w:rPr>
        <w:fldChar w:fldCharType="separate"/>
      </w:r>
      <w:r w:rsidRPr="00C61645">
        <w:rPr>
          <w:color w:val="auto"/>
          <w:sz w:val="20"/>
          <w:szCs w:val="20"/>
          <w:lang w:eastAsia="de-DE"/>
        </w:rPr>
        <w:fldChar w:fldCharType="end"/>
      </w:r>
      <w:r w:rsidRPr="00C61645">
        <w:rPr>
          <w:color w:val="auto"/>
          <w:sz w:val="20"/>
          <w:szCs w:val="20"/>
          <w:lang w:eastAsia="de-DE"/>
        </w:rPr>
        <w:t xml:space="preserve">  </w:t>
      </w:r>
      <w:r w:rsidRPr="00C61645">
        <w:rPr>
          <w:b/>
          <w:color w:val="auto"/>
          <w:sz w:val="20"/>
          <w:szCs w:val="20"/>
          <w:lang w:eastAsia="de-DE"/>
        </w:rPr>
        <w:t>hoch</w:t>
      </w:r>
      <w:r w:rsidRPr="00C61645">
        <w:rPr>
          <w:color w:val="auto"/>
          <w:sz w:val="20"/>
          <w:szCs w:val="20"/>
          <w:lang w:eastAsia="de-DE"/>
        </w:rPr>
        <w:t>:</w:t>
      </w:r>
      <w:r w:rsidRPr="00C61645">
        <w:rPr>
          <w:b/>
          <w:color w:val="auto"/>
          <w:sz w:val="20"/>
          <w:szCs w:val="20"/>
          <w:lang w:eastAsia="de-DE"/>
        </w:rPr>
        <w:t xml:space="preserve"> </w:t>
      </w:r>
      <w:r w:rsidRPr="00C61645">
        <w:rPr>
          <w:color w:val="auto"/>
          <w:sz w:val="20"/>
          <w:szCs w:val="20"/>
          <w:lang w:eastAsia="de-DE"/>
        </w:rPr>
        <w:t>Die Ergebnisse sind möglicherweise relevant verzerrt.</w:t>
      </w:r>
      <w:r w:rsidRPr="00C61645">
        <w:rPr>
          <w:color w:val="auto"/>
          <w:sz w:val="20"/>
          <w:szCs w:val="20"/>
          <w:lang w:eastAsia="de-DE"/>
        </w:rPr>
        <w:br/>
      </w:r>
    </w:p>
    <w:tbl>
      <w:tblPr>
        <w:tblW w:w="8760" w:type="dxa"/>
        <w:tblInd w:w="392" w:type="dxa"/>
        <w:tblBorders>
          <w:insideH w:val="single" w:sz="6" w:space="0" w:color="auto"/>
          <w:insideV w:val="single" w:sz="6" w:space="0" w:color="auto"/>
        </w:tblBorders>
        <w:tblLook w:val="01E0" w:firstRow="1" w:lastRow="1" w:firstColumn="1" w:lastColumn="1" w:noHBand="0" w:noVBand="0"/>
      </w:tblPr>
      <w:tblGrid>
        <w:gridCol w:w="8760"/>
      </w:tblGrid>
      <w:tr w:rsidR="00C61645" w:rsidRPr="00C61645" w14:paraId="34EED75F" w14:textId="77777777" w:rsidTr="00E75A03">
        <w:tc>
          <w:tcPr>
            <w:tcW w:w="8760" w:type="dxa"/>
          </w:tcPr>
          <w:p w14:paraId="6F0F4BDA" w14:textId="77777777" w:rsidR="00320AEE" w:rsidRPr="00C61645" w:rsidRDefault="00320AEE" w:rsidP="00E75A03">
            <w:pPr>
              <w:spacing w:after="0" w:line="240" w:lineRule="auto"/>
              <w:jc w:val="left"/>
              <w:rPr>
                <w:color w:val="auto"/>
                <w:sz w:val="20"/>
                <w:szCs w:val="20"/>
                <w:lang w:eastAsia="de-DE"/>
              </w:rPr>
            </w:pPr>
            <w:r w:rsidRPr="00C61645">
              <w:rPr>
                <w:color w:val="auto"/>
                <w:sz w:val="20"/>
                <w:szCs w:val="20"/>
                <w:lang w:eastAsia="de-DE"/>
              </w:rPr>
              <w:t>Begründung für die Einstufung:</w:t>
            </w:r>
          </w:p>
          <w:p w14:paraId="38DDED8C" w14:textId="77777777" w:rsidR="00320AEE" w:rsidRPr="00C61645" w:rsidRDefault="00320AEE" w:rsidP="00E75A03">
            <w:pPr>
              <w:spacing w:after="0" w:line="240" w:lineRule="auto"/>
              <w:ind w:left="284" w:firstLine="76"/>
              <w:jc w:val="left"/>
              <w:rPr>
                <w:color w:val="auto"/>
                <w:sz w:val="20"/>
                <w:szCs w:val="20"/>
                <w:lang w:eastAsia="de-DE"/>
              </w:rPr>
            </w:pPr>
          </w:p>
        </w:tc>
      </w:tr>
      <w:tr w:rsidR="00C61645" w:rsidRPr="00C61645" w14:paraId="44801200" w14:textId="77777777" w:rsidTr="00E75A03">
        <w:tc>
          <w:tcPr>
            <w:tcW w:w="8760" w:type="dxa"/>
          </w:tcPr>
          <w:p w14:paraId="49C9243D" w14:textId="77777777" w:rsidR="00320AEE" w:rsidRPr="00C61645" w:rsidRDefault="00320AEE" w:rsidP="00E75A03">
            <w:pPr>
              <w:spacing w:after="0" w:line="240" w:lineRule="auto"/>
              <w:ind w:left="284" w:firstLine="76"/>
              <w:jc w:val="left"/>
              <w:rPr>
                <w:color w:val="auto"/>
                <w:sz w:val="20"/>
                <w:szCs w:val="20"/>
                <w:lang w:eastAsia="de-DE"/>
              </w:rPr>
            </w:pPr>
          </w:p>
        </w:tc>
      </w:tr>
      <w:tr w:rsidR="00320AEE" w:rsidRPr="00C61645" w14:paraId="19ACAEE0" w14:textId="77777777" w:rsidTr="00E75A03">
        <w:tc>
          <w:tcPr>
            <w:tcW w:w="8760" w:type="dxa"/>
          </w:tcPr>
          <w:p w14:paraId="003F5BAD" w14:textId="77777777" w:rsidR="00320AEE" w:rsidRPr="00C61645" w:rsidRDefault="00320AEE" w:rsidP="00E75A03">
            <w:pPr>
              <w:spacing w:after="0" w:line="240" w:lineRule="auto"/>
              <w:ind w:left="284" w:firstLine="76"/>
              <w:jc w:val="left"/>
              <w:rPr>
                <w:color w:val="auto"/>
                <w:sz w:val="20"/>
                <w:szCs w:val="20"/>
                <w:lang w:eastAsia="de-DE"/>
              </w:rPr>
            </w:pPr>
          </w:p>
        </w:tc>
      </w:tr>
    </w:tbl>
    <w:p w14:paraId="10BD959B" w14:textId="548A32C0" w:rsidR="002A38ED" w:rsidRPr="00C61645" w:rsidRDefault="002A38ED" w:rsidP="00340712">
      <w:pPr>
        <w:rPr>
          <w:color w:val="auto"/>
          <w:sz w:val="20"/>
          <w:szCs w:val="20"/>
        </w:rPr>
      </w:pPr>
    </w:p>
    <w:sectPr w:rsidR="002A38ED" w:rsidRPr="00C61645" w:rsidSect="00B36145">
      <w:pgSz w:w="11906" w:h="16838" w:code="9"/>
      <w:pgMar w:top="1701" w:right="1418" w:bottom="170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48805" w14:textId="77777777" w:rsidR="0037619C" w:rsidRDefault="0037619C">
      <w:r>
        <w:separator/>
      </w:r>
    </w:p>
  </w:endnote>
  <w:endnote w:type="continuationSeparator" w:id="0">
    <w:p w14:paraId="060DAC85" w14:textId="77777777" w:rsidR="0037619C" w:rsidRDefault="0037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D129" w14:textId="77777777" w:rsidR="003404C5" w:rsidRDefault="003404C5">
    <w:pPr>
      <w:pStyle w:val="Fuzeil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05BF" w14:textId="0A0BE6F7" w:rsidR="0037619C" w:rsidRPr="00BA5446" w:rsidRDefault="0037619C" w:rsidP="00B36145">
    <w:pPr>
      <w:pStyle w:val="FuzeileSeitenzahl"/>
      <w:framePr w:wrap="around"/>
    </w:pPr>
    <w:r>
      <w:t xml:space="preserve">- Seite </w:t>
    </w:r>
    <w:r>
      <w:rPr>
        <w:rStyle w:val="Seitenzahl"/>
      </w:rPr>
      <w:fldChar w:fldCharType="begin"/>
    </w:r>
    <w:r>
      <w:rPr>
        <w:rStyle w:val="Seitenzahl"/>
      </w:rPr>
      <w:instrText xml:space="preserve"> PAGE  \* Arabic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72</w:t>
    </w:r>
    <w:r>
      <w:rPr>
        <w:rStyle w:val="Seitenzahl"/>
      </w:rPr>
      <w:fldChar w:fldCharType="end"/>
    </w:r>
    <w:r>
      <w:rPr>
        <w:rStyle w:val="Seitenzahl"/>
      </w:rPr>
      <w:t>-</w:t>
    </w:r>
    <w:r>
      <w:t xml:space="preserve"> </w:t>
    </w:r>
  </w:p>
  <w:p w14:paraId="1F8D2E6E" w14:textId="77777777" w:rsidR="0037619C" w:rsidRDefault="0037619C" w:rsidP="00B36145">
    <w:pPr>
      <w:pStyle w:val="Fuzeile"/>
    </w:pPr>
    <w:r>
      <w:t>&lt;Wirkstoff (Markenname</w:t>
    </w:r>
    <w:r w:rsidRPr="00170AFB">
      <w:rPr>
        <w:vertAlign w:val="superscript"/>
      </w:rPr>
      <w:t>®</w:t>
    </w:r>
    <w: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04FD" w14:textId="77777777" w:rsidR="003404C5" w:rsidRDefault="003404C5">
    <w:pPr>
      <w:pStyle w:val="Fuzeil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30FB" w14:textId="0697BCF5" w:rsidR="0037619C" w:rsidRPr="00BA5446" w:rsidRDefault="0037619C" w:rsidP="00B36145">
    <w:pPr>
      <w:pStyle w:val="FuzeileSeitenzahl"/>
      <w:framePr w:wrap="around"/>
    </w:pPr>
    <w:r>
      <w:t xml:space="preserve">Seite </w:t>
    </w:r>
    <w:r>
      <w:rPr>
        <w:rStyle w:val="Seitenzahl"/>
      </w:rPr>
      <w:fldChar w:fldCharType="begin"/>
    </w:r>
    <w:r>
      <w:rPr>
        <w:rStyle w:val="Seitenzahl"/>
      </w:rPr>
      <w:instrText xml:space="preserve"> PAGE  \* Arabic </w:instrText>
    </w:r>
    <w:r>
      <w:rPr>
        <w:rStyle w:val="Seitenzahl"/>
      </w:rPr>
      <w:fldChar w:fldCharType="separate"/>
    </w:r>
    <w:r>
      <w:rPr>
        <w:rStyle w:val="Seitenzahl"/>
        <w:noProof/>
      </w:rPr>
      <w:t>39</w:t>
    </w:r>
    <w:r>
      <w:rPr>
        <w:rStyle w:val="Seitenzahl"/>
      </w:rPr>
      <w:fldChar w:fldCharType="end"/>
    </w:r>
    <w:r>
      <w:rPr>
        <w:rStyle w:val="Seitenzahl"/>
      </w:rPr>
      <w:t xml:space="preserve"> von </w:t>
    </w:r>
    <w:r>
      <w:rPr>
        <w:rStyle w:val="Seitenzahl"/>
      </w:rPr>
      <w:fldChar w:fldCharType="begin"/>
    </w:r>
    <w:r>
      <w:rPr>
        <w:rStyle w:val="Seitenzahl"/>
      </w:rPr>
      <w:instrText xml:space="preserve"> = </w:instrText>
    </w:r>
    <w:r>
      <w:rPr>
        <w:rStyle w:val="Seitenzahl"/>
      </w:rPr>
      <w:fldChar w:fldCharType="begin"/>
    </w:r>
    <w:r>
      <w:rPr>
        <w:rStyle w:val="Seitenzahl"/>
      </w:rPr>
      <w:instrText xml:space="preserve"> NUMPAGES </w:instrText>
    </w:r>
    <w:r>
      <w:rPr>
        <w:rStyle w:val="Seitenzahl"/>
      </w:rPr>
      <w:fldChar w:fldCharType="separate"/>
    </w:r>
    <w:r w:rsidR="003404C5">
      <w:rPr>
        <w:rStyle w:val="Seitenzahl"/>
        <w:noProof/>
      </w:rPr>
      <w:instrText>78</w:instrText>
    </w:r>
    <w:r>
      <w:rPr>
        <w:rStyle w:val="Seitenzahl"/>
      </w:rPr>
      <w:fldChar w:fldCharType="end"/>
    </w:r>
    <w:r>
      <w:rPr>
        <w:rStyle w:val="Seitenzahl"/>
      </w:rPr>
      <w:instrText xml:space="preserve">-1 </w:instrText>
    </w:r>
    <w:r>
      <w:rPr>
        <w:rStyle w:val="Seitenzahl"/>
      </w:rPr>
      <w:fldChar w:fldCharType="separate"/>
    </w:r>
    <w:r w:rsidR="003404C5">
      <w:rPr>
        <w:rStyle w:val="Seitenzahl"/>
        <w:noProof/>
      </w:rPr>
      <w:t>77</w:t>
    </w:r>
    <w:r>
      <w:rPr>
        <w:rStyle w:val="Seitenzahl"/>
      </w:rPr>
      <w:fldChar w:fldCharType="end"/>
    </w:r>
    <w:r>
      <w:t xml:space="preserve"> </w:t>
    </w:r>
  </w:p>
  <w:p w14:paraId="7422C381" w14:textId="47C90959" w:rsidR="0037619C" w:rsidRPr="00A9579C" w:rsidRDefault="0037619C" w:rsidP="00B36145">
    <w:pPr>
      <w:pStyle w:val="Fuzeile"/>
      <w:rPr>
        <w:i/>
      </w:rPr>
    </w:pPr>
    <w:r w:rsidRPr="00A9579C">
      <w:rPr>
        <w:i/>
      </w:rPr>
      <w:fldChar w:fldCharType="begin"/>
    </w:r>
    <w:r w:rsidRPr="00A9579C">
      <w:rPr>
        <w:i/>
      </w:rPr>
      <w:instrText xml:space="preserve"> STYLEREF  Info_Wirkstoff_Q  \* MERGEFORMAT </w:instrText>
    </w:r>
    <w:r w:rsidRPr="00A9579C">
      <w:rPr>
        <w:i/>
      </w:rPr>
      <w:fldChar w:fldCharType="separate"/>
    </w:r>
    <w:r w:rsidR="003404C5">
      <w:rPr>
        <w:i/>
        <w:noProof/>
      </w:rPr>
      <w:t>&lt;&lt;Wirkstoff&gt;&gt; (&lt;&lt;Handelsname&gt;&gt;)</w:t>
    </w:r>
    <w:r w:rsidRPr="00A9579C">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8AAFE" w14:textId="77777777" w:rsidR="0037619C" w:rsidRDefault="0037619C">
      <w:r>
        <w:separator/>
      </w:r>
    </w:p>
  </w:footnote>
  <w:footnote w:type="continuationSeparator" w:id="0">
    <w:p w14:paraId="466EA109" w14:textId="77777777" w:rsidR="0037619C" w:rsidRDefault="0037619C">
      <w:r>
        <w:continuationSeparator/>
      </w:r>
    </w:p>
  </w:footnote>
  <w:footnote w:id="1">
    <w:p w14:paraId="75FDEEAE" w14:textId="77777777" w:rsidR="0037619C" w:rsidRPr="00F42ABA" w:rsidRDefault="0037619C" w:rsidP="00720F66">
      <w:pPr>
        <w:pStyle w:val="Funotentext"/>
        <w:rPr>
          <w:lang w:val="en-US"/>
        </w:rPr>
      </w:pPr>
      <w:r w:rsidRPr="00727815">
        <w:rPr>
          <w:rStyle w:val="Funotenzeichen"/>
        </w:rPr>
        <w:footnoteRef/>
      </w:r>
      <w:r w:rsidRPr="00727815">
        <w:rPr>
          <w:lang w:val="en-US"/>
        </w:rPr>
        <w:t xml:space="preserve"> Köhler M, Haag S, Biester K, Brockhaus AC, McGauran N, Grouven U, Kölsch H, Seay U, Hörn H, Moritz G, Staeck K, Wieseler B. Information on new drugs at market entry: retrospective analysis of health technology assessment reports, journal publications, and registry reports. BMJ 2015;350:h796</w:t>
      </w:r>
      <w:r w:rsidRPr="00F42ABA">
        <w:rPr>
          <w:lang w:val="en-US"/>
        </w:rPr>
        <w:t xml:space="preserve"> </w:t>
      </w:r>
    </w:p>
  </w:footnote>
  <w:footnote w:id="2">
    <w:p w14:paraId="29BA6F91" w14:textId="77777777" w:rsidR="0037619C" w:rsidRPr="00F42ABA" w:rsidRDefault="0037619C" w:rsidP="00E12C5E">
      <w:pPr>
        <w:pStyle w:val="Funotentext"/>
        <w:rPr>
          <w:lang w:val="en-US"/>
        </w:rPr>
      </w:pPr>
      <w:r w:rsidRPr="00F42ABA">
        <w:rPr>
          <w:rStyle w:val="Funotenzeichen"/>
        </w:rPr>
        <w:footnoteRef/>
      </w:r>
      <w:r w:rsidRPr="00F42ABA">
        <w:rPr>
          <w:lang w:val="en-US"/>
        </w:rPr>
        <w:t xml:space="preserve"> Schulz KF, Altman DG, Moher D. CONSORT 2010 statement: updated guidelines for reporting parallel group randomised trials. BMJ 2010; 340: c332.</w:t>
      </w:r>
    </w:p>
  </w:footnote>
  <w:footnote w:id="3">
    <w:p w14:paraId="7056C5F2" w14:textId="77777777" w:rsidR="0037619C" w:rsidRPr="00F42ABA" w:rsidRDefault="0037619C">
      <w:pPr>
        <w:pStyle w:val="Funotentext"/>
      </w:pPr>
      <w:r w:rsidRPr="00F42ABA">
        <w:rPr>
          <w:rStyle w:val="Funotenzeichen"/>
        </w:rPr>
        <w:footnoteRef/>
      </w:r>
      <w:r w:rsidRPr="00F42ABA">
        <w:rPr>
          <w:lang w:val="en-US"/>
        </w:rPr>
        <w:t xml:space="preserve"> Des Jarlais DC, Lyles C, Crepaz N. Improving the reporting quality of nonrandomized evaluations of behavioral and public health interventions: the TREND statement. </w:t>
      </w:r>
      <w:r w:rsidRPr="00F42ABA">
        <w:t>Am J Publ Health 2004; 94(3): 361-366.</w:t>
      </w:r>
    </w:p>
  </w:footnote>
  <w:footnote w:id="4">
    <w:p w14:paraId="4BF4BE90" w14:textId="77777777" w:rsidR="0037619C" w:rsidRPr="00F42ABA" w:rsidRDefault="0037619C">
      <w:pPr>
        <w:pStyle w:val="Funotentext"/>
      </w:pPr>
      <w:r w:rsidRPr="00F42ABA">
        <w:rPr>
          <w:rStyle w:val="Funotenzeichen"/>
        </w:rPr>
        <w:footnoteRef/>
      </w:r>
      <w:r w:rsidRPr="00F42ABA">
        <w:t xml:space="preserve"> Von Elm E, Altman DG, Egger M, Pocock SJ, Gøtsche PC, Vandenbroucke JP. </w:t>
      </w:r>
      <w:r w:rsidRPr="00F42ABA">
        <w:rPr>
          <w:lang w:val="en-US"/>
        </w:rPr>
        <w:t xml:space="preserve">The strengthening the reporting of observational studies in epidemiology (STROBE) statement: guidelines for reporting observational studies. </w:t>
      </w:r>
      <w:r w:rsidRPr="00F42ABA">
        <w:t>Ann Intern Med 2007; 147(8): 573-577.</w:t>
      </w:r>
    </w:p>
  </w:footnote>
  <w:footnote w:id="5">
    <w:p w14:paraId="073F78A7" w14:textId="77777777" w:rsidR="0037619C" w:rsidRPr="00A20AD5" w:rsidRDefault="0037619C" w:rsidP="00A043E1">
      <w:pPr>
        <w:pStyle w:val="Funotentext"/>
        <w:jc w:val="left"/>
        <w:rPr>
          <w:lang w:val="en-US"/>
        </w:rPr>
      </w:pPr>
      <w:r w:rsidRPr="00A20AD5">
        <w:rPr>
          <w:rStyle w:val="Funotenzeichen"/>
        </w:rPr>
        <w:footnoteRef/>
      </w:r>
      <w:r w:rsidRPr="00A20AD5">
        <w:t xml:space="preserve"> Veroniki AA, Jackson D, Viechtbauer W, Bender R, Knapp G, Kuss O et al. </w:t>
      </w:r>
      <w:r w:rsidRPr="00A20AD5">
        <w:rPr>
          <w:lang w:val="en-US"/>
        </w:rPr>
        <w:t>Recommendations for quantifying the uncertainty in the summary intervention effect and estimating the between-study heterogeneity variance in random-effects meta-analysis. Cochrane Database Syst Rev 2015: 25-27.</w:t>
      </w:r>
    </w:p>
  </w:footnote>
  <w:footnote w:id="6">
    <w:p w14:paraId="0DAF7E70" w14:textId="77777777" w:rsidR="0037619C" w:rsidRPr="006C59A3" w:rsidRDefault="0037619C" w:rsidP="00BF1F36">
      <w:pPr>
        <w:autoSpaceDE w:val="0"/>
        <w:autoSpaceDN w:val="0"/>
        <w:adjustRightInd w:val="0"/>
        <w:spacing w:after="0" w:line="240" w:lineRule="auto"/>
        <w:jc w:val="left"/>
        <w:rPr>
          <w:color w:val="auto"/>
        </w:rPr>
      </w:pPr>
      <w:r w:rsidRPr="006C59A3">
        <w:rPr>
          <w:rStyle w:val="Funotenzeichen"/>
          <w:color w:val="auto"/>
          <w:sz w:val="20"/>
          <w:szCs w:val="20"/>
        </w:rPr>
        <w:footnoteRef/>
      </w:r>
      <w:r w:rsidRPr="006C59A3">
        <w:rPr>
          <w:color w:val="auto"/>
          <w:sz w:val="20"/>
          <w:szCs w:val="20"/>
          <w:lang w:val="en-US"/>
        </w:rPr>
        <w:t xml:space="preserve"> </w:t>
      </w:r>
      <w:r w:rsidRPr="006C59A3">
        <w:rPr>
          <w:color w:val="auto"/>
          <w:sz w:val="20"/>
          <w:szCs w:val="20"/>
          <w:lang w:val="en-US" w:eastAsia="de-DE"/>
        </w:rPr>
        <w:t xml:space="preserve">Lilienthal J, Sturtz S, Schurmann C et al. Bayesian random-effects meta-analysis with empirical heterogeneity priors for application in health technology assessment with very few studies. </w:t>
      </w:r>
      <w:r w:rsidRPr="006C59A3">
        <w:rPr>
          <w:color w:val="auto"/>
          <w:sz w:val="20"/>
          <w:szCs w:val="20"/>
          <w:lang w:eastAsia="de-DE"/>
        </w:rPr>
        <w:t>Res Syn Methods 2024; 15: 275-287.</w:t>
      </w:r>
    </w:p>
  </w:footnote>
  <w:footnote w:id="7">
    <w:p w14:paraId="7CF5350D" w14:textId="1FFCFEC5" w:rsidR="0037619C" w:rsidRPr="005A67AE" w:rsidRDefault="0037619C" w:rsidP="006C59A3">
      <w:pPr>
        <w:autoSpaceDE w:val="0"/>
        <w:autoSpaceDN w:val="0"/>
        <w:adjustRightInd w:val="0"/>
        <w:spacing w:after="0" w:line="240" w:lineRule="auto"/>
        <w:jc w:val="left"/>
      </w:pPr>
      <w:r w:rsidRPr="006C59A3">
        <w:rPr>
          <w:rStyle w:val="Funotenzeichen"/>
          <w:color w:val="auto"/>
          <w:sz w:val="20"/>
          <w:szCs w:val="20"/>
        </w:rPr>
        <w:footnoteRef/>
      </w:r>
      <w:r w:rsidRPr="006C59A3">
        <w:rPr>
          <w:color w:val="auto"/>
          <w:sz w:val="20"/>
          <w:szCs w:val="20"/>
        </w:rPr>
        <w:t xml:space="preserve"> </w:t>
      </w:r>
      <w:r w:rsidRPr="006C59A3">
        <w:rPr>
          <w:color w:val="auto"/>
          <w:sz w:val="20"/>
          <w:szCs w:val="20"/>
          <w:lang w:eastAsia="de-DE"/>
        </w:rPr>
        <w:t xml:space="preserve">IQWiG. Allgemeine Methoden, Version 7.0 vom 19.09.2023 [online]. IQWiG, Köln,2023. </w:t>
      </w:r>
      <w:r w:rsidRPr="006C59A3">
        <w:rPr>
          <w:color w:val="auto"/>
          <w:sz w:val="20"/>
          <w:szCs w:val="20"/>
          <w:u w:val="single"/>
          <w:lang w:eastAsia="de-DE"/>
        </w:rPr>
        <w:t>https://www.iqwig.de/de/methoden/methodenpapier.3020.html</w:t>
      </w:r>
      <w:r w:rsidRPr="006C59A3">
        <w:rPr>
          <w:color w:val="auto"/>
          <w:sz w:val="20"/>
          <w:szCs w:val="20"/>
          <w:lang w:eastAsia="de-DE"/>
        </w:rPr>
        <w:t>.</w:t>
      </w:r>
    </w:p>
  </w:footnote>
  <w:footnote w:id="8">
    <w:p w14:paraId="24015BF0" w14:textId="77777777" w:rsidR="0037619C" w:rsidRPr="00F42ABA" w:rsidRDefault="0037619C" w:rsidP="00AC6FB9">
      <w:pPr>
        <w:pStyle w:val="Funotentext"/>
        <w:jc w:val="left"/>
        <w:rPr>
          <w:lang w:val="en-US"/>
        </w:rPr>
      </w:pPr>
      <w:r w:rsidRPr="00A20AD5">
        <w:rPr>
          <w:rStyle w:val="Funotenzeichen"/>
        </w:rPr>
        <w:footnoteRef/>
      </w:r>
      <w:r w:rsidRPr="00A20AD5">
        <w:rPr>
          <w:lang w:val="en-US"/>
        </w:rPr>
        <w:t xml:space="preserve"> </w:t>
      </w:r>
      <w:r w:rsidRPr="00A20AD5">
        <w:rPr>
          <w:noProof/>
          <w:lang w:val="en-US"/>
        </w:rPr>
        <w:t xml:space="preserve">Deeks JJ, Higgins JPT, Altman DG. </w:t>
      </w:r>
      <w:r w:rsidRPr="00A20AD5">
        <w:rPr>
          <w:noProof/>
          <w:lang w:val="en-GB"/>
        </w:rPr>
        <w:t>Analysing data and undertaking meta-analyses</w:t>
      </w:r>
      <w:r w:rsidRPr="00D77283">
        <w:rPr>
          <w:noProof/>
          <w:lang w:val="en-GB"/>
        </w:rPr>
        <w:t>. In: Higgins JPT, Green S (Ed). Cochrane handbook for systematic reviews of interventions. Chichester: Wiley; 2008. S. 243-296</w:t>
      </w:r>
      <w:r w:rsidRPr="00D77283">
        <w:rPr>
          <w:lang w:val="en-GB"/>
        </w:rPr>
        <w:t>.</w:t>
      </w:r>
    </w:p>
  </w:footnote>
  <w:footnote w:id="9">
    <w:p w14:paraId="6330C487" w14:textId="77777777" w:rsidR="0037619C" w:rsidRPr="00F42ABA" w:rsidRDefault="0037619C" w:rsidP="00AC6FB9">
      <w:pPr>
        <w:pStyle w:val="Funotentext"/>
        <w:jc w:val="left"/>
      </w:pPr>
      <w:r w:rsidRPr="00F42ABA">
        <w:rPr>
          <w:rStyle w:val="Funotenzeichen"/>
        </w:rPr>
        <w:footnoteRef/>
      </w:r>
      <w:r w:rsidRPr="00F42ABA">
        <w:rPr>
          <w:lang w:val="en-US"/>
        </w:rPr>
        <w:t xml:space="preserve"> </w:t>
      </w:r>
      <w:r w:rsidRPr="00D77283">
        <w:rPr>
          <w:lang w:val="en-US"/>
        </w:rPr>
        <w:t xml:space="preserve">Higgins JPT, Thompson SG, Deeks JJ, Altman DG. Measuring inconsistency in meta-analyses. </w:t>
      </w:r>
      <w:r w:rsidRPr="00D77283">
        <w:t>BMJ 2003;327(7414):557-560.</w:t>
      </w:r>
    </w:p>
  </w:footnote>
  <w:footnote w:id="10">
    <w:p w14:paraId="60F04DAD" w14:textId="77777777" w:rsidR="0037619C" w:rsidRPr="00D77283" w:rsidRDefault="0037619C" w:rsidP="0061671D">
      <w:pPr>
        <w:pStyle w:val="Funotentext"/>
      </w:pPr>
      <w:r w:rsidRPr="00F42ABA">
        <w:rPr>
          <w:rStyle w:val="Funotenzeichen"/>
        </w:rPr>
        <w:footnoteRef/>
      </w:r>
      <w:r w:rsidRPr="00F42ABA">
        <w:t xml:space="preserve"> </w:t>
      </w:r>
      <w:r w:rsidRPr="00D77283">
        <w:t xml:space="preserve">Bender R, Schwenke C, Schmoor C, Hauschke D. Stellenwert von Ergebnissen aus indirekten Vergleichen - Gemeinsame Stellungnahme von IQWiG, GMDS und IBS-DR [online]. [Zugriff: 31.10.2016]. URL: http://www.gmds.de/pdf/publikationen/stellungnahmen/120202_IQWIG_GMDS_IBS_DR.pdf.  </w:t>
      </w:r>
    </w:p>
  </w:footnote>
  <w:footnote w:id="11">
    <w:p w14:paraId="7DE0CF7E" w14:textId="77777777" w:rsidR="0037619C" w:rsidRPr="00D77283" w:rsidRDefault="0037619C" w:rsidP="0061671D">
      <w:pPr>
        <w:pStyle w:val="Funotentext"/>
        <w:rPr>
          <w:lang w:val="en-US"/>
        </w:rPr>
      </w:pPr>
      <w:r w:rsidRPr="00D77283">
        <w:rPr>
          <w:vertAlign w:val="superscript"/>
        </w:rPr>
        <w:footnoteRef/>
      </w:r>
      <w:r w:rsidRPr="00D77283">
        <w:t xml:space="preserve"> Bucher HC, Guyatt GH, Griffith LE, Walter SD. </w:t>
      </w:r>
      <w:r w:rsidRPr="00D77283">
        <w:rPr>
          <w:lang w:val="en-US"/>
        </w:rPr>
        <w:t>The results of direct and indirect treatment comparisons in meta-analysis of randomized controlled trials. J Clin Epidemiol 1997; 50(6): 683-691.</w:t>
      </w:r>
    </w:p>
  </w:footnote>
  <w:footnote w:id="12">
    <w:p w14:paraId="34851953" w14:textId="77777777" w:rsidR="0037619C" w:rsidRPr="00D77283" w:rsidRDefault="0037619C" w:rsidP="0061671D">
      <w:pPr>
        <w:pStyle w:val="Funotentext"/>
        <w:rPr>
          <w:lang w:val="en-US"/>
        </w:rPr>
      </w:pPr>
      <w:r w:rsidRPr="00D77283">
        <w:rPr>
          <w:vertAlign w:val="superscript"/>
        </w:rPr>
        <w:footnoteRef/>
      </w:r>
      <w:r w:rsidRPr="00D77283">
        <w:rPr>
          <w:lang w:val="en-US"/>
        </w:rPr>
        <w:t xml:space="preserve"> Lu G, Ades AE. Combination of direct and indirect evidence in mixed treatment comparisons. Stat Med 2004; 23(20): 3105-3124.  </w:t>
      </w:r>
    </w:p>
  </w:footnote>
  <w:footnote w:id="13">
    <w:p w14:paraId="71294510" w14:textId="77777777" w:rsidR="0037619C" w:rsidRPr="006C59A3" w:rsidRDefault="0037619C" w:rsidP="0061671D">
      <w:pPr>
        <w:pStyle w:val="Funotentext"/>
        <w:rPr>
          <w:color w:val="auto"/>
          <w:lang w:val="en-US"/>
        </w:rPr>
      </w:pPr>
      <w:r w:rsidRPr="00D77283">
        <w:rPr>
          <w:vertAlign w:val="superscript"/>
        </w:rPr>
        <w:footnoteRef/>
      </w:r>
      <w:r w:rsidRPr="00D77283">
        <w:rPr>
          <w:lang w:val="en-US"/>
        </w:rPr>
        <w:t xml:space="preserve"> Rücker G. Network meta-analysis, electrical networks and graph theory. </w:t>
      </w:r>
      <w:r w:rsidRPr="006C67E0">
        <w:rPr>
          <w:lang w:val="en-US"/>
        </w:rPr>
        <w:t>Res Synth Methods 2012; 3(4): 312-</w:t>
      </w:r>
      <w:r w:rsidRPr="006C59A3">
        <w:rPr>
          <w:color w:val="auto"/>
          <w:lang w:val="en-US"/>
        </w:rPr>
        <w:t xml:space="preserve">324.  </w:t>
      </w:r>
    </w:p>
  </w:footnote>
  <w:footnote w:id="14">
    <w:p w14:paraId="4BADDF6D" w14:textId="1F69F68B" w:rsidR="0037619C" w:rsidRPr="006C59A3" w:rsidRDefault="0037619C" w:rsidP="005D0C1D">
      <w:pPr>
        <w:pStyle w:val="Funotentext"/>
        <w:rPr>
          <w:color w:val="auto"/>
          <w:lang w:val="en-US"/>
        </w:rPr>
      </w:pPr>
      <w:r w:rsidRPr="006C59A3">
        <w:rPr>
          <w:rStyle w:val="Funotenzeichen"/>
          <w:color w:val="auto"/>
        </w:rPr>
        <w:footnoteRef/>
      </w:r>
      <w:r w:rsidRPr="006C59A3">
        <w:rPr>
          <w:color w:val="auto"/>
          <w:lang w:val="en-US"/>
        </w:rPr>
        <w:t xml:space="preserve"> Balduzzi S, Rücker G, Nikolakopoulou A, Papakonstantinou T, Salanti G, Efthimiou O, Schwarzer G. netmeta: An R Package for Network Meta-Analysis Using Frequentist Methods.</w:t>
      </w:r>
    </w:p>
    <w:p w14:paraId="686134C2" w14:textId="7E8904CC" w:rsidR="0037619C" w:rsidRDefault="0037619C" w:rsidP="005D0C1D">
      <w:pPr>
        <w:pStyle w:val="Funotentext"/>
      </w:pPr>
      <w:r w:rsidRPr="006C59A3">
        <w:rPr>
          <w:color w:val="auto"/>
        </w:rPr>
        <w:t>Journal of Statistical Software 2023; 106(2):1-40.</w:t>
      </w:r>
    </w:p>
  </w:footnote>
  <w:footnote w:id="15">
    <w:p w14:paraId="574B74B1" w14:textId="2D64F881" w:rsidR="0037619C" w:rsidRPr="00F42ABA" w:rsidRDefault="0037619C" w:rsidP="0061671D">
      <w:pPr>
        <w:pStyle w:val="Funotentext"/>
        <w:rPr>
          <w:lang w:val="en-US"/>
        </w:rPr>
      </w:pPr>
      <w:r w:rsidRPr="00F42ABA">
        <w:rPr>
          <w:rStyle w:val="Funotenzeichen"/>
        </w:rPr>
        <w:footnoteRef/>
      </w:r>
      <w:r w:rsidRPr="00F42ABA">
        <w:t xml:space="preserve"> </w:t>
      </w:r>
      <w:r w:rsidRPr="00D77283">
        <w:t>Schöttker</w:t>
      </w:r>
      <w:r>
        <w:t xml:space="preserve"> B</w:t>
      </w:r>
      <w:r w:rsidRPr="00D77283">
        <w:t>, Lühmann</w:t>
      </w:r>
      <w:r>
        <w:t xml:space="preserve"> D</w:t>
      </w:r>
      <w:r w:rsidRPr="00D77283">
        <w:t>, Boulkhemair</w:t>
      </w:r>
      <w:r>
        <w:t xml:space="preserve"> D</w:t>
      </w:r>
      <w:r w:rsidRPr="00D77283">
        <w:t>, Raspe</w:t>
      </w:r>
      <w:r>
        <w:t xml:space="preserve"> H</w:t>
      </w:r>
      <w:r w:rsidRPr="00D77283">
        <w:t xml:space="preserve">. Indirekte Vergleiche von Therapieverfahren. </w:t>
      </w:r>
      <w:r w:rsidRPr="00D77283">
        <w:rPr>
          <w:lang w:val="en-US"/>
        </w:rPr>
        <w:t>Schriftenreihe Health Technology Assessment Band 88, DIMDI, Köln, 2009.</w:t>
      </w:r>
    </w:p>
  </w:footnote>
  <w:footnote w:id="16">
    <w:p w14:paraId="04C88A23" w14:textId="77777777" w:rsidR="0037619C" w:rsidRPr="00A20AD5" w:rsidRDefault="0037619C" w:rsidP="0061671D">
      <w:pPr>
        <w:pStyle w:val="Funotentext"/>
        <w:rPr>
          <w:lang w:val="en-US"/>
        </w:rPr>
      </w:pPr>
      <w:r w:rsidRPr="00F42ABA">
        <w:rPr>
          <w:rStyle w:val="Funotenzeichen"/>
        </w:rPr>
        <w:footnoteRef/>
      </w:r>
      <w:r w:rsidRPr="00F42ABA">
        <w:rPr>
          <w:lang w:val="en-US"/>
        </w:rPr>
        <w:t xml:space="preserve"> </w:t>
      </w:r>
      <w:r w:rsidRPr="00D77283">
        <w:rPr>
          <w:lang w:val="en-US"/>
        </w:rPr>
        <w:t xml:space="preserve">Song F, Loke YK, Walsh T, Glenny AM, Eastwood AJ, Altman DJ. Methodological problems in the use of indirect comparisons for evaluating healthcare interventions: survey of published systematic reviews. BMJ 2009; </w:t>
      </w:r>
      <w:r w:rsidRPr="00A20AD5">
        <w:rPr>
          <w:lang w:val="en-US"/>
        </w:rPr>
        <w:t>338: b1147.</w:t>
      </w:r>
    </w:p>
  </w:footnote>
  <w:footnote w:id="17">
    <w:p w14:paraId="1C682068" w14:textId="77777777" w:rsidR="0037619C" w:rsidRPr="00A20AD5" w:rsidRDefault="0037619C" w:rsidP="0061671D">
      <w:pPr>
        <w:pStyle w:val="Funotentext"/>
        <w:rPr>
          <w:lang w:val="en-US"/>
        </w:rPr>
      </w:pPr>
      <w:r w:rsidRPr="00A20AD5">
        <w:rPr>
          <w:rStyle w:val="Funotenzeichen"/>
        </w:rPr>
        <w:footnoteRef/>
      </w:r>
      <w:r w:rsidRPr="00A20AD5">
        <w:rPr>
          <w:lang w:val="en-US"/>
        </w:rPr>
        <w:t xml:space="preserve"> Song F, Xiong T, Parekh-Bhurke S, Loke YK, Sutton AJ, Eastwood AJ et al.  Inconsistency between direct and indirect comparisons of competing interventions: meta-epidemiological study BMJ 2011; 343 :d4909</w:t>
      </w:r>
    </w:p>
  </w:footnote>
  <w:footnote w:id="18">
    <w:p w14:paraId="61AFF864" w14:textId="77777777" w:rsidR="0037619C" w:rsidRPr="00172E27" w:rsidRDefault="0037619C" w:rsidP="0061671D">
      <w:pPr>
        <w:pStyle w:val="Funotentext"/>
        <w:rPr>
          <w:lang w:val="en-GB"/>
        </w:rPr>
      </w:pPr>
      <w:r w:rsidRPr="00A20AD5">
        <w:rPr>
          <w:rStyle w:val="Funotenzeichen"/>
        </w:rPr>
        <w:footnoteRef/>
      </w:r>
      <w:r w:rsidRPr="00A20AD5">
        <w:rPr>
          <w:lang w:val="en-US"/>
        </w:rPr>
        <w:t xml:space="preserve"> Donegan S, Williamson P, D'Alessandro U, Tudur Smith C. Assessing key assumptions of network meta-analysis: a review of</w:t>
      </w:r>
      <w:r w:rsidRPr="00D77283">
        <w:rPr>
          <w:lang w:val="en-US"/>
        </w:rPr>
        <w:t xml:space="preserve"> methods. </w:t>
      </w:r>
      <w:r w:rsidRPr="00172E27">
        <w:rPr>
          <w:lang w:val="en-GB"/>
        </w:rPr>
        <w:t>Res Synth Methods 2013; 4(4): 291-323.</w:t>
      </w:r>
    </w:p>
  </w:footnote>
  <w:footnote w:id="19">
    <w:p w14:paraId="13B8204A" w14:textId="18C5277C" w:rsidR="0037619C" w:rsidRPr="00172E27" w:rsidRDefault="0037619C">
      <w:pPr>
        <w:pStyle w:val="Funotentext"/>
        <w:rPr>
          <w:lang w:val="en-GB"/>
        </w:rPr>
      </w:pPr>
      <w:r w:rsidRPr="00172E27">
        <w:rPr>
          <w:i/>
          <w:vertAlign w:val="superscript"/>
          <w:lang w:val="en-GB"/>
        </w:rPr>
        <w:t>16</w:t>
      </w:r>
      <w:r w:rsidRPr="00172E27">
        <w:rPr>
          <w:lang w:val="en-GB"/>
        </w:rPr>
        <w:t xml:space="preserve"> unbesetzt</w:t>
      </w:r>
    </w:p>
  </w:footnote>
  <w:footnote w:id="20">
    <w:p w14:paraId="4847C1EF" w14:textId="77777777" w:rsidR="0037619C" w:rsidRPr="00F42ABA" w:rsidRDefault="0037619C">
      <w:pPr>
        <w:pStyle w:val="Funotentext"/>
        <w:rPr>
          <w:lang w:val="en-US"/>
        </w:rPr>
      </w:pPr>
      <w:r w:rsidRPr="00F42ABA">
        <w:rPr>
          <w:rStyle w:val="Funotenzeichen"/>
        </w:rPr>
        <w:footnoteRef/>
      </w:r>
      <w:r w:rsidRPr="00F42ABA">
        <w:rPr>
          <w:lang w:val="en-US"/>
        </w:rPr>
        <w:t xml:space="preserve"> </w:t>
      </w:r>
      <w:r w:rsidRPr="00D77283">
        <w:rPr>
          <w:iCs/>
          <w:lang w:val="en-US"/>
        </w:rPr>
        <w:t xml:space="preserve">Burzykowski T (Ed.): The evaluation of surrogate endpoints. </w:t>
      </w:r>
      <w:r w:rsidRPr="00D77283">
        <w:rPr>
          <w:iCs/>
          <w:lang w:val="en-GB"/>
        </w:rPr>
        <w:t>New York: Springer; 2005.</w:t>
      </w:r>
    </w:p>
  </w:footnote>
  <w:footnote w:id="21">
    <w:p w14:paraId="03E7D827" w14:textId="77777777" w:rsidR="0037619C" w:rsidRPr="00F42ABA" w:rsidRDefault="0037619C">
      <w:pPr>
        <w:pStyle w:val="Funotentext"/>
        <w:rPr>
          <w:lang w:val="en-US"/>
        </w:rPr>
      </w:pPr>
      <w:r w:rsidRPr="00F42ABA">
        <w:rPr>
          <w:rStyle w:val="Funotenzeichen"/>
        </w:rPr>
        <w:footnoteRef/>
      </w:r>
      <w:r w:rsidRPr="00F42ABA">
        <w:rPr>
          <w:lang w:val="en-US"/>
        </w:rPr>
        <w:t xml:space="preserve"> </w:t>
      </w:r>
      <w:r w:rsidRPr="00D77283">
        <w:rPr>
          <w:iCs/>
          <w:lang w:val="en-GB"/>
        </w:rPr>
        <w:t xml:space="preserve">Molenberghs G, Burzykowski T, Alonso A, Assam P, Tilahun A, Buyse M: A unified framework for the evaluation of surrogate endpoints in mental-health clinical trials. </w:t>
      </w:r>
      <w:r w:rsidRPr="00D77283">
        <w:rPr>
          <w:iCs/>
          <w:lang w:val="en-US"/>
        </w:rPr>
        <w:t>Stat Methods Med Res 2010; 19(3): 205-236.</w:t>
      </w:r>
    </w:p>
  </w:footnote>
  <w:footnote w:id="22">
    <w:p w14:paraId="705BF9FA" w14:textId="77777777" w:rsidR="0037619C" w:rsidRPr="00F42ABA" w:rsidRDefault="0037619C" w:rsidP="00E74D53">
      <w:pPr>
        <w:pStyle w:val="Funotentext"/>
        <w:rPr>
          <w:lang w:val="en-US"/>
        </w:rPr>
      </w:pPr>
      <w:r w:rsidRPr="00F42ABA">
        <w:rPr>
          <w:rStyle w:val="Funotenzeichen"/>
        </w:rPr>
        <w:footnoteRef/>
      </w:r>
      <w:r w:rsidRPr="00F42ABA">
        <w:rPr>
          <w:lang w:val="en-US"/>
        </w:rPr>
        <w:t xml:space="preserve"> </w:t>
      </w:r>
      <w:r w:rsidRPr="00D77283">
        <w:rPr>
          <w:iCs/>
          <w:lang w:val="en-US"/>
        </w:rPr>
        <w:t>Burzykowski T, Buyse M. Surrogate threshold effect: an alternative measure for meta-analytic surrogate endpoint validation. Pharm Stat 2006; 5(3): 173-186.</w:t>
      </w:r>
    </w:p>
  </w:footnote>
  <w:footnote w:id="23">
    <w:p w14:paraId="1391D34D" w14:textId="77777777" w:rsidR="0037619C" w:rsidRPr="00F42ABA" w:rsidRDefault="0037619C" w:rsidP="00E74D53">
      <w:pPr>
        <w:pStyle w:val="Funotentext"/>
      </w:pPr>
      <w:r w:rsidRPr="00F42ABA">
        <w:rPr>
          <w:rStyle w:val="Funotenzeichen"/>
        </w:rPr>
        <w:footnoteRef/>
      </w:r>
      <w:r w:rsidRPr="00F42ABA">
        <w:rPr>
          <w:lang w:val="en-US"/>
        </w:rPr>
        <w:t xml:space="preserve"> </w:t>
      </w:r>
      <w:r w:rsidRPr="00D77283">
        <w:rPr>
          <w:iCs/>
          <w:lang w:val="en-GB"/>
        </w:rPr>
        <w:t xml:space="preserve">Weir CJ, Walley RJ. Statistical evaluation of biomarkers as surrogate endpoints: a literature review. </w:t>
      </w:r>
      <w:r w:rsidRPr="00D77283">
        <w:rPr>
          <w:iCs/>
        </w:rPr>
        <w:t>Stat Med 2006; 25(2): 183-203.</w:t>
      </w:r>
    </w:p>
  </w:footnote>
  <w:footnote w:id="24">
    <w:p w14:paraId="5C66F893" w14:textId="77777777" w:rsidR="0037619C" w:rsidRPr="006C59A3" w:rsidRDefault="0037619C" w:rsidP="00E53BB0">
      <w:pPr>
        <w:pStyle w:val="Funotentext"/>
        <w:rPr>
          <w:color w:val="auto"/>
        </w:rPr>
      </w:pPr>
      <w:r w:rsidRPr="006C59A3">
        <w:rPr>
          <w:rStyle w:val="Funotenzeichen"/>
          <w:color w:val="auto"/>
        </w:rPr>
        <w:footnoteRef/>
      </w:r>
      <w:r w:rsidRPr="006C59A3">
        <w:rPr>
          <w:color w:val="auto"/>
        </w:rPr>
        <w:t xml:space="preserve"> Das Zitat zu dem hier beispielhaft angegebenen Suchfilter lautet wie folgt: Lefebvre C, Glanville J, Briscoe S et al. </w:t>
      </w:r>
      <w:r w:rsidRPr="006C59A3">
        <w:rPr>
          <w:color w:val="auto"/>
          <w:lang w:val="en-US"/>
        </w:rPr>
        <w:t xml:space="preserve">Cochrane Handbook for Systematic Reviews of Interventions; Version 6.4; Technical Supplement to Chapter 4: Searching for and selecting studies [online]. </w:t>
      </w:r>
      <w:r w:rsidRPr="006C59A3">
        <w:rPr>
          <w:color w:val="auto"/>
        </w:rPr>
        <w:t xml:space="preserve">2024 [Zugriff: 21.02.2024]. URL: https://training.cochrane.org/handbook/current/chapter-04-technical-supplement-searching-and-selecting-studies. Hinweis: Für die Suche in der Cochrane-Datenbank „Cochrane Central Register of Controlled Trials (Clinical Trials)“ sollte kein Studienfilter verwendet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0100" w14:textId="6F97CF00" w:rsidR="003404C5" w:rsidRDefault="003404C5">
    <w:pPr>
      <w:pStyle w:val="Kopfzeile"/>
    </w:pPr>
    <w:r>
      <w:rPr>
        <w:noProof/>
      </w:rPr>
      <w:pict w14:anchorId="68891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985" o:spid="_x0000_s284704" type="#_x0000_t136" style="position:absolute;margin-left:0;margin-top:0;width:654.75pt;height:31.5pt;rotation:315;z-index:-251655168;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B1CA" w14:textId="33375053" w:rsidR="0037619C" w:rsidRPr="00FD3B04" w:rsidRDefault="003404C5" w:rsidP="009C2D69">
    <w:pPr>
      <w:pStyle w:val="Kopfzeile"/>
      <w:pBdr>
        <w:bottom w:val="single" w:sz="4" w:space="1" w:color="auto"/>
      </w:pBdr>
      <w:tabs>
        <w:tab w:val="right" w:pos="9070"/>
      </w:tabs>
    </w:pPr>
    <w:r>
      <w:rPr>
        <w:noProof/>
      </w:rPr>
      <w:pict w14:anchorId="614F1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986" o:spid="_x0000_s284705" type="#_x0000_t136" style="position:absolute;margin-left:0;margin-top:0;width:654.75pt;height:31.5pt;rotation:315;z-index:-251653120;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37619C" w:rsidRPr="00D300EC">
      <w:rPr>
        <w:color w:val="auto"/>
      </w:rPr>
      <w:t>Dossi</w:t>
    </w:r>
    <w:r w:rsidR="0037619C">
      <w:rPr>
        <w:color w:val="auto"/>
      </w:rPr>
      <w:t xml:space="preserve">er zur Nutzenbewertung – </w:t>
    </w:r>
    <w:r w:rsidR="0037619C">
      <w:rPr>
        <w:noProof/>
        <w:color w:val="auto"/>
      </w:rPr>
      <w:fldChar w:fldCharType="begin"/>
    </w:r>
    <w:r w:rsidR="0037619C">
      <w:rPr>
        <w:noProof/>
        <w:color w:val="auto"/>
      </w:rPr>
      <w:instrText xml:space="preserve"> STYLEREF  Info_Modul_Q  \* MERGEFORMAT </w:instrText>
    </w:r>
    <w:r w:rsidR="0037619C">
      <w:rPr>
        <w:noProof/>
        <w:color w:val="auto"/>
      </w:rPr>
      <w:fldChar w:fldCharType="separate"/>
    </w:r>
    <w:r w:rsidR="00686EB7">
      <w:rPr>
        <w:noProof/>
        <w:color w:val="auto"/>
      </w:rPr>
      <w:t>Modul 4 &lt;&lt;Kodierung A-Z&gt;&gt;</w:t>
    </w:r>
    <w:r w:rsidR="0037619C">
      <w:rPr>
        <w:noProof/>
        <w:color w:val="auto"/>
      </w:rPr>
      <w:fldChar w:fldCharType="end"/>
    </w:r>
    <w:r w:rsidR="0037619C" w:rsidRPr="00FD3B04">
      <w:rPr>
        <w:color w:val="auto"/>
      </w:rPr>
      <w:tab/>
    </w:r>
    <w:r w:rsidR="0037619C">
      <w:rPr>
        <w:bCs/>
        <w:noProof/>
        <w:color w:val="auto"/>
      </w:rPr>
      <w:fldChar w:fldCharType="begin"/>
    </w:r>
    <w:r w:rsidR="0037619C">
      <w:rPr>
        <w:bCs/>
        <w:noProof/>
        <w:color w:val="auto"/>
      </w:rPr>
      <w:instrText xml:space="preserve"> STYLEREF  Info_Datum_Q  \* MERGEFORMAT </w:instrText>
    </w:r>
    <w:r w:rsidR="0037619C">
      <w:rPr>
        <w:bCs/>
        <w:noProof/>
        <w:color w:val="auto"/>
      </w:rPr>
      <w:fldChar w:fldCharType="separate"/>
    </w:r>
    <w:r w:rsidR="00686EB7">
      <w:rPr>
        <w:bCs/>
        <w:noProof/>
        <w:color w:val="auto"/>
      </w:rPr>
      <w:t>Stand: &lt;&lt;tt.mm</w:t>
    </w:r>
    <w:r w:rsidR="00686EB7" w:rsidRPr="00686EB7">
      <w:rPr>
        <w:noProof/>
      </w:rPr>
      <w:t>.jjjj&gt;&gt;</w:t>
    </w:r>
    <w:r w:rsidR="0037619C">
      <w:rPr>
        <w:noProof/>
      </w:rPr>
      <w:fldChar w:fldCharType="end"/>
    </w:r>
  </w:p>
  <w:p w14:paraId="07F459A5" w14:textId="77777777" w:rsidR="0037619C" w:rsidRPr="001716E6" w:rsidRDefault="0037619C" w:rsidP="0025332A">
    <w:pPr>
      <w:pStyle w:val="Kopfzeile"/>
      <w:rPr>
        <w:sz w:val="20"/>
        <w:szCs w:val="20"/>
      </w:rPr>
    </w:pPr>
    <w:r w:rsidRPr="001716E6">
      <w:rPr>
        <w:sz w:val="20"/>
        <w:szCs w:val="20"/>
      </w:rPr>
      <w:t>Medizinischer Nutzen</w:t>
    </w:r>
    <w:r>
      <w:rPr>
        <w:sz w:val="20"/>
        <w:szCs w:val="20"/>
      </w:rPr>
      <w:t>,</w:t>
    </w:r>
    <w:r w:rsidRPr="001716E6">
      <w:rPr>
        <w:sz w:val="20"/>
        <w:szCs w:val="20"/>
      </w:rPr>
      <w:t xml:space="preserve"> medizinischer Zusatznutzen, Patientengruppen mit </w:t>
    </w:r>
    <w:proofErr w:type="spellStart"/>
    <w:r w:rsidRPr="001716E6">
      <w:rPr>
        <w:sz w:val="20"/>
        <w:szCs w:val="20"/>
      </w:rPr>
      <w:t>therap</w:t>
    </w:r>
    <w:proofErr w:type="spellEnd"/>
    <w:r>
      <w:rPr>
        <w:sz w:val="20"/>
        <w:szCs w:val="20"/>
      </w:rPr>
      <w:t>.</w:t>
    </w:r>
    <w:r w:rsidRPr="001716E6">
      <w:rPr>
        <w:sz w:val="20"/>
        <w:szCs w:val="20"/>
      </w:rPr>
      <w:t xml:space="preserve"> </w:t>
    </w:r>
    <w:r>
      <w:rPr>
        <w:sz w:val="20"/>
        <w:szCs w:val="20"/>
      </w:rPr>
      <w:t>bedeutsamem</w:t>
    </w:r>
    <w:r w:rsidRPr="001716E6">
      <w:rPr>
        <w:sz w:val="20"/>
        <w:szCs w:val="20"/>
      </w:rPr>
      <w:t xml:space="preserve"> Zusatznutzen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0129F" w14:textId="24BD31D0" w:rsidR="0037619C" w:rsidRDefault="003404C5">
    <w:pPr>
      <w:pStyle w:val="Kopfzeile"/>
    </w:pPr>
    <w:r>
      <w:rPr>
        <w:noProof/>
      </w:rPr>
      <w:pict w14:anchorId="7996A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984" o:spid="_x0000_s284703" type="#_x0000_t136" style="position:absolute;margin-left:0;margin-top:0;width:654.75pt;height:31.5pt;rotation:315;z-index:-25165721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37619C">
      <w:t xml:space="preserve">Anhang 7: Anlage II.6 – Modul 4 -Medizinischer Nutzen und medizinischer </w:t>
    </w:r>
    <w:proofErr w:type="gramStart"/>
    <w:r w:rsidR="0037619C">
      <w:t>Zusatznutzen ,</w:t>
    </w:r>
    <w:proofErr w:type="gramEnd"/>
    <w:r w:rsidR="0037619C">
      <w:t xml:space="preserve"> Patientengruppen mit therapeutisch bedeutsamem Zusatznutzen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1DB9" w14:textId="48B416FA" w:rsidR="0037619C" w:rsidRDefault="003404C5">
    <w:pPr>
      <w:pStyle w:val="Kopfzeile"/>
    </w:pPr>
    <w:r>
      <w:rPr>
        <w:noProof/>
      </w:rPr>
      <w:pict w14:anchorId="24255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988" o:spid="_x0000_s284707" type="#_x0000_t136" style="position:absolute;margin-left:0;margin-top:0;width:654.75pt;height:31.5pt;rotation:315;z-index:-251649024;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FDF9" w14:textId="406EA2F4" w:rsidR="0037619C" w:rsidRPr="00FD3B04" w:rsidRDefault="003404C5" w:rsidP="00A413EE">
    <w:pPr>
      <w:pStyle w:val="Kopfzeile"/>
      <w:pBdr>
        <w:bottom w:val="single" w:sz="4" w:space="1" w:color="auto"/>
      </w:pBdr>
      <w:tabs>
        <w:tab w:val="right" w:pos="9070"/>
      </w:tabs>
    </w:pPr>
    <w:r>
      <w:rPr>
        <w:noProof/>
      </w:rPr>
      <w:pict w14:anchorId="6C75A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989" o:spid="_x0000_s284708" type="#_x0000_t136" style="position:absolute;margin-left:0;margin-top:0;width:654.75pt;height:31.5pt;rotation:315;z-index:-25164697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37619C" w:rsidRPr="00D300EC">
      <w:rPr>
        <w:color w:val="auto"/>
      </w:rPr>
      <w:t>Dossi</w:t>
    </w:r>
    <w:r w:rsidR="0037619C">
      <w:rPr>
        <w:color w:val="auto"/>
      </w:rPr>
      <w:t xml:space="preserve">er zur Nutzenbewertung – </w:t>
    </w:r>
    <w:r w:rsidR="0037619C">
      <w:rPr>
        <w:noProof/>
        <w:color w:val="auto"/>
      </w:rPr>
      <w:fldChar w:fldCharType="begin"/>
    </w:r>
    <w:r w:rsidR="0037619C">
      <w:rPr>
        <w:noProof/>
        <w:color w:val="auto"/>
      </w:rPr>
      <w:instrText xml:space="preserve"> STYLEREF  Info_Modul_Q  \* MERGEFORMAT </w:instrText>
    </w:r>
    <w:r w:rsidR="0037619C">
      <w:rPr>
        <w:noProof/>
        <w:color w:val="auto"/>
      </w:rPr>
      <w:fldChar w:fldCharType="separate"/>
    </w:r>
    <w:r>
      <w:rPr>
        <w:noProof/>
        <w:color w:val="auto"/>
      </w:rPr>
      <w:t>Modul 4 &lt;&lt;Kodierung A-Z&gt;&gt;</w:t>
    </w:r>
    <w:r w:rsidR="0037619C">
      <w:rPr>
        <w:noProof/>
        <w:color w:val="auto"/>
      </w:rPr>
      <w:fldChar w:fldCharType="end"/>
    </w:r>
    <w:r w:rsidR="0037619C" w:rsidRPr="00FD3B04">
      <w:rPr>
        <w:color w:val="auto"/>
      </w:rPr>
      <w:tab/>
    </w:r>
    <w:r w:rsidR="0037619C">
      <w:rPr>
        <w:bCs/>
        <w:noProof/>
        <w:color w:val="auto"/>
      </w:rPr>
      <w:fldChar w:fldCharType="begin"/>
    </w:r>
    <w:r w:rsidR="0037619C">
      <w:rPr>
        <w:bCs/>
        <w:noProof/>
        <w:color w:val="auto"/>
      </w:rPr>
      <w:instrText xml:space="preserve"> STYLEREF  Info_Datum_Q  \* MERGEFORMAT </w:instrText>
    </w:r>
    <w:r w:rsidR="0037619C">
      <w:rPr>
        <w:bCs/>
        <w:noProof/>
        <w:color w:val="auto"/>
      </w:rPr>
      <w:fldChar w:fldCharType="separate"/>
    </w:r>
    <w:r>
      <w:rPr>
        <w:bCs/>
        <w:noProof/>
        <w:color w:val="auto"/>
      </w:rPr>
      <w:t>Stand: &lt;&lt;tt.mm.jjjj&gt;&gt;</w:t>
    </w:r>
    <w:r w:rsidR="0037619C">
      <w:rPr>
        <w:bCs/>
        <w:noProof/>
        <w:color w:val="auto"/>
      </w:rPr>
      <w:fldChar w:fldCharType="end"/>
    </w:r>
  </w:p>
  <w:p w14:paraId="1F0685CF" w14:textId="58F5EFE4" w:rsidR="0037619C" w:rsidRPr="00A413EE" w:rsidRDefault="0037619C">
    <w:pPr>
      <w:pStyle w:val="Kopfzeile"/>
      <w:rPr>
        <w:sz w:val="20"/>
        <w:szCs w:val="20"/>
      </w:rPr>
    </w:pPr>
    <w:r w:rsidRPr="001716E6">
      <w:rPr>
        <w:sz w:val="20"/>
        <w:szCs w:val="20"/>
      </w:rPr>
      <w:t>Medizinischer Nutzen</w:t>
    </w:r>
    <w:r>
      <w:rPr>
        <w:sz w:val="20"/>
        <w:szCs w:val="20"/>
      </w:rPr>
      <w:t>,</w:t>
    </w:r>
    <w:r w:rsidRPr="001716E6">
      <w:rPr>
        <w:sz w:val="20"/>
        <w:szCs w:val="20"/>
      </w:rPr>
      <w:t xml:space="preserve"> medizinischer Zusatznutzen, Patientengruppen mit </w:t>
    </w:r>
    <w:proofErr w:type="spellStart"/>
    <w:r w:rsidRPr="001716E6">
      <w:rPr>
        <w:sz w:val="20"/>
        <w:szCs w:val="20"/>
      </w:rPr>
      <w:t>therap</w:t>
    </w:r>
    <w:proofErr w:type="spellEnd"/>
    <w:r>
      <w:rPr>
        <w:sz w:val="20"/>
        <w:szCs w:val="20"/>
      </w:rPr>
      <w:t>.</w:t>
    </w:r>
    <w:r w:rsidRPr="001716E6">
      <w:rPr>
        <w:sz w:val="20"/>
        <w:szCs w:val="20"/>
      </w:rPr>
      <w:t xml:space="preserve"> </w:t>
    </w:r>
    <w:r>
      <w:rPr>
        <w:sz w:val="20"/>
        <w:szCs w:val="20"/>
      </w:rPr>
      <w:t>bedeutsamem</w:t>
    </w:r>
    <w:r w:rsidRPr="001716E6">
      <w:rPr>
        <w:sz w:val="20"/>
        <w:szCs w:val="20"/>
      </w:rPr>
      <w:t xml:space="preserve"> Zusatznutzen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5F3E" w14:textId="5ADA7870" w:rsidR="0037619C" w:rsidRDefault="003404C5">
    <w:pPr>
      <w:pStyle w:val="Kopfzeile"/>
    </w:pPr>
    <w:r>
      <w:rPr>
        <w:noProof/>
      </w:rPr>
      <w:pict w14:anchorId="002D0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987" o:spid="_x0000_s284706" type="#_x0000_t136" style="position:absolute;margin-left:0;margin-top:0;width:654.75pt;height:31.5pt;rotation:315;z-index:-251651072;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A1D"/>
    <w:multiLevelType w:val="multilevel"/>
    <w:tmpl w:val="786892FE"/>
    <w:styleLink w:val="AnhangDossier"/>
    <w:lvl w:ilvl="0">
      <w:start w:val="1"/>
      <w:numFmt w:val="upperLetter"/>
      <w:suff w:val="nothing"/>
      <w:lvlText w:val="Anhang 4-%1"/>
      <w:lvlJc w:val="left"/>
      <w:rPr>
        <w:rFonts w:cs="Times New Roman" w:hint="default"/>
      </w:rPr>
    </w:lvl>
    <w:lvl w:ilvl="1">
      <w:start w:val="1"/>
      <w:numFmt w:val="decimal"/>
      <w:suff w:val="nothing"/>
      <w:lvlText w:val="%1.%2"/>
      <w:lvlJc w:val="left"/>
      <w:rPr>
        <w:rFonts w:cs="Times New Roman" w:hint="default"/>
      </w:rPr>
    </w:lvl>
    <w:lvl w:ilvl="2">
      <w:start w:val="1"/>
      <w:numFmt w:val="decimal"/>
      <w:lvlText w:val="%1.%2.%3"/>
      <w:lvlJc w:val="left"/>
      <w:pPr>
        <w:ind w:left="5967" w:hanging="1430"/>
      </w:pPr>
      <w:rPr>
        <w:rFonts w:cs="Times New Roman" w:hint="default"/>
      </w:rPr>
    </w:lvl>
    <w:lvl w:ilvl="3">
      <w:start w:val="1"/>
      <w:numFmt w:val="decimal"/>
      <w:lvlText w:val="%1.%2.%3.%4"/>
      <w:lvlJc w:val="left"/>
      <w:pPr>
        <w:ind w:left="6111" w:hanging="1574"/>
      </w:pPr>
      <w:rPr>
        <w:rFonts w:cs="Times New Roman" w:hint="default"/>
      </w:rPr>
    </w:lvl>
    <w:lvl w:ilvl="4">
      <w:start w:val="1"/>
      <w:numFmt w:val="decimal"/>
      <w:lvlText w:val="%1.%2.%3.%4.%5"/>
      <w:lvlJc w:val="left"/>
      <w:pPr>
        <w:ind w:left="6255" w:hanging="1718"/>
      </w:pPr>
      <w:rPr>
        <w:rFonts w:cs="Times New Roman" w:hint="default"/>
      </w:rPr>
    </w:lvl>
    <w:lvl w:ilvl="5">
      <w:start w:val="1"/>
      <w:numFmt w:val="upperLetter"/>
      <w:lvlText w:val="%1.%2.%3.%4.%5.%6"/>
      <w:lvlJc w:val="left"/>
      <w:pPr>
        <w:ind w:left="6399" w:hanging="1862"/>
      </w:pPr>
      <w:rPr>
        <w:rFonts w:cs="Times New Roman" w:hint="default"/>
      </w:rPr>
    </w:lvl>
    <w:lvl w:ilvl="6">
      <w:start w:val="1"/>
      <w:numFmt w:val="decimal"/>
      <w:lvlText w:val="%1.%2.%3.%4.%5.%6.%7"/>
      <w:lvlJc w:val="left"/>
      <w:pPr>
        <w:ind w:left="6543" w:hanging="2006"/>
      </w:pPr>
      <w:rPr>
        <w:rFonts w:cs="Times New Roman" w:hint="default"/>
      </w:rPr>
    </w:lvl>
    <w:lvl w:ilvl="7">
      <w:start w:val="1"/>
      <w:numFmt w:val="decimal"/>
      <w:lvlText w:val="%1.%2.%3.%4.%5.%6.%7.%8"/>
      <w:lvlJc w:val="left"/>
      <w:pPr>
        <w:ind w:left="6687" w:hanging="2150"/>
      </w:pPr>
      <w:rPr>
        <w:rFonts w:cs="Times New Roman" w:hint="default"/>
      </w:rPr>
    </w:lvl>
    <w:lvl w:ilvl="8">
      <w:start w:val="1"/>
      <w:numFmt w:val="lowerLetter"/>
      <w:lvlText w:val="%9."/>
      <w:lvlJc w:val="left"/>
      <w:pPr>
        <w:ind w:left="6831" w:hanging="2294"/>
      </w:pPr>
      <w:rPr>
        <w:rFonts w:cs="Times New Roman" w:hint="default"/>
      </w:rPr>
    </w:lvl>
  </w:abstractNum>
  <w:abstractNum w:abstractNumId="1" w15:restartNumberingAfterBreak="0">
    <w:nsid w:val="0C7E6332"/>
    <w:multiLevelType w:val="multilevel"/>
    <w:tmpl w:val="878EB3AA"/>
    <w:styleLink w:val="nummerierteAufzhlungDossier"/>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2" w15:restartNumberingAfterBreak="0">
    <w:nsid w:val="10E605E8"/>
    <w:multiLevelType w:val="hybridMultilevel"/>
    <w:tmpl w:val="4C86FD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A33D77"/>
    <w:multiLevelType w:val="hybridMultilevel"/>
    <w:tmpl w:val="5AA8395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14675C68"/>
    <w:multiLevelType w:val="hybridMultilevel"/>
    <w:tmpl w:val="8DC07796"/>
    <w:lvl w:ilvl="0" w:tplc="F0467264">
      <w:start w:val="1"/>
      <w:numFmt w:val="bullet"/>
      <w:lvlText w:val=""/>
      <w:lvlJc w:val="left"/>
      <w:pPr>
        <w:tabs>
          <w:tab w:val="num" w:pos="720"/>
        </w:tabs>
        <w:ind w:left="720" w:hanging="360"/>
      </w:pPr>
      <w:rPr>
        <w:rFonts w:ascii="Symbol" w:hAnsi="Symbol" w:hint="default"/>
        <w:b/>
        <w:i w:val="0"/>
        <w:sz w:val="16"/>
      </w:rPr>
    </w:lvl>
    <w:lvl w:ilvl="1" w:tplc="0407000F">
      <w:start w:val="1"/>
      <w:numFmt w:val="decimal"/>
      <w:lvlText w:val="%2."/>
      <w:lvlJc w:val="left"/>
      <w:pPr>
        <w:tabs>
          <w:tab w:val="num" w:pos="1440"/>
        </w:tabs>
        <w:ind w:left="1440" w:hanging="360"/>
      </w:pPr>
      <w:rPr>
        <w:rFonts w:cs="Times New Roman" w:hint="default"/>
        <w:b/>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576615"/>
    <w:multiLevelType w:val="hybridMultilevel"/>
    <w:tmpl w:val="4C86FDD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AE5537"/>
    <w:multiLevelType w:val="hybridMultilevel"/>
    <w:tmpl w:val="C99CE624"/>
    <w:lvl w:ilvl="0" w:tplc="6040D714">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FC5E4D"/>
    <w:multiLevelType w:val="multilevel"/>
    <w:tmpl w:val="0407001D"/>
    <w:name w:val="IQWiG-Berichte_Anhang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DB81CB7"/>
    <w:multiLevelType w:val="multilevel"/>
    <w:tmpl w:val="211ED826"/>
    <w:name w:val="IQWiG-Berichte"/>
    <w:lvl w:ilvl="0">
      <w:start w:val="1"/>
      <w:numFmt w:val="decimal"/>
      <w:lvlText w:val="%1"/>
      <w:lvlJc w:val="left"/>
      <w:pPr>
        <w:tabs>
          <w:tab w:val="num" w:pos="489"/>
        </w:tabs>
        <w:ind w:left="489" w:hanging="489"/>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247"/>
        </w:tabs>
        <w:ind w:left="1247" w:hanging="1247"/>
      </w:pPr>
      <w:rPr>
        <w:rFonts w:cs="Times New Roman" w:hint="default"/>
      </w:rPr>
    </w:lvl>
    <w:lvl w:ilvl="6">
      <w:start w:val="1"/>
      <w:numFmt w:val="decimal"/>
      <w:lvlText w:val="%1.%2.%3.%4.%5.%6.%7"/>
      <w:lvlJc w:val="left"/>
      <w:pPr>
        <w:tabs>
          <w:tab w:val="num" w:pos="1418"/>
        </w:tabs>
        <w:ind w:left="1418" w:hanging="1418"/>
      </w:pPr>
      <w:rPr>
        <w:rFonts w:cs="Times New Roman" w:hint="default"/>
      </w:rPr>
    </w:lvl>
    <w:lvl w:ilvl="7">
      <w:start w:val="1"/>
      <w:numFmt w:val="decimal"/>
      <w:lvlText w:val="%1.%2.%3.%4.%5.%6.%7.%8"/>
      <w:lvlJc w:val="left"/>
      <w:pPr>
        <w:tabs>
          <w:tab w:val="num" w:pos="1531"/>
        </w:tabs>
        <w:ind w:left="1531" w:hanging="1531"/>
      </w:pPr>
      <w:rPr>
        <w:rFonts w:cs="Times New Roman" w:hint="default"/>
      </w:rPr>
    </w:lvl>
    <w:lvl w:ilvl="8">
      <w:start w:val="1"/>
      <w:numFmt w:val="decimal"/>
      <w:lvlText w:val="%1.%2.%3.%4.%5.%6.%7.%8.%9"/>
      <w:lvlJc w:val="left"/>
      <w:pPr>
        <w:tabs>
          <w:tab w:val="num" w:pos="1758"/>
        </w:tabs>
        <w:ind w:left="1758" w:hanging="1758"/>
      </w:pPr>
      <w:rPr>
        <w:rFonts w:cs="Times New Roman" w:hint="default"/>
      </w:rPr>
    </w:lvl>
  </w:abstractNum>
  <w:abstractNum w:abstractNumId="9" w15:restartNumberingAfterBreak="0">
    <w:nsid w:val="34072728"/>
    <w:multiLevelType w:val="hybridMultilevel"/>
    <w:tmpl w:val="B568FF88"/>
    <w:lvl w:ilvl="0" w:tplc="F0467264">
      <w:start w:val="1"/>
      <w:numFmt w:val="bullet"/>
      <w:lvlText w:val=""/>
      <w:lvlJc w:val="left"/>
      <w:pPr>
        <w:tabs>
          <w:tab w:val="num" w:pos="1440"/>
        </w:tabs>
        <w:ind w:left="1440" w:hanging="360"/>
      </w:pPr>
      <w:rPr>
        <w:rFonts w:ascii="Symbol" w:hAnsi="Symbol" w:hint="default"/>
        <w:b/>
        <w:i w:val="0"/>
        <w:sz w:val="16"/>
      </w:rPr>
    </w:lvl>
    <w:lvl w:ilvl="1" w:tplc="0407000F">
      <w:start w:val="1"/>
      <w:numFmt w:val="decimal"/>
      <w:lvlText w:val="%2."/>
      <w:lvlJc w:val="left"/>
      <w:pPr>
        <w:tabs>
          <w:tab w:val="num" w:pos="1440"/>
        </w:tabs>
        <w:ind w:left="1440" w:hanging="360"/>
      </w:pPr>
      <w:rPr>
        <w:rFonts w:cs="Times New Roman" w:hint="default"/>
        <w:b/>
        <w:i w:val="0"/>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8D34C9"/>
    <w:multiLevelType w:val="hybridMultilevel"/>
    <w:tmpl w:val="5CC2132C"/>
    <w:lvl w:ilvl="0" w:tplc="E864C33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F36A7B"/>
    <w:multiLevelType w:val="multilevel"/>
    <w:tmpl w:val="57C6C42E"/>
    <w:name w:val="IQWIG222"/>
    <w:numStyleLink w:val="AufzhlungDossier"/>
  </w:abstractNum>
  <w:abstractNum w:abstractNumId="12" w15:restartNumberingAfterBreak="0">
    <w:nsid w:val="37E34E12"/>
    <w:multiLevelType w:val="hybridMultilevel"/>
    <w:tmpl w:val="B7827AF0"/>
    <w:lvl w:ilvl="0" w:tplc="DDF0BADA">
      <w:start w:val="1"/>
      <w:numFmt w:val="bullet"/>
      <w:lvlText w:val=""/>
      <w:lvlJc w:val="left"/>
      <w:pPr>
        <w:tabs>
          <w:tab w:val="num" w:pos="720"/>
        </w:tabs>
        <w:ind w:left="720" w:hanging="360"/>
      </w:pPr>
      <w:rPr>
        <w:rFonts w:ascii="Wingdings" w:hAnsi="Wingdings" w:hint="default"/>
      </w:rPr>
    </w:lvl>
    <w:lvl w:ilvl="1" w:tplc="CA886810" w:tentative="1">
      <w:start w:val="1"/>
      <w:numFmt w:val="bullet"/>
      <w:lvlText w:val=""/>
      <w:lvlJc w:val="left"/>
      <w:pPr>
        <w:tabs>
          <w:tab w:val="num" w:pos="1440"/>
        </w:tabs>
        <w:ind w:left="1440" w:hanging="360"/>
      </w:pPr>
      <w:rPr>
        <w:rFonts w:ascii="Wingdings" w:hAnsi="Wingdings" w:hint="default"/>
      </w:rPr>
    </w:lvl>
    <w:lvl w:ilvl="2" w:tplc="96B4234A" w:tentative="1">
      <w:start w:val="1"/>
      <w:numFmt w:val="bullet"/>
      <w:lvlText w:val=""/>
      <w:lvlJc w:val="left"/>
      <w:pPr>
        <w:tabs>
          <w:tab w:val="num" w:pos="2160"/>
        </w:tabs>
        <w:ind w:left="2160" w:hanging="360"/>
      </w:pPr>
      <w:rPr>
        <w:rFonts w:ascii="Wingdings" w:hAnsi="Wingdings" w:hint="default"/>
      </w:rPr>
    </w:lvl>
    <w:lvl w:ilvl="3" w:tplc="520866C4" w:tentative="1">
      <w:start w:val="1"/>
      <w:numFmt w:val="bullet"/>
      <w:lvlText w:val=""/>
      <w:lvlJc w:val="left"/>
      <w:pPr>
        <w:tabs>
          <w:tab w:val="num" w:pos="2880"/>
        </w:tabs>
        <w:ind w:left="2880" w:hanging="360"/>
      </w:pPr>
      <w:rPr>
        <w:rFonts w:ascii="Wingdings" w:hAnsi="Wingdings" w:hint="default"/>
      </w:rPr>
    </w:lvl>
    <w:lvl w:ilvl="4" w:tplc="039AA274" w:tentative="1">
      <w:start w:val="1"/>
      <w:numFmt w:val="bullet"/>
      <w:lvlText w:val=""/>
      <w:lvlJc w:val="left"/>
      <w:pPr>
        <w:tabs>
          <w:tab w:val="num" w:pos="3600"/>
        </w:tabs>
        <w:ind w:left="3600" w:hanging="360"/>
      </w:pPr>
      <w:rPr>
        <w:rFonts w:ascii="Wingdings" w:hAnsi="Wingdings" w:hint="default"/>
      </w:rPr>
    </w:lvl>
    <w:lvl w:ilvl="5" w:tplc="AD8EACAA" w:tentative="1">
      <w:start w:val="1"/>
      <w:numFmt w:val="bullet"/>
      <w:lvlText w:val=""/>
      <w:lvlJc w:val="left"/>
      <w:pPr>
        <w:tabs>
          <w:tab w:val="num" w:pos="4320"/>
        </w:tabs>
        <w:ind w:left="4320" w:hanging="360"/>
      </w:pPr>
      <w:rPr>
        <w:rFonts w:ascii="Wingdings" w:hAnsi="Wingdings" w:hint="default"/>
      </w:rPr>
    </w:lvl>
    <w:lvl w:ilvl="6" w:tplc="7982CF92" w:tentative="1">
      <w:start w:val="1"/>
      <w:numFmt w:val="bullet"/>
      <w:lvlText w:val=""/>
      <w:lvlJc w:val="left"/>
      <w:pPr>
        <w:tabs>
          <w:tab w:val="num" w:pos="5040"/>
        </w:tabs>
        <w:ind w:left="5040" w:hanging="360"/>
      </w:pPr>
      <w:rPr>
        <w:rFonts w:ascii="Wingdings" w:hAnsi="Wingdings" w:hint="default"/>
      </w:rPr>
    </w:lvl>
    <w:lvl w:ilvl="7" w:tplc="8E9CA32A" w:tentative="1">
      <w:start w:val="1"/>
      <w:numFmt w:val="bullet"/>
      <w:lvlText w:val=""/>
      <w:lvlJc w:val="left"/>
      <w:pPr>
        <w:tabs>
          <w:tab w:val="num" w:pos="5760"/>
        </w:tabs>
        <w:ind w:left="5760" w:hanging="360"/>
      </w:pPr>
      <w:rPr>
        <w:rFonts w:ascii="Wingdings" w:hAnsi="Wingdings" w:hint="default"/>
      </w:rPr>
    </w:lvl>
    <w:lvl w:ilvl="8" w:tplc="015CA8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A31D6"/>
    <w:multiLevelType w:val="hybridMultilevel"/>
    <w:tmpl w:val="7A24498A"/>
    <w:lvl w:ilvl="0" w:tplc="67A6AF1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9925C3F"/>
    <w:multiLevelType w:val="hybridMultilevel"/>
    <w:tmpl w:val="96B88994"/>
    <w:lvl w:ilvl="0" w:tplc="A5FE943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A44DAB"/>
    <w:multiLevelType w:val="hybridMultilevel"/>
    <w:tmpl w:val="263074EE"/>
    <w:lvl w:ilvl="0" w:tplc="5A0E5CA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CF577D"/>
    <w:multiLevelType w:val="hybridMultilevel"/>
    <w:tmpl w:val="4D1458DA"/>
    <w:lvl w:ilvl="0" w:tplc="04070001">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7" w15:restartNumberingAfterBreak="0">
    <w:nsid w:val="41867327"/>
    <w:multiLevelType w:val="multilevel"/>
    <w:tmpl w:val="878EB3AA"/>
    <w:name w:val="IQWIG22"/>
    <w:numStyleLink w:val="nummerierteAufzhlungDossier"/>
  </w:abstractNum>
  <w:abstractNum w:abstractNumId="18" w15:restartNumberingAfterBreak="0">
    <w:nsid w:val="41D83E6D"/>
    <w:multiLevelType w:val="hybridMultilevel"/>
    <w:tmpl w:val="45F2E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F54A7D"/>
    <w:multiLevelType w:val="multilevel"/>
    <w:tmpl w:val="57C6C42E"/>
    <w:name w:val="IQWIG"/>
    <w:styleLink w:val="AufzhlungDossier"/>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5621058B"/>
    <w:multiLevelType w:val="multilevel"/>
    <w:tmpl w:val="0BAC37C8"/>
    <w:name w:val="IQWiG-Berichte_Anhang"/>
    <w:lvl w:ilvl="0">
      <w:start w:val="1"/>
      <w:numFmt w:val="upperLetter"/>
      <w:lvlText w:val="Anhang %1: "/>
      <w:lvlJc w:val="left"/>
      <w:pPr>
        <w:tabs>
          <w:tab w:val="num" w:pos="1247"/>
        </w:tabs>
        <w:ind w:left="1247" w:hanging="1247"/>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9EF5C5B"/>
    <w:multiLevelType w:val="hybridMultilevel"/>
    <w:tmpl w:val="C0CCC510"/>
    <w:lvl w:ilvl="0" w:tplc="E864C33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7D431D"/>
    <w:multiLevelType w:val="hybridMultilevel"/>
    <w:tmpl w:val="E43EBF36"/>
    <w:lvl w:ilvl="0" w:tplc="E864C33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C13787"/>
    <w:multiLevelType w:val="hybridMultilevel"/>
    <w:tmpl w:val="8EAE425A"/>
    <w:lvl w:ilvl="0" w:tplc="28B8646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741DE8"/>
    <w:multiLevelType w:val="multilevel"/>
    <w:tmpl w:val="74846944"/>
    <w:name w:val="IQWiG-Berichte_Anhang4"/>
    <w:lvl w:ilvl="0">
      <w:start w:val="1"/>
      <w:numFmt w:val="upperLetter"/>
      <w:lvlText w:val="Anhang %1 "/>
      <w:lvlJc w:val="left"/>
      <w:pPr>
        <w:tabs>
          <w:tab w:val="num" w:pos="1247"/>
        </w:tabs>
        <w:ind w:left="1247" w:hanging="1247"/>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E290C3D"/>
    <w:multiLevelType w:val="hybridMultilevel"/>
    <w:tmpl w:val="6AB658AE"/>
    <w:lvl w:ilvl="0" w:tplc="9A94C91C">
      <w:start w:val="1"/>
      <w:numFmt w:val="bullet"/>
      <w:lvlText w:val=""/>
      <w:lvlJc w:val="left"/>
      <w:pPr>
        <w:tabs>
          <w:tab w:val="num" w:pos="1065"/>
        </w:tabs>
        <w:ind w:left="1065" w:hanging="360"/>
      </w:pPr>
      <w:rPr>
        <w:rFonts w:ascii="Symbol" w:hAnsi="Symbol" w:hint="default"/>
      </w:rPr>
    </w:lvl>
    <w:lvl w:ilvl="1" w:tplc="0407000F">
      <w:start w:val="1"/>
      <w:numFmt w:val="decimal"/>
      <w:lvlText w:val="%2."/>
      <w:lvlJc w:val="left"/>
      <w:pPr>
        <w:tabs>
          <w:tab w:val="num" w:pos="1785"/>
        </w:tabs>
        <w:ind w:left="1785" w:hanging="360"/>
      </w:pPr>
      <w:rPr>
        <w:rFonts w:cs="Times New Roman"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632A16AA"/>
    <w:multiLevelType w:val="multilevel"/>
    <w:tmpl w:val="982C53F8"/>
    <w:name w:val="IQWiG-Berichte_Anhang3"/>
    <w:lvl w:ilvl="0">
      <w:start w:val="1"/>
      <w:numFmt w:val="upperLetter"/>
      <w:lvlText w:val="Anhang %1: "/>
      <w:lvlJc w:val="left"/>
      <w:pPr>
        <w:tabs>
          <w:tab w:val="num" w:pos="1247"/>
        </w:tabs>
        <w:ind w:left="1247" w:hanging="1247"/>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77"/>
        </w:tabs>
        <w:ind w:left="1077" w:hanging="107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4682BB1"/>
    <w:multiLevelType w:val="hybridMultilevel"/>
    <w:tmpl w:val="B8344A30"/>
    <w:lvl w:ilvl="0" w:tplc="AE06C3D8">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47A5758"/>
    <w:multiLevelType w:val="multilevel"/>
    <w:tmpl w:val="0407001D"/>
    <w:name w:val="IQWiG-Berichte_Anhang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6231CF5"/>
    <w:multiLevelType w:val="hybridMultilevel"/>
    <w:tmpl w:val="55B4347C"/>
    <w:lvl w:ilvl="0" w:tplc="AE06C3D8">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E8385E"/>
    <w:multiLevelType w:val="hybridMultilevel"/>
    <w:tmpl w:val="728E4436"/>
    <w:lvl w:ilvl="0" w:tplc="63D45C2C">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32240D"/>
    <w:multiLevelType w:val="hybridMultilevel"/>
    <w:tmpl w:val="AFBAFB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EC43413"/>
    <w:multiLevelType w:val="hybridMultilevel"/>
    <w:tmpl w:val="E1840908"/>
    <w:lvl w:ilvl="0" w:tplc="AE06C3D8">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D513A3"/>
    <w:multiLevelType w:val="hybridMultilevel"/>
    <w:tmpl w:val="F9364510"/>
    <w:lvl w:ilvl="0" w:tplc="58288940">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67B1AE9"/>
    <w:multiLevelType w:val="multilevel"/>
    <w:tmpl w:val="0C104556"/>
    <w:lvl w:ilvl="0">
      <w:start w:val="4"/>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color w:val="auto"/>
      </w:rPr>
    </w:lvl>
    <w:lvl w:ilvl="4">
      <w:start w:val="1"/>
      <w:numFmt w:val="decimal"/>
      <w:pStyle w:val="berschrift5"/>
      <w:lvlText w:val="%1.%2.%3.%4.%5"/>
      <w:lvlJc w:val="left"/>
      <w:pPr>
        <w:ind w:left="2852"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lowerLetter"/>
      <w:pStyle w:val="berschrift9"/>
      <w:lvlText w:val="%9."/>
      <w:lvlJc w:val="left"/>
      <w:pPr>
        <w:ind w:left="1584" w:hanging="1584"/>
      </w:pPr>
      <w:rPr>
        <w:rFonts w:cs="Times New Roman" w:hint="default"/>
      </w:rPr>
    </w:lvl>
  </w:abstractNum>
  <w:abstractNum w:abstractNumId="35" w15:restartNumberingAfterBreak="0">
    <w:nsid w:val="78E06BC1"/>
    <w:multiLevelType w:val="hybridMultilevel"/>
    <w:tmpl w:val="75D2963A"/>
    <w:lvl w:ilvl="0" w:tplc="50F8A51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B6A73C4"/>
    <w:multiLevelType w:val="hybridMultilevel"/>
    <w:tmpl w:val="32B00E46"/>
    <w:lvl w:ilvl="0" w:tplc="CE9E279E">
      <w:start w:val="6"/>
      <w:numFmt w:val="bullet"/>
      <w:lvlText w:val="–"/>
      <w:lvlJc w:val="left"/>
      <w:pPr>
        <w:ind w:left="720" w:hanging="360"/>
      </w:pPr>
      <w:rPr>
        <w:rFonts w:ascii="Times New Roman" w:eastAsia="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862350"/>
    <w:multiLevelType w:val="hybridMultilevel"/>
    <w:tmpl w:val="F3B63598"/>
    <w:lvl w:ilvl="0" w:tplc="4FB2AE7A">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5B089F"/>
    <w:multiLevelType w:val="hybridMultilevel"/>
    <w:tmpl w:val="B318248C"/>
    <w:lvl w:ilvl="0" w:tplc="F0467264">
      <w:start w:val="1"/>
      <w:numFmt w:val="bullet"/>
      <w:lvlText w:val=""/>
      <w:lvlJc w:val="left"/>
      <w:pPr>
        <w:tabs>
          <w:tab w:val="num" w:pos="1440"/>
        </w:tabs>
        <w:ind w:left="1440" w:hanging="360"/>
      </w:pPr>
      <w:rPr>
        <w:rFonts w:ascii="Symbol" w:hAnsi="Symbol" w:hint="default"/>
        <w:sz w:val="16"/>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19"/>
  </w:num>
  <w:num w:numId="3">
    <w:abstractNumId w:val="1"/>
  </w:num>
  <w:num w:numId="4">
    <w:abstractNumId w:val="10"/>
  </w:num>
  <w:num w:numId="5">
    <w:abstractNumId w:val="27"/>
  </w:num>
  <w:num w:numId="6">
    <w:abstractNumId w:val="29"/>
  </w:num>
  <w:num w:numId="7">
    <w:abstractNumId w:val="32"/>
  </w:num>
  <w:num w:numId="8">
    <w:abstractNumId w:val="33"/>
  </w:num>
  <w:num w:numId="9">
    <w:abstractNumId w:val="25"/>
  </w:num>
  <w:num w:numId="10">
    <w:abstractNumId w:val="2"/>
  </w:num>
  <w:num w:numId="11">
    <w:abstractNumId w:val="4"/>
  </w:num>
  <w:num w:numId="12">
    <w:abstractNumId w:val="38"/>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lvlOverride w:ilvl="0">
      <w:lvl w:ilvl="0">
        <w:start w:val="1"/>
        <w:numFmt w:val="upperLetter"/>
        <w:suff w:val="nothing"/>
        <w:lvlText w:val="Anhang 4-%1"/>
        <w:lvlJc w:val="left"/>
        <w:rPr>
          <w:rFonts w:cs="Times New Roman" w:hint="default"/>
        </w:rPr>
      </w:lvl>
    </w:lvlOverride>
  </w:num>
  <w:num w:numId="16">
    <w:abstractNumId w:val="21"/>
  </w:num>
  <w:num w:numId="17">
    <w:abstractNumId w:val="31"/>
  </w:num>
  <w:num w:numId="18">
    <w:abstractNumId w:val="5"/>
  </w:num>
  <w:num w:numId="19">
    <w:abstractNumId w:val="18"/>
  </w:num>
  <w:num w:numId="20">
    <w:abstractNumId w:val="12"/>
  </w:num>
  <w:num w:numId="21">
    <w:abstractNumId w:val="16"/>
  </w:num>
  <w:num w:numId="22">
    <w:abstractNumId w:val="23"/>
  </w:num>
  <w:num w:numId="23">
    <w:abstractNumId w:val="13"/>
  </w:num>
  <w:num w:numId="24">
    <w:abstractNumId w:val="13"/>
  </w:num>
  <w:num w:numId="25">
    <w:abstractNumId w:val="35"/>
  </w:num>
  <w:num w:numId="26">
    <w:abstractNumId w:val="3"/>
  </w:num>
  <w:num w:numId="27">
    <w:abstractNumId w:val="6"/>
  </w:num>
  <w:num w:numId="28">
    <w:abstractNumId w:val="30"/>
  </w:num>
  <w:num w:numId="29">
    <w:abstractNumId w:val="14"/>
  </w:num>
  <w:num w:numId="30">
    <w:abstractNumId w:val="15"/>
  </w:num>
  <w:num w:numId="31">
    <w:abstractNumId w:val="22"/>
  </w:num>
  <w:num w:numId="32">
    <w:abstractNumId w:val="37"/>
  </w:num>
  <w:num w:numId="33">
    <w:abstractNumId w:val="36"/>
  </w:num>
  <w:num w:numId="3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ocumentProtection w:edit="forms" w:enforcement="0"/>
  <w:defaultTabStop w:val="709"/>
  <w:hyphenationZone w:val="425"/>
  <w:characterSpacingControl w:val="doNotCompress"/>
  <w:hdrShapeDefaults>
    <o:shapedefaults v:ext="edit" spidmax="284709"/>
    <o:shapelayout v:ext="edit">
      <o:idmap v:ext="edit" data="27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45"/>
    <w:rsid w:val="00000234"/>
    <w:rsid w:val="00000659"/>
    <w:rsid w:val="000006D7"/>
    <w:rsid w:val="00000C39"/>
    <w:rsid w:val="00000CA2"/>
    <w:rsid w:val="00000DC9"/>
    <w:rsid w:val="00001813"/>
    <w:rsid w:val="00001854"/>
    <w:rsid w:val="00001A60"/>
    <w:rsid w:val="00001CD8"/>
    <w:rsid w:val="00001EA0"/>
    <w:rsid w:val="00002AAD"/>
    <w:rsid w:val="00002F10"/>
    <w:rsid w:val="000030F8"/>
    <w:rsid w:val="0000347C"/>
    <w:rsid w:val="00004173"/>
    <w:rsid w:val="000048C8"/>
    <w:rsid w:val="00005C13"/>
    <w:rsid w:val="0000620A"/>
    <w:rsid w:val="000067F0"/>
    <w:rsid w:val="00006905"/>
    <w:rsid w:val="000069DA"/>
    <w:rsid w:val="00006C4F"/>
    <w:rsid w:val="00006D8D"/>
    <w:rsid w:val="00006FB9"/>
    <w:rsid w:val="000070D8"/>
    <w:rsid w:val="00007149"/>
    <w:rsid w:val="000072C1"/>
    <w:rsid w:val="000077D6"/>
    <w:rsid w:val="000078FB"/>
    <w:rsid w:val="00007F06"/>
    <w:rsid w:val="00010385"/>
    <w:rsid w:val="00010966"/>
    <w:rsid w:val="00010D13"/>
    <w:rsid w:val="00011081"/>
    <w:rsid w:val="0001110E"/>
    <w:rsid w:val="00011386"/>
    <w:rsid w:val="000123BD"/>
    <w:rsid w:val="0001246B"/>
    <w:rsid w:val="00012C07"/>
    <w:rsid w:val="000130DA"/>
    <w:rsid w:val="000131EE"/>
    <w:rsid w:val="00013216"/>
    <w:rsid w:val="0001340F"/>
    <w:rsid w:val="00013E70"/>
    <w:rsid w:val="00013F07"/>
    <w:rsid w:val="0001442D"/>
    <w:rsid w:val="000146A2"/>
    <w:rsid w:val="00014D51"/>
    <w:rsid w:val="00014D8C"/>
    <w:rsid w:val="000150D1"/>
    <w:rsid w:val="00015A20"/>
    <w:rsid w:val="00015F4F"/>
    <w:rsid w:val="00015FA0"/>
    <w:rsid w:val="0001606D"/>
    <w:rsid w:val="00016565"/>
    <w:rsid w:val="00016C2F"/>
    <w:rsid w:val="000179CD"/>
    <w:rsid w:val="00017CD9"/>
    <w:rsid w:val="0002034E"/>
    <w:rsid w:val="000203E8"/>
    <w:rsid w:val="00020A5A"/>
    <w:rsid w:val="00020DB2"/>
    <w:rsid w:val="00020E35"/>
    <w:rsid w:val="00021331"/>
    <w:rsid w:val="0002164A"/>
    <w:rsid w:val="00022109"/>
    <w:rsid w:val="00022137"/>
    <w:rsid w:val="00022F77"/>
    <w:rsid w:val="00023105"/>
    <w:rsid w:val="00023381"/>
    <w:rsid w:val="000235B7"/>
    <w:rsid w:val="00023687"/>
    <w:rsid w:val="000236C7"/>
    <w:rsid w:val="000244F1"/>
    <w:rsid w:val="0002504E"/>
    <w:rsid w:val="00025D5C"/>
    <w:rsid w:val="000264A7"/>
    <w:rsid w:val="00026EFB"/>
    <w:rsid w:val="00027473"/>
    <w:rsid w:val="000274AE"/>
    <w:rsid w:val="000300F2"/>
    <w:rsid w:val="000302B1"/>
    <w:rsid w:val="00030B9B"/>
    <w:rsid w:val="00030D29"/>
    <w:rsid w:val="000315BA"/>
    <w:rsid w:val="00032BD8"/>
    <w:rsid w:val="000331A7"/>
    <w:rsid w:val="000332C2"/>
    <w:rsid w:val="000332DD"/>
    <w:rsid w:val="00033661"/>
    <w:rsid w:val="000337F1"/>
    <w:rsid w:val="000338EC"/>
    <w:rsid w:val="00034311"/>
    <w:rsid w:val="0003438D"/>
    <w:rsid w:val="0003489A"/>
    <w:rsid w:val="00034BCE"/>
    <w:rsid w:val="00034C43"/>
    <w:rsid w:val="00035550"/>
    <w:rsid w:val="0003588E"/>
    <w:rsid w:val="00035D08"/>
    <w:rsid w:val="00037266"/>
    <w:rsid w:val="00037A81"/>
    <w:rsid w:val="00037A90"/>
    <w:rsid w:val="00037FD3"/>
    <w:rsid w:val="00040E91"/>
    <w:rsid w:val="00041664"/>
    <w:rsid w:val="00041A94"/>
    <w:rsid w:val="00042C98"/>
    <w:rsid w:val="00044352"/>
    <w:rsid w:val="00044C0B"/>
    <w:rsid w:val="0004530B"/>
    <w:rsid w:val="000457CD"/>
    <w:rsid w:val="00045CC5"/>
    <w:rsid w:val="0004633D"/>
    <w:rsid w:val="000465DD"/>
    <w:rsid w:val="00046FB8"/>
    <w:rsid w:val="0005061F"/>
    <w:rsid w:val="00051213"/>
    <w:rsid w:val="000513BA"/>
    <w:rsid w:val="0005156F"/>
    <w:rsid w:val="0005191A"/>
    <w:rsid w:val="00051E58"/>
    <w:rsid w:val="000520DB"/>
    <w:rsid w:val="0005386C"/>
    <w:rsid w:val="000540CB"/>
    <w:rsid w:val="00054441"/>
    <w:rsid w:val="000544B4"/>
    <w:rsid w:val="00054FBA"/>
    <w:rsid w:val="00055835"/>
    <w:rsid w:val="00055CFF"/>
    <w:rsid w:val="00055E1E"/>
    <w:rsid w:val="000562EE"/>
    <w:rsid w:val="00056628"/>
    <w:rsid w:val="00056659"/>
    <w:rsid w:val="00056B1E"/>
    <w:rsid w:val="00056D52"/>
    <w:rsid w:val="0005733A"/>
    <w:rsid w:val="0005798D"/>
    <w:rsid w:val="00057DD6"/>
    <w:rsid w:val="00057E19"/>
    <w:rsid w:val="00057E3B"/>
    <w:rsid w:val="00057EA2"/>
    <w:rsid w:val="00060395"/>
    <w:rsid w:val="0006046C"/>
    <w:rsid w:val="000608F5"/>
    <w:rsid w:val="00060DF5"/>
    <w:rsid w:val="00060E5C"/>
    <w:rsid w:val="00061E4B"/>
    <w:rsid w:val="000630E8"/>
    <w:rsid w:val="000636E8"/>
    <w:rsid w:val="00063EC2"/>
    <w:rsid w:val="00064715"/>
    <w:rsid w:val="0006472F"/>
    <w:rsid w:val="000647E4"/>
    <w:rsid w:val="0006491A"/>
    <w:rsid w:val="000651A4"/>
    <w:rsid w:val="00065260"/>
    <w:rsid w:val="0006526C"/>
    <w:rsid w:val="000656FB"/>
    <w:rsid w:val="00065CE6"/>
    <w:rsid w:val="00065F1B"/>
    <w:rsid w:val="0006621E"/>
    <w:rsid w:val="000664B2"/>
    <w:rsid w:val="000666AA"/>
    <w:rsid w:val="000666EB"/>
    <w:rsid w:val="00067061"/>
    <w:rsid w:val="0006730E"/>
    <w:rsid w:val="00067A11"/>
    <w:rsid w:val="00067AD4"/>
    <w:rsid w:val="0007001D"/>
    <w:rsid w:val="00070728"/>
    <w:rsid w:val="00070758"/>
    <w:rsid w:val="000712A9"/>
    <w:rsid w:val="0007177A"/>
    <w:rsid w:val="00071870"/>
    <w:rsid w:val="00071BA5"/>
    <w:rsid w:val="00071C76"/>
    <w:rsid w:val="00071EC9"/>
    <w:rsid w:val="00071F06"/>
    <w:rsid w:val="0007211F"/>
    <w:rsid w:val="000721FB"/>
    <w:rsid w:val="000723BE"/>
    <w:rsid w:val="00072539"/>
    <w:rsid w:val="00072548"/>
    <w:rsid w:val="00073130"/>
    <w:rsid w:val="0007338E"/>
    <w:rsid w:val="000736B6"/>
    <w:rsid w:val="00073796"/>
    <w:rsid w:val="00073B56"/>
    <w:rsid w:val="00073B5F"/>
    <w:rsid w:val="00073FBF"/>
    <w:rsid w:val="000743AC"/>
    <w:rsid w:val="000744EF"/>
    <w:rsid w:val="00074B79"/>
    <w:rsid w:val="0007568E"/>
    <w:rsid w:val="00076AEB"/>
    <w:rsid w:val="00076C08"/>
    <w:rsid w:val="00076F82"/>
    <w:rsid w:val="00077072"/>
    <w:rsid w:val="000770FB"/>
    <w:rsid w:val="00077D65"/>
    <w:rsid w:val="00077E0E"/>
    <w:rsid w:val="00077E86"/>
    <w:rsid w:val="00077FE5"/>
    <w:rsid w:val="00080360"/>
    <w:rsid w:val="00080464"/>
    <w:rsid w:val="0008049F"/>
    <w:rsid w:val="000807BE"/>
    <w:rsid w:val="00080DD9"/>
    <w:rsid w:val="00080DE8"/>
    <w:rsid w:val="00081791"/>
    <w:rsid w:val="00081CE4"/>
    <w:rsid w:val="00082304"/>
    <w:rsid w:val="000823C5"/>
    <w:rsid w:val="0008260E"/>
    <w:rsid w:val="00082BAC"/>
    <w:rsid w:val="00082E43"/>
    <w:rsid w:val="0008300D"/>
    <w:rsid w:val="00083A37"/>
    <w:rsid w:val="0008415E"/>
    <w:rsid w:val="00084192"/>
    <w:rsid w:val="0008423A"/>
    <w:rsid w:val="00084975"/>
    <w:rsid w:val="00084EF0"/>
    <w:rsid w:val="00085D30"/>
    <w:rsid w:val="00085EB6"/>
    <w:rsid w:val="000864B2"/>
    <w:rsid w:val="00086F91"/>
    <w:rsid w:val="0008707B"/>
    <w:rsid w:val="00087A88"/>
    <w:rsid w:val="00087F35"/>
    <w:rsid w:val="000903A7"/>
    <w:rsid w:val="00090D86"/>
    <w:rsid w:val="00091021"/>
    <w:rsid w:val="00091B1E"/>
    <w:rsid w:val="00093157"/>
    <w:rsid w:val="00093998"/>
    <w:rsid w:val="00093C5D"/>
    <w:rsid w:val="00094DE3"/>
    <w:rsid w:val="00095BF6"/>
    <w:rsid w:val="000960B2"/>
    <w:rsid w:val="0009695A"/>
    <w:rsid w:val="00097C2A"/>
    <w:rsid w:val="00097C3E"/>
    <w:rsid w:val="00097C50"/>
    <w:rsid w:val="000A03DA"/>
    <w:rsid w:val="000A0AA2"/>
    <w:rsid w:val="000A1AB2"/>
    <w:rsid w:val="000A1AE3"/>
    <w:rsid w:val="000A1CF5"/>
    <w:rsid w:val="000A1DF8"/>
    <w:rsid w:val="000A1EAC"/>
    <w:rsid w:val="000A1F00"/>
    <w:rsid w:val="000A253E"/>
    <w:rsid w:val="000A25EB"/>
    <w:rsid w:val="000A2BBF"/>
    <w:rsid w:val="000A2BD9"/>
    <w:rsid w:val="000A2CB3"/>
    <w:rsid w:val="000A2D28"/>
    <w:rsid w:val="000A3540"/>
    <w:rsid w:val="000A3BE4"/>
    <w:rsid w:val="000A3F65"/>
    <w:rsid w:val="000A3FE8"/>
    <w:rsid w:val="000A412A"/>
    <w:rsid w:val="000A4ADF"/>
    <w:rsid w:val="000A5D72"/>
    <w:rsid w:val="000A6202"/>
    <w:rsid w:val="000A72AE"/>
    <w:rsid w:val="000A74FE"/>
    <w:rsid w:val="000A7B39"/>
    <w:rsid w:val="000B01D3"/>
    <w:rsid w:val="000B0549"/>
    <w:rsid w:val="000B0A6F"/>
    <w:rsid w:val="000B0DDF"/>
    <w:rsid w:val="000B10CB"/>
    <w:rsid w:val="000B1A3E"/>
    <w:rsid w:val="000B1D9A"/>
    <w:rsid w:val="000B1DB7"/>
    <w:rsid w:val="000B2389"/>
    <w:rsid w:val="000B256D"/>
    <w:rsid w:val="000B3144"/>
    <w:rsid w:val="000B3E5C"/>
    <w:rsid w:val="000B3ED7"/>
    <w:rsid w:val="000B4563"/>
    <w:rsid w:val="000B4A6A"/>
    <w:rsid w:val="000B4EA3"/>
    <w:rsid w:val="000B510D"/>
    <w:rsid w:val="000B510E"/>
    <w:rsid w:val="000B547E"/>
    <w:rsid w:val="000B6410"/>
    <w:rsid w:val="000B674A"/>
    <w:rsid w:val="000B6799"/>
    <w:rsid w:val="000B6E33"/>
    <w:rsid w:val="000B754A"/>
    <w:rsid w:val="000B7A41"/>
    <w:rsid w:val="000B7AEB"/>
    <w:rsid w:val="000C1287"/>
    <w:rsid w:val="000C164D"/>
    <w:rsid w:val="000C1B73"/>
    <w:rsid w:val="000C29A4"/>
    <w:rsid w:val="000C2C1A"/>
    <w:rsid w:val="000C3262"/>
    <w:rsid w:val="000C32CA"/>
    <w:rsid w:val="000C33C9"/>
    <w:rsid w:val="000C3C69"/>
    <w:rsid w:val="000C3F43"/>
    <w:rsid w:val="000C46B4"/>
    <w:rsid w:val="000C4931"/>
    <w:rsid w:val="000C4B9C"/>
    <w:rsid w:val="000C5A1C"/>
    <w:rsid w:val="000C6068"/>
    <w:rsid w:val="000C6A43"/>
    <w:rsid w:val="000C6D0E"/>
    <w:rsid w:val="000C701D"/>
    <w:rsid w:val="000C7BAF"/>
    <w:rsid w:val="000D072C"/>
    <w:rsid w:val="000D07EF"/>
    <w:rsid w:val="000D08A6"/>
    <w:rsid w:val="000D0C6B"/>
    <w:rsid w:val="000D11BE"/>
    <w:rsid w:val="000D126B"/>
    <w:rsid w:val="000D1CAD"/>
    <w:rsid w:val="000D202C"/>
    <w:rsid w:val="000D2639"/>
    <w:rsid w:val="000D26A7"/>
    <w:rsid w:val="000D28DB"/>
    <w:rsid w:val="000D2AB1"/>
    <w:rsid w:val="000D2B13"/>
    <w:rsid w:val="000D2D3C"/>
    <w:rsid w:val="000D39DB"/>
    <w:rsid w:val="000D3B53"/>
    <w:rsid w:val="000D4990"/>
    <w:rsid w:val="000D49F7"/>
    <w:rsid w:val="000D4B7E"/>
    <w:rsid w:val="000D52C9"/>
    <w:rsid w:val="000D5D03"/>
    <w:rsid w:val="000D5FA0"/>
    <w:rsid w:val="000D65B1"/>
    <w:rsid w:val="000D681D"/>
    <w:rsid w:val="000D698C"/>
    <w:rsid w:val="000D6AF3"/>
    <w:rsid w:val="000D6C85"/>
    <w:rsid w:val="000D7587"/>
    <w:rsid w:val="000D7EE3"/>
    <w:rsid w:val="000D7F91"/>
    <w:rsid w:val="000E08BA"/>
    <w:rsid w:val="000E08FD"/>
    <w:rsid w:val="000E09A6"/>
    <w:rsid w:val="000E230B"/>
    <w:rsid w:val="000E27BE"/>
    <w:rsid w:val="000E330E"/>
    <w:rsid w:val="000E3599"/>
    <w:rsid w:val="000E380C"/>
    <w:rsid w:val="000E43D2"/>
    <w:rsid w:val="000E4776"/>
    <w:rsid w:val="000E477E"/>
    <w:rsid w:val="000E4AC4"/>
    <w:rsid w:val="000E4CA9"/>
    <w:rsid w:val="000E4E42"/>
    <w:rsid w:val="000E4EE0"/>
    <w:rsid w:val="000E503E"/>
    <w:rsid w:val="000E50C2"/>
    <w:rsid w:val="000E51A1"/>
    <w:rsid w:val="000E608A"/>
    <w:rsid w:val="000E61E7"/>
    <w:rsid w:val="000E6327"/>
    <w:rsid w:val="000E6E0F"/>
    <w:rsid w:val="000E7286"/>
    <w:rsid w:val="000E729C"/>
    <w:rsid w:val="000E74FC"/>
    <w:rsid w:val="000E7576"/>
    <w:rsid w:val="000F0272"/>
    <w:rsid w:val="000F0681"/>
    <w:rsid w:val="000F0E6C"/>
    <w:rsid w:val="000F1250"/>
    <w:rsid w:val="000F18F9"/>
    <w:rsid w:val="000F1A8E"/>
    <w:rsid w:val="000F2217"/>
    <w:rsid w:val="000F2AFE"/>
    <w:rsid w:val="000F2E2D"/>
    <w:rsid w:val="000F3231"/>
    <w:rsid w:val="000F3299"/>
    <w:rsid w:val="000F330D"/>
    <w:rsid w:val="000F375D"/>
    <w:rsid w:val="000F3FED"/>
    <w:rsid w:val="000F3FF5"/>
    <w:rsid w:val="000F43F2"/>
    <w:rsid w:val="000F47B0"/>
    <w:rsid w:val="000F4E65"/>
    <w:rsid w:val="000F4EE9"/>
    <w:rsid w:val="000F503A"/>
    <w:rsid w:val="000F53BD"/>
    <w:rsid w:val="000F5AAE"/>
    <w:rsid w:val="000F5D26"/>
    <w:rsid w:val="000F6BDB"/>
    <w:rsid w:val="000F6E37"/>
    <w:rsid w:val="000F741C"/>
    <w:rsid w:val="000F79FA"/>
    <w:rsid w:val="000F7AEA"/>
    <w:rsid w:val="000F7CD9"/>
    <w:rsid w:val="00100588"/>
    <w:rsid w:val="001009E8"/>
    <w:rsid w:val="00100B69"/>
    <w:rsid w:val="00100BEF"/>
    <w:rsid w:val="00100FA2"/>
    <w:rsid w:val="00101346"/>
    <w:rsid w:val="0010176A"/>
    <w:rsid w:val="001017CF"/>
    <w:rsid w:val="00101850"/>
    <w:rsid w:val="00101DA2"/>
    <w:rsid w:val="00101DC1"/>
    <w:rsid w:val="00102045"/>
    <w:rsid w:val="00102801"/>
    <w:rsid w:val="0010308B"/>
    <w:rsid w:val="001035B8"/>
    <w:rsid w:val="00103670"/>
    <w:rsid w:val="00104223"/>
    <w:rsid w:val="001043B0"/>
    <w:rsid w:val="00104BCC"/>
    <w:rsid w:val="00104BF2"/>
    <w:rsid w:val="00105A61"/>
    <w:rsid w:val="00105C8F"/>
    <w:rsid w:val="00106FDD"/>
    <w:rsid w:val="0010729F"/>
    <w:rsid w:val="001077B4"/>
    <w:rsid w:val="00107BEF"/>
    <w:rsid w:val="00110290"/>
    <w:rsid w:val="00110608"/>
    <w:rsid w:val="001110F1"/>
    <w:rsid w:val="00111149"/>
    <w:rsid w:val="00111FC8"/>
    <w:rsid w:val="00112ACD"/>
    <w:rsid w:val="0011317E"/>
    <w:rsid w:val="00113330"/>
    <w:rsid w:val="001136D2"/>
    <w:rsid w:val="00114B79"/>
    <w:rsid w:val="00114B8F"/>
    <w:rsid w:val="001151B8"/>
    <w:rsid w:val="0011540B"/>
    <w:rsid w:val="001155AF"/>
    <w:rsid w:val="0011567D"/>
    <w:rsid w:val="00115754"/>
    <w:rsid w:val="0011594C"/>
    <w:rsid w:val="0011598D"/>
    <w:rsid w:val="00115EFE"/>
    <w:rsid w:val="00115F81"/>
    <w:rsid w:val="0011648C"/>
    <w:rsid w:val="00116CF0"/>
    <w:rsid w:val="00117754"/>
    <w:rsid w:val="00117ABA"/>
    <w:rsid w:val="00117E02"/>
    <w:rsid w:val="00120282"/>
    <w:rsid w:val="0012095D"/>
    <w:rsid w:val="00120AA7"/>
    <w:rsid w:val="0012103C"/>
    <w:rsid w:val="00121AB8"/>
    <w:rsid w:val="00122267"/>
    <w:rsid w:val="00122533"/>
    <w:rsid w:val="00122A88"/>
    <w:rsid w:val="00122BE1"/>
    <w:rsid w:val="00122C45"/>
    <w:rsid w:val="001235E7"/>
    <w:rsid w:val="001238C8"/>
    <w:rsid w:val="00124DE1"/>
    <w:rsid w:val="00125451"/>
    <w:rsid w:val="0012561A"/>
    <w:rsid w:val="001258D2"/>
    <w:rsid w:val="00126084"/>
    <w:rsid w:val="001265B3"/>
    <w:rsid w:val="001267C7"/>
    <w:rsid w:val="00126C4F"/>
    <w:rsid w:val="0012771F"/>
    <w:rsid w:val="00127F37"/>
    <w:rsid w:val="00130069"/>
    <w:rsid w:val="00130B97"/>
    <w:rsid w:val="001310A9"/>
    <w:rsid w:val="00131500"/>
    <w:rsid w:val="001315FC"/>
    <w:rsid w:val="00131641"/>
    <w:rsid w:val="0013187A"/>
    <w:rsid w:val="00131B43"/>
    <w:rsid w:val="001325F5"/>
    <w:rsid w:val="00132792"/>
    <w:rsid w:val="00132843"/>
    <w:rsid w:val="00132BAF"/>
    <w:rsid w:val="00133233"/>
    <w:rsid w:val="0013382D"/>
    <w:rsid w:val="001347B7"/>
    <w:rsid w:val="00134866"/>
    <w:rsid w:val="001352A8"/>
    <w:rsid w:val="0013549A"/>
    <w:rsid w:val="00135C59"/>
    <w:rsid w:val="00135C98"/>
    <w:rsid w:val="00136A65"/>
    <w:rsid w:val="001372EF"/>
    <w:rsid w:val="001375FF"/>
    <w:rsid w:val="00140068"/>
    <w:rsid w:val="00140083"/>
    <w:rsid w:val="00141989"/>
    <w:rsid w:val="00142A29"/>
    <w:rsid w:val="00142E77"/>
    <w:rsid w:val="00142FFC"/>
    <w:rsid w:val="00143AE0"/>
    <w:rsid w:val="00143C7D"/>
    <w:rsid w:val="00143DCF"/>
    <w:rsid w:val="00143DD0"/>
    <w:rsid w:val="00143F89"/>
    <w:rsid w:val="0014454B"/>
    <w:rsid w:val="00145671"/>
    <w:rsid w:val="001459D0"/>
    <w:rsid w:val="00146553"/>
    <w:rsid w:val="00146963"/>
    <w:rsid w:val="001469C9"/>
    <w:rsid w:val="00146ACC"/>
    <w:rsid w:val="0014704A"/>
    <w:rsid w:val="00147138"/>
    <w:rsid w:val="00147266"/>
    <w:rsid w:val="00147409"/>
    <w:rsid w:val="00147C7E"/>
    <w:rsid w:val="00147C8A"/>
    <w:rsid w:val="00147D3E"/>
    <w:rsid w:val="00147D4B"/>
    <w:rsid w:val="00147EC9"/>
    <w:rsid w:val="0015001F"/>
    <w:rsid w:val="001500CB"/>
    <w:rsid w:val="00150E36"/>
    <w:rsid w:val="001510CE"/>
    <w:rsid w:val="001513DC"/>
    <w:rsid w:val="00151F9C"/>
    <w:rsid w:val="00152DAF"/>
    <w:rsid w:val="00153178"/>
    <w:rsid w:val="00153548"/>
    <w:rsid w:val="00153964"/>
    <w:rsid w:val="001548C1"/>
    <w:rsid w:val="001549DA"/>
    <w:rsid w:val="00154BBE"/>
    <w:rsid w:val="00155086"/>
    <w:rsid w:val="001557EE"/>
    <w:rsid w:val="001562FB"/>
    <w:rsid w:val="001567C9"/>
    <w:rsid w:val="00156C63"/>
    <w:rsid w:val="00157732"/>
    <w:rsid w:val="001603A2"/>
    <w:rsid w:val="00160CF8"/>
    <w:rsid w:val="001614E9"/>
    <w:rsid w:val="00162C0E"/>
    <w:rsid w:val="00162E18"/>
    <w:rsid w:val="00163640"/>
    <w:rsid w:val="0016367E"/>
    <w:rsid w:val="00163D61"/>
    <w:rsid w:val="00164329"/>
    <w:rsid w:val="001645A5"/>
    <w:rsid w:val="00164B5D"/>
    <w:rsid w:val="00164FE0"/>
    <w:rsid w:val="00165208"/>
    <w:rsid w:val="00166782"/>
    <w:rsid w:val="00166BCD"/>
    <w:rsid w:val="00166E83"/>
    <w:rsid w:val="001673BA"/>
    <w:rsid w:val="0016747B"/>
    <w:rsid w:val="0016777B"/>
    <w:rsid w:val="001677B5"/>
    <w:rsid w:val="00170AFB"/>
    <w:rsid w:val="001716E6"/>
    <w:rsid w:val="00171895"/>
    <w:rsid w:val="001719D0"/>
    <w:rsid w:val="00172DC9"/>
    <w:rsid w:val="00172E27"/>
    <w:rsid w:val="00173C1D"/>
    <w:rsid w:val="00173D37"/>
    <w:rsid w:val="00174476"/>
    <w:rsid w:val="00174502"/>
    <w:rsid w:val="0017452F"/>
    <w:rsid w:val="001748DC"/>
    <w:rsid w:val="00174D0B"/>
    <w:rsid w:val="00174D2E"/>
    <w:rsid w:val="00174ED7"/>
    <w:rsid w:val="0017500F"/>
    <w:rsid w:val="00175391"/>
    <w:rsid w:val="00175C14"/>
    <w:rsid w:val="00175D1D"/>
    <w:rsid w:val="00175F59"/>
    <w:rsid w:val="00177ACB"/>
    <w:rsid w:val="00177DA2"/>
    <w:rsid w:val="001801CA"/>
    <w:rsid w:val="00181050"/>
    <w:rsid w:val="00181151"/>
    <w:rsid w:val="001813DA"/>
    <w:rsid w:val="0018182C"/>
    <w:rsid w:val="00181C8B"/>
    <w:rsid w:val="00181D48"/>
    <w:rsid w:val="00181D73"/>
    <w:rsid w:val="0018334D"/>
    <w:rsid w:val="0018340E"/>
    <w:rsid w:val="00183CF9"/>
    <w:rsid w:val="001844DF"/>
    <w:rsid w:val="00184C58"/>
    <w:rsid w:val="001855E0"/>
    <w:rsid w:val="00185AF5"/>
    <w:rsid w:val="00185E33"/>
    <w:rsid w:val="0018647D"/>
    <w:rsid w:val="00186E3B"/>
    <w:rsid w:val="00186E71"/>
    <w:rsid w:val="00187682"/>
    <w:rsid w:val="001906E3"/>
    <w:rsid w:val="00190DE9"/>
    <w:rsid w:val="001913BF"/>
    <w:rsid w:val="00191862"/>
    <w:rsid w:val="00192397"/>
    <w:rsid w:val="00192C73"/>
    <w:rsid w:val="001937A3"/>
    <w:rsid w:val="00193F51"/>
    <w:rsid w:val="00194516"/>
    <w:rsid w:val="0019464B"/>
    <w:rsid w:val="00194CCF"/>
    <w:rsid w:val="00195033"/>
    <w:rsid w:val="00195044"/>
    <w:rsid w:val="00195137"/>
    <w:rsid w:val="0019539B"/>
    <w:rsid w:val="0019540B"/>
    <w:rsid w:val="001954A1"/>
    <w:rsid w:val="001954E7"/>
    <w:rsid w:val="00196228"/>
    <w:rsid w:val="001967AD"/>
    <w:rsid w:val="001968A0"/>
    <w:rsid w:val="00196B3D"/>
    <w:rsid w:val="00196D68"/>
    <w:rsid w:val="0019739E"/>
    <w:rsid w:val="001A03E9"/>
    <w:rsid w:val="001A09CF"/>
    <w:rsid w:val="001A09F2"/>
    <w:rsid w:val="001A0D9B"/>
    <w:rsid w:val="001A165F"/>
    <w:rsid w:val="001A1A55"/>
    <w:rsid w:val="001A24C6"/>
    <w:rsid w:val="001A2584"/>
    <w:rsid w:val="001A3A76"/>
    <w:rsid w:val="001A3BA8"/>
    <w:rsid w:val="001A4075"/>
    <w:rsid w:val="001A4344"/>
    <w:rsid w:val="001A451B"/>
    <w:rsid w:val="001A4870"/>
    <w:rsid w:val="001A5816"/>
    <w:rsid w:val="001A5B5A"/>
    <w:rsid w:val="001A60E8"/>
    <w:rsid w:val="001A6576"/>
    <w:rsid w:val="001A6948"/>
    <w:rsid w:val="001A6BF2"/>
    <w:rsid w:val="001B0B31"/>
    <w:rsid w:val="001B1042"/>
    <w:rsid w:val="001B1284"/>
    <w:rsid w:val="001B164A"/>
    <w:rsid w:val="001B16C1"/>
    <w:rsid w:val="001B1879"/>
    <w:rsid w:val="001B1CBD"/>
    <w:rsid w:val="001B21C9"/>
    <w:rsid w:val="001B2358"/>
    <w:rsid w:val="001B2539"/>
    <w:rsid w:val="001B2561"/>
    <w:rsid w:val="001B3595"/>
    <w:rsid w:val="001B3B52"/>
    <w:rsid w:val="001B3BCE"/>
    <w:rsid w:val="001B3F04"/>
    <w:rsid w:val="001B4843"/>
    <w:rsid w:val="001B4E46"/>
    <w:rsid w:val="001B57A8"/>
    <w:rsid w:val="001B5F64"/>
    <w:rsid w:val="001B648F"/>
    <w:rsid w:val="001B64D9"/>
    <w:rsid w:val="001B7069"/>
    <w:rsid w:val="001B7224"/>
    <w:rsid w:val="001B7345"/>
    <w:rsid w:val="001B7888"/>
    <w:rsid w:val="001C0816"/>
    <w:rsid w:val="001C0BB3"/>
    <w:rsid w:val="001C0BF9"/>
    <w:rsid w:val="001C1849"/>
    <w:rsid w:val="001C200D"/>
    <w:rsid w:val="001C29C8"/>
    <w:rsid w:val="001C2A82"/>
    <w:rsid w:val="001C2C07"/>
    <w:rsid w:val="001C3196"/>
    <w:rsid w:val="001C322A"/>
    <w:rsid w:val="001C3511"/>
    <w:rsid w:val="001C36B6"/>
    <w:rsid w:val="001C40D3"/>
    <w:rsid w:val="001C4B34"/>
    <w:rsid w:val="001C4F9D"/>
    <w:rsid w:val="001C505F"/>
    <w:rsid w:val="001C5374"/>
    <w:rsid w:val="001C5597"/>
    <w:rsid w:val="001C688C"/>
    <w:rsid w:val="001C6AF9"/>
    <w:rsid w:val="001C709A"/>
    <w:rsid w:val="001C7435"/>
    <w:rsid w:val="001C7A43"/>
    <w:rsid w:val="001C7CE0"/>
    <w:rsid w:val="001C7D4D"/>
    <w:rsid w:val="001C7E95"/>
    <w:rsid w:val="001D0084"/>
    <w:rsid w:val="001D0547"/>
    <w:rsid w:val="001D0C94"/>
    <w:rsid w:val="001D0D75"/>
    <w:rsid w:val="001D0E78"/>
    <w:rsid w:val="001D0EB2"/>
    <w:rsid w:val="001D11E8"/>
    <w:rsid w:val="001D1206"/>
    <w:rsid w:val="001D1F05"/>
    <w:rsid w:val="001D2818"/>
    <w:rsid w:val="001D29D7"/>
    <w:rsid w:val="001D31F5"/>
    <w:rsid w:val="001D32A9"/>
    <w:rsid w:val="001D3872"/>
    <w:rsid w:val="001D3DFA"/>
    <w:rsid w:val="001D3E95"/>
    <w:rsid w:val="001D517E"/>
    <w:rsid w:val="001D540A"/>
    <w:rsid w:val="001D5754"/>
    <w:rsid w:val="001D59BC"/>
    <w:rsid w:val="001D5A88"/>
    <w:rsid w:val="001D5C5C"/>
    <w:rsid w:val="001D631F"/>
    <w:rsid w:val="001D66BA"/>
    <w:rsid w:val="001D75FF"/>
    <w:rsid w:val="001D792E"/>
    <w:rsid w:val="001E0254"/>
    <w:rsid w:val="001E042F"/>
    <w:rsid w:val="001E071D"/>
    <w:rsid w:val="001E12B5"/>
    <w:rsid w:val="001E12E0"/>
    <w:rsid w:val="001E19B3"/>
    <w:rsid w:val="001E1E4C"/>
    <w:rsid w:val="001E1E6C"/>
    <w:rsid w:val="001E2AC5"/>
    <w:rsid w:val="001E2AED"/>
    <w:rsid w:val="001E2B26"/>
    <w:rsid w:val="001E3008"/>
    <w:rsid w:val="001E3912"/>
    <w:rsid w:val="001E3933"/>
    <w:rsid w:val="001E3EED"/>
    <w:rsid w:val="001E4071"/>
    <w:rsid w:val="001E4179"/>
    <w:rsid w:val="001E4FC4"/>
    <w:rsid w:val="001E53A9"/>
    <w:rsid w:val="001E556B"/>
    <w:rsid w:val="001E5E89"/>
    <w:rsid w:val="001E62B6"/>
    <w:rsid w:val="001E6663"/>
    <w:rsid w:val="001E6A89"/>
    <w:rsid w:val="001F0332"/>
    <w:rsid w:val="001F0D72"/>
    <w:rsid w:val="001F0FBB"/>
    <w:rsid w:val="001F1846"/>
    <w:rsid w:val="001F1D6B"/>
    <w:rsid w:val="001F27D0"/>
    <w:rsid w:val="001F2852"/>
    <w:rsid w:val="001F2E77"/>
    <w:rsid w:val="001F314D"/>
    <w:rsid w:val="001F3402"/>
    <w:rsid w:val="001F3F7C"/>
    <w:rsid w:val="001F416B"/>
    <w:rsid w:val="001F424C"/>
    <w:rsid w:val="001F4461"/>
    <w:rsid w:val="001F5795"/>
    <w:rsid w:val="001F5B29"/>
    <w:rsid w:val="001F5ED1"/>
    <w:rsid w:val="001F614A"/>
    <w:rsid w:val="001F6595"/>
    <w:rsid w:val="001F6B98"/>
    <w:rsid w:val="001F6E35"/>
    <w:rsid w:val="001F74A6"/>
    <w:rsid w:val="001F755D"/>
    <w:rsid w:val="001F7AAD"/>
    <w:rsid w:val="00200136"/>
    <w:rsid w:val="002003CE"/>
    <w:rsid w:val="002006EE"/>
    <w:rsid w:val="00200795"/>
    <w:rsid w:val="00200839"/>
    <w:rsid w:val="00200EC8"/>
    <w:rsid w:val="00200FC5"/>
    <w:rsid w:val="002015CE"/>
    <w:rsid w:val="002017AD"/>
    <w:rsid w:val="00202B77"/>
    <w:rsid w:val="00202F14"/>
    <w:rsid w:val="002030FA"/>
    <w:rsid w:val="002034BA"/>
    <w:rsid w:val="00203911"/>
    <w:rsid w:val="002039DD"/>
    <w:rsid w:val="002039F3"/>
    <w:rsid w:val="00203B9C"/>
    <w:rsid w:val="00203C4E"/>
    <w:rsid w:val="00204373"/>
    <w:rsid w:val="00205DB7"/>
    <w:rsid w:val="00205F15"/>
    <w:rsid w:val="00206774"/>
    <w:rsid w:val="00206B3F"/>
    <w:rsid w:val="00207A0C"/>
    <w:rsid w:val="002100D3"/>
    <w:rsid w:val="00210CF0"/>
    <w:rsid w:val="00211946"/>
    <w:rsid w:val="0021198E"/>
    <w:rsid w:val="00211F6D"/>
    <w:rsid w:val="00212765"/>
    <w:rsid w:val="002128BF"/>
    <w:rsid w:val="00212C7F"/>
    <w:rsid w:val="00212D27"/>
    <w:rsid w:val="00212D52"/>
    <w:rsid w:val="00213360"/>
    <w:rsid w:val="002138FA"/>
    <w:rsid w:val="00213EDF"/>
    <w:rsid w:val="0021458A"/>
    <w:rsid w:val="00215FD3"/>
    <w:rsid w:val="0021644C"/>
    <w:rsid w:val="00216892"/>
    <w:rsid w:val="00216C42"/>
    <w:rsid w:val="00220098"/>
    <w:rsid w:val="002202CC"/>
    <w:rsid w:val="00220790"/>
    <w:rsid w:val="00220DB6"/>
    <w:rsid w:val="002213F9"/>
    <w:rsid w:val="00221BE3"/>
    <w:rsid w:val="00222F6C"/>
    <w:rsid w:val="0022384B"/>
    <w:rsid w:val="002238EF"/>
    <w:rsid w:val="00223D14"/>
    <w:rsid w:val="00223FC9"/>
    <w:rsid w:val="002240EA"/>
    <w:rsid w:val="00224A81"/>
    <w:rsid w:val="00225038"/>
    <w:rsid w:val="00225468"/>
    <w:rsid w:val="002255B6"/>
    <w:rsid w:val="00225843"/>
    <w:rsid w:val="002259AC"/>
    <w:rsid w:val="00225A31"/>
    <w:rsid w:val="0022615E"/>
    <w:rsid w:val="002266AB"/>
    <w:rsid w:val="00226714"/>
    <w:rsid w:val="00226AD4"/>
    <w:rsid w:val="00227173"/>
    <w:rsid w:val="002274D5"/>
    <w:rsid w:val="002274E2"/>
    <w:rsid w:val="00227E51"/>
    <w:rsid w:val="002301A3"/>
    <w:rsid w:val="002302F1"/>
    <w:rsid w:val="00230424"/>
    <w:rsid w:val="0023053A"/>
    <w:rsid w:val="00230D8A"/>
    <w:rsid w:val="00231779"/>
    <w:rsid w:val="00231A39"/>
    <w:rsid w:val="00232080"/>
    <w:rsid w:val="002320B3"/>
    <w:rsid w:val="002326A3"/>
    <w:rsid w:val="002326A7"/>
    <w:rsid w:val="00232E52"/>
    <w:rsid w:val="00233AA1"/>
    <w:rsid w:val="0023405B"/>
    <w:rsid w:val="0023407A"/>
    <w:rsid w:val="0023414F"/>
    <w:rsid w:val="00234397"/>
    <w:rsid w:val="00234409"/>
    <w:rsid w:val="00234FA0"/>
    <w:rsid w:val="0023530E"/>
    <w:rsid w:val="00235440"/>
    <w:rsid w:val="00235F5C"/>
    <w:rsid w:val="002363DA"/>
    <w:rsid w:val="00236B64"/>
    <w:rsid w:val="0024015D"/>
    <w:rsid w:val="002401E5"/>
    <w:rsid w:val="00240559"/>
    <w:rsid w:val="00240B26"/>
    <w:rsid w:val="00240D36"/>
    <w:rsid w:val="00240FF6"/>
    <w:rsid w:val="00241144"/>
    <w:rsid w:val="00241AB3"/>
    <w:rsid w:val="00242AE7"/>
    <w:rsid w:val="00242B17"/>
    <w:rsid w:val="00242B8A"/>
    <w:rsid w:val="00242E37"/>
    <w:rsid w:val="002438C3"/>
    <w:rsid w:val="0024424B"/>
    <w:rsid w:val="002442F4"/>
    <w:rsid w:val="00244360"/>
    <w:rsid w:val="00244DFD"/>
    <w:rsid w:val="00244F06"/>
    <w:rsid w:val="00245318"/>
    <w:rsid w:val="0024535D"/>
    <w:rsid w:val="00245571"/>
    <w:rsid w:val="002458AB"/>
    <w:rsid w:val="002458D3"/>
    <w:rsid w:val="002458DD"/>
    <w:rsid w:val="00245AB2"/>
    <w:rsid w:val="002468D1"/>
    <w:rsid w:val="0024698B"/>
    <w:rsid w:val="00246C88"/>
    <w:rsid w:val="00246F8C"/>
    <w:rsid w:val="002472AB"/>
    <w:rsid w:val="00247385"/>
    <w:rsid w:val="00247410"/>
    <w:rsid w:val="002500DA"/>
    <w:rsid w:val="00251276"/>
    <w:rsid w:val="00251441"/>
    <w:rsid w:val="002514E5"/>
    <w:rsid w:val="00251ACB"/>
    <w:rsid w:val="00251E1A"/>
    <w:rsid w:val="0025211B"/>
    <w:rsid w:val="002523D6"/>
    <w:rsid w:val="002524ED"/>
    <w:rsid w:val="002526C6"/>
    <w:rsid w:val="00252A62"/>
    <w:rsid w:val="00253167"/>
    <w:rsid w:val="0025332A"/>
    <w:rsid w:val="00253CA8"/>
    <w:rsid w:val="00253DAA"/>
    <w:rsid w:val="00254097"/>
    <w:rsid w:val="00254870"/>
    <w:rsid w:val="002553DA"/>
    <w:rsid w:val="00255E6C"/>
    <w:rsid w:val="00255E87"/>
    <w:rsid w:val="00256CCD"/>
    <w:rsid w:val="00256DA5"/>
    <w:rsid w:val="00257272"/>
    <w:rsid w:val="0025771C"/>
    <w:rsid w:val="00260ACC"/>
    <w:rsid w:val="00260B85"/>
    <w:rsid w:val="00261445"/>
    <w:rsid w:val="00261B70"/>
    <w:rsid w:val="00261C42"/>
    <w:rsid w:val="00262142"/>
    <w:rsid w:val="002621B3"/>
    <w:rsid w:val="00262E4C"/>
    <w:rsid w:val="00263166"/>
    <w:rsid w:val="0026329C"/>
    <w:rsid w:val="00263E8C"/>
    <w:rsid w:val="00264171"/>
    <w:rsid w:val="002646DF"/>
    <w:rsid w:val="00264A48"/>
    <w:rsid w:val="00265765"/>
    <w:rsid w:val="00265971"/>
    <w:rsid w:val="002662C6"/>
    <w:rsid w:val="00266538"/>
    <w:rsid w:val="0026668D"/>
    <w:rsid w:val="002668D5"/>
    <w:rsid w:val="0026693B"/>
    <w:rsid w:val="00266CC1"/>
    <w:rsid w:val="00267291"/>
    <w:rsid w:val="002679F8"/>
    <w:rsid w:val="00267C9F"/>
    <w:rsid w:val="00267F86"/>
    <w:rsid w:val="002702C7"/>
    <w:rsid w:val="00270AB8"/>
    <w:rsid w:val="002712CD"/>
    <w:rsid w:val="002715A4"/>
    <w:rsid w:val="002715CB"/>
    <w:rsid w:val="00271625"/>
    <w:rsid w:val="002731B6"/>
    <w:rsid w:val="002734D5"/>
    <w:rsid w:val="0027387C"/>
    <w:rsid w:val="0027394C"/>
    <w:rsid w:val="00273BE4"/>
    <w:rsid w:val="00274C41"/>
    <w:rsid w:val="00274ED9"/>
    <w:rsid w:val="00275608"/>
    <w:rsid w:val="00275748"/>
    <w:rsid w:val="002757F3"/>
    <w:rsid w:val="00275A34"/>
    <w:rsid w:val="00275E20"/>
    <w:rsid w:val="0027629B"/>
    <w:rsid w:val="002766DE"/>
    <w:rsid w:val="00277563"/>
    <w:rsid w:val="002777D8"/>
    <w:rsid w:val="0028025C"/>
    <w:rsid w:val="00280C32"/>
    <w:rsid w:val="00280E65"/>
    <w:rsid w:val="00281151"/>
    <w:rsid w:val="002817F8"/>
    <w:rsid w:val="0028190A"/>
    <w:rsid w:val="0028264A"/>
    <w:rsid w:val="002829A4"/>
    <w:rsid w:val="00282AA9"/>
    <w:rsid w:val="00282ADE"/>
    <w:rsid w:val="00282F98"/>
    <w:rsid w:val="00283020"/>
    <w:rsid w:val="002830C5"/>
    <w:rsid w:val="0028359C"/>
    <w:rsid w:val="002845D7"/>
    <w:rsid w:val="00284842"/>
    <w:rsid w:val="002851AC"/>
    <w:rsid w:val="0028541A"/>
    <w:rsid w:val="00285AA4"/>
    <w:rsid w:val="0028648A"/>
    <w:rsid w:val="00286B2C"/>
    <w:rsid w:val="00286E55"/>
    <w:rsid w:val="00286F84"/>
    <w:rsid w:val="00287447"/>
    <w:rsid w:val="0028752B"/>
    <w:rsid w:val="00287644"/>
    <w:rsid w:val="00287925"/>
    <w:rsid w:val="00287BE5"/>
    <w:rsid w:val="00290178"/>
    <w:rsid w:val="002901A4"/>
    <w:rsid w:val="00290566"/>
    <w:rsid w:val="00290825"/>
    <w:rsid w:val="00290ED0"/>
    <w:rsid w:val="0029117D"/>
    <w:rsid w:val="00291670"/>
    <w:rsid w:val="00291B3D"/>
    <w:rsid w:val="00292022"/>
    <w:rsid w:val="00292044"/>
    <w:rsid w:val="002929C4"/>
    <w:rsid w:val="00292D5A"/>
    <w:rsid w:val="002931FF"/>
    <w:rsid w:val="00293372"/>
    <w:rsid w:val="00293636"/>
    <w:rsid w:val="0029394D"/>
    <w:rsid w:val="00293A7A"/>
    <w:rsid w:val="00293CD3"/>
    <w:rsid w:val="002941A6"/>
    <w:rsid w:val="00294977"/>
    <w:rsid w:val="00294E64"/>
    <w:rsid w:val="0029562A"/>
    <w:rsid w:val="00295967"/>
    <w:rsid w:val="00295ADE"/>
    <w:rsid w:val="002969B9"/>
    <w:rsid w:val="002969FA"/>
    <w:rsid w:val="002974C0"/>
    <w:rsid w:val="002979C8"/>
    <w:rsid w:val="002A00DF"/>
    <w:rsid w:val="002A01BA"/>
    <w:rsid w:val="002A0329"/>
    <w:rsid w:val="002A07D9"/>
    <w:rsid w:val="002A0DD8"/>
    <w:rsid w:val="002A14B8"/>
    <w:rsid w:val="002A172A"/>
    <w:rsid w:val="002A208D"/>
    <w:rsid w:val="002A2583"/>
    <w:rsid w:val="002A2D27"/>
    <w:rsid w:val="002A2F2D"/>
    <w:rsid w:val="002A344B"/>
    <w:rsid w:val="002A34CA"/>
    <w:rsid w:val="002A3868"/>
    <w:rsid w:val="002A38ED"/>
    <w:rsid w:val="002A3E8B"/>
    <w:rsid w:val="002A434F"/>
    <w:rsid w:val="002A459C"/>
    <w:rsid w:val="002A45C3"/>
    <w:rsid w:val="002A4743"/>
    <w:rsid w:val="002A4997"/>
    <w:rsid w:val="002A55AE"/>
    <w:rsid w:val="002A5913"/>
    <w:rsid w:val="002A5933"/>
    <w:rsid w:val="002A609D"/>
    <w:rsid w:val="002A64BF"/>
    <w:rsid w:val="002A65B8"/>
    <w:rsid w:val="002A7073"/>
    <w:rsid w:val="002A72E2"/>
    <w:rsid w:val="002A7402"/>
    <w:rsid w:val="002A745D"/>
    <w:rsid w:val="002A7761"/>
    <w:rsid w:val="002A788E"/>
    <w:rsid w:val="002B053E"/>
    <w:rsid w:val="002B0948"/>
    <w:rsid w:val="002B0EC6"/>
    <w:rsid w:val="002B1239"/>
    <w:rsid w:val="002B1922"/>
    <w:rsid w:val="002B1DC4"/>
    <w:rsid w:val="002B2195"/>
    <w:rsid w:val="002B3A9E"/>
    <w:rsid w:val="002B3CC5"/>
    <w:rsid w:val="002B4198"/>
    <w:rsid w:val="002B462D"/>
    <w:rsid w:val="002B4690"/>
    <w:rsid w:val="002B49AB"/>
    <w:rsid w:val="002B4AC3"/>
    <w:rsid w:val="002B4FF3"/>
    <w:rsid w:val="002B5421"/>
    <w:rsid w:val="002B5D2F"/>
    <w:rsid w:val="002B601D"/>
    <w:rsid w:val="002B6307"/>
    <w:rsid w:val="002B6346"/>
    <w:rsid w:val="002B64EB"/>
    <w:rsid w:val="002B6F07"/>
    <w:rsid w:val="002B78A6"/>
    <w:rsid w:val="002B78F8"/>
    <w:rsid w:val="002B7982"/>
    <w:rsid w:val="002C00CB"/>
    <w:rsid w:val="002C0793"/>
    <w:rsid w:val="002C07E7"/>
    <w:rsid w:val="002C10F6"/>
    <w:rsid w:val="002C1B20"/>
    <w:rsid w:val="002C1D47"/>
    <w:rsid w:val="002C1E0F"/>
    <w:rsid w:val="002C226F"/>
    <w:rsid w:val="002C2C01"/>
    <w:rsid w:val="002C2F21"/>
    <w:rsid w:val="002C2FFC"/>
    <w:rsid w:val="002C3618"/>
    <w:rsid w:val="002C3C64"/>
    <w:rsid w:val="002C3D91"/>
    <w:rsid w:val="002C434E"/>
    <w:rsid w:val="002C47CE"/>
    <w:rsid w:val="002C5330"/>
    <w:rsid w:val="002C561D"/>
    <w:rsid w:val="002C57EA"/>
    <w:rsid w:val="002C5D20"/>
    <w:rsid w:val="002C65CF"/>
    <w:rsid w:val="002C6C61"/>
    <w:rsid w:val="002C7250"/>
    <w:rsid w:val="002C7339"/>
    <w:rsid w:val="002C73A0"/>
    <w:rsid w:val="002C74E1"/>
    <w:rsid w:val="002C76F3"/>
    <w:rsid w:val="002D06CB"/>
    <w:rsid w:val="002D0767"/>
    <w:rsid w:val="002D09A8"/>
    <w:rsid w:val="002D0B31"/>
    <w:rsid w:val="002D0EED"/>
    <w:rsid w:val="002D16BB"/>
    <w:rsid w:val="002D1AEE"/>
    <w:rsid w:val="002D1B42"/>
    <w:rsid w:val="002D1C13"/>
    <w:rsid w:val="002D1C9C"/>
    <w:rsid w:val="002D1D7A"/>
    <w:rsid w:val="002D1F24"/>
    <w:rsid w:val="002D2EB4"/>
    <w:rsid w:val="002D349C"/>
    <w:rsid w:val="002D3FD2"/>
    <w:rsid w:val="002D4A68"/>
    <w:rsid w:val="002D5157"/>
    <w:rsid w:val="002D5C48"/>
    <w:rsid w:val="002D653E"/>
    <w:rsid w:val="002D6583"/>
    <w:rsid w:val="002D669C"/>
    <w:rsid w:val="002D6E12"/>
    <w:rsid w:val="002D6FA4"/>
    <w:rsid w:val="002D7707"/>
    <w:rsid w:val="002D7B56"/>
    <w:rsid w:val="002E0390"/>
    <w:rsid w:val="002E1314"/>
    <w:rsid w:val="002E1567"/>
    <w:rsid w:val="002E162D"/>
    <w:rsid w:val="002E1C38"/>
    <w:rsid w:val="002E2539"/>
    <w:rsid w:val="002E28A6"/>
    <w:rsid w:val="002E2AEB"/>
    <w:rsid w:val="002E3090"/>
    <w:rsid w:val="002E30D9"/>
    <w:rsid w:val="002E3582"/>
    <w:rsid w:val="002E3FF5"/>
    <w:rsid w:val="002E404C"/>
    <w:rsid w:val="002E4641"/>
    <w:rsid w:val="002E539E"/>
    <w:rsid w:val="002E53E2"/>
    <w:rsid w:val="002E561A"/>
    <w:rsid w:val="002E5882"/>
    <w:rsid w:val="002E5CD5"/>
    <w:rsid w:val="002E5D60"/>
    <w:rsid w:val="002E66D3"/>
    <w:rsid w:val="002E6790"/>
    <w:rsid w:val="002E72BC"/>
    <w:rsid w:val="002E760D"/>
    <w:rsid w:val="002E7D5C"/>
    <w:rsid w:val="002F0034"/>
    <w:rsid w:val="002F054C"/>
    <w:rsid w:val="002F1933"/>
    <w:rsid w:val="002F1C83"/>
    <w:rsid w:val="002F29D0"/>
    <w:rsid w:val="002F2CB4"/>
    <w:rsid w:val="002F2D49"/>
    <w:rsid w:val="002F2E9C"/>
    <w:rsid w:val="002F35EB"/>
    <w:rsid w:val="002F3C33"/>
    <w:rsid w:val="002F4DBB"/>
    <w:rsid w:val="002F5898"/>
    <w:rsid w:val="002F5BF0"/>
    <w:rsid w:val="002F6205"/>
    <w:rsid w:val="002F6789"/>
    <w:rsid w:val="002F6898"/>
    <w:rsid w:val="002F6D29"/>
    <w:rsid w:val="002F7230"/>
    <w:rsid w:val="002F7422"/>
    <w:rsid w:val="002F7438"/>
    <w:rsid w:val="002F7C64"/>
    <w:rsid w:val="0030027D"/>
    <w:rsid w:val="0030058E"/>
    <w:rsid w:val="00300BCA"/>
    <w:rsid w:val="00300EBF"/>
    <w:rsid w:val="00301452"/>
    <w:rsid w:val="00301801"/>
    <w:rsid w:val="00301FD3"/>
    <w:rsid w:val="00302359"/>
    <w:rsid w:val="003025C0"/>
    <w:rsid w:val="00302A76"/>
    <w:rsid w:val="00302AE1"/>
    <w:rsid w:val="0030302D"/>
    <w:rsid w:val="00303615"/>
    <w:rsid w:val="00304361"/>
    <w:rsid w:val="003046B3"/>
    <w:rsid w:val="003049CD"/>
    <w:rsid w:val="003052E2"/>
    <w:rsid w:val="00305AA9"/>
    <w:rsid w:val="0030618A"/>
    <w:rsid w:val="00306C02"/>
    <w:rsid w:val="00306D0C"/>
    <w:rsid w:val="003073FB"/>
    <w:rsid w:val="00307DF0"/>
    <w:rsid w:val="00310AC2"/>
    <w:rsid w:val="00310C26"/>
    <w:rsid w:val="00311047"/>
    <w:rsid w:val="003115FD"/>
    <w:rsid w:val="0031176A"/>
    <w:rsid w:val="003117D9"/>
    <w:rsid w:val="003127B8"/>
    <w:rsid w:val="00312963"/>
    <w:rsid w:val="00312B44"/>
    <w:rsid w:val="00312EFC"/>
    <w:rsid w:val="003133DB"/>
    <w:rsid w:val="003133E8"/>
    <w:rsid w:val="003137BB"/>
    <w:rsid w:val="00314006"/>
    <w:rsid w:val="00314467"/>
    <w:rsid w:val="00315669"/>
    <w:rsid w:val="003158E9"/>
    <w:rsid w:val="00316668"/>
    <w:rsid w:val="003168F5"/>
    <w:rsid w:val="00316994"/>
    <w:rsid w:val="00316A6B"/>
    <w:rsid w:val="0031753C"/>
    <w:rsid w:val="0031760F"/>
    <w:rsid w:val="0031775D"/>
    <w:rsid w:val="00320144"/>
    <w:rsid w:val="00320AEE"/>
    <w:rsid w:val="00320C76"/>
    <w:rsid w:val="003213C3"/>
    <w:rsid w:val="00321518"/>
    <w:rsid w:val="003215FC"/>
    <w:rsid w:val="003216F6"/>
    <w:rsid w:val="003217D5"/>
    <w:rsid w:val="00321F8C"/>
    <w:rsid w:val="00322428"/>
    <w:rsid w:val="00322AE6"/>
    <w:rsid w:val="00322DB4"/>
    <w:rsid w:val="00322DCD"/>
    <w:rsid w:val="00322F2E"/>
    <w:rsid w:val="00323060"/>
    <w:rsid w:val="00324009"/>
    <w:rsid w:val="0032421A"/>
    <w:rsid w:val="003242E0"/>
    <w:rsid w:val="00324548"/>
    <w:rsid w:val="00324642"/>
    <w:rsid w:val="003247C9"/>
    <w:rsid w:val="003249E2"/>
    <w:rsid w:val="00324CBB"/>
    <w:rsid w:val="00325C54"/>
    <w:rsid w:val="00325D3B"/>
    <w:rsid w:val="00327485"/>
    <w:rsid w:val="00327B70"/>
    <w:rsid w:val="00327D47"/>
    <w:rsid w:val="00330013"/>
    <w:rsid w:val="003306C0"/>
    <w:rsid w:val="003308CE"/>
    <w:rsid w:val="003315B4"/>
    <w:rsid w:val="0033199B"/>
    <w:rsid w:val="003322A3"/>
    <w:rsid w:val="00332877"/>
    <w:rsid w:val="003328E4"/>
    <w:rsid w:val="00332C18"/>
    <w:rsid w:val="00332F04"/>
    <w:rsid w:val="003331E4"/>
    <w:rsid w:val="00333255"/>
    <w:rsid w:val="0033342A"/>
    <w:rsid w:val="003339AA"/>
    <w:rsid w:val="003344EB"/>
    <w:rsid w:val="0033452C"/>
    <w:rsid w:val="003350B7"/>
    <w:rsid w:val="00335476"/>
    <w:rsid w:val="003357EE"/>
    <w:rsid w:val="00335D5C"/>
    <w:rsid w:val="00335E5A"/>
    <w:rsid w:val="00336246"/>
    <w:rsid w:val="00336A4D"/>
    <w:rsid w:val="003372D3"/>
    <w:rsid w:val="0034027F"/>
    <w:rsid w:val="003404C5"/>
    <w:rsid w:val="00340712"/>
    <w:rsid w:val="00340B06"/>
    <w:rsid w:val="00340C47"/>
    <w:rsid w:val="00341A6F"/>
    <w:rsid w:val="00341B7D"/>
    <w:rsid w:val="00341FC1"/>
    <w:rsid w:val="00342001"/>
    <w:rsid w:val="003421F9"/>
    <w:rsid w:val="00342231"/>
    <w:rsid w:val="00342FFD"/>
    <w:rsid w:val="003432E7"/>
    <w:rsid w:val="003434E0"/>
    <w:rsid w:val="003435F1"/>
    <w:rsid w:val="003439C8"/>
    <w:rsid w:val="00343B4D"/>
    <w:rsid w:val="00343C28"/>
    <w:rsid w:val="00343FD7"/>
    <w:rsid w:val="003444A1"/>
    <w:rsid w:val="003444A9"/>
    <w:rsid w:val="00344531"/>
    <w:rsid w:val="003448CD"/>
    <w:rsid w:val="00344ACB"/>
    <w:rsid w:val="00344B7D"/>
    <w:rsid w:val="0034559F"/>
    <w:rsid w:val="0034563F"/>
    <w:rsid w:val="00345A17"/>
    <w:rsid w:val="003461B3"/>
    <w:rsid w:val="003463D7"/>
    <w:rsid w:val="003478E5"/>
    <w:rsid w:val="00347E63"/>
    <w:rsid w:val="00347FE4"/>
    <w:rsid w:val="00350866"/>
    <w:rsid w:val="00350956"/>
    <w:rsid w:val="00350D1B"/>
    <w:rsid w:val="003518BB"/>
    <w:rsid w:val="00352184"/>
    <w:rsid w:val="00352F56"/>
    <w:rsid w:val="0035384B"/>
    <w:rsid w:val="00353B02"/>
    <w:rsid w:val="003541E6"/>
    <w:rsid w:val="00354D25"/>
    <w:rsid w:val="00354F89"/>
    <w:rsid w:val="00355516"/>
    <w:rsid w:val="00355A35"/>
    <w:rsid w:val="00355C81"/>
    <w:rsid w:val="003561A4"/>
    <w:rsid w:val="003561DF"/>
    <w:rsid w:val="0035642C"/>
    <w:rsid w:val="003567BE"/>
    <w:rsid w:val="0035719A"/>
    <w:rsid w:val="00360154"/>
    <w:rsid w:val="00361C34"/>
    <w:rsid w:val="00361E15"/>
    <w:rsid w:val="00361F91"/>
    <w:rsid w:val="00362216"/>
    <w:rsid w:val="00362E6C"/>
    <w:rsid w:val="00364297"/>
    <w:rsid w:val="003649BB"/>
    <w:rsid w:val="00365264"/>
    <w:rsid w:val="003664AD"/>
    <w:rsid w:val="003664C0"/>
    <w:rsid w:val="003665E6"/>
    <w:rsid w:val="00366707"/>
    <w:rsid w:val="00367262"/>
    <w:rsid w:val="003672EE"/>
    <w:rsid w:val="003678F9"/>
    <w:rsid w:val="00367DB2"/>
    <w:rsid w:val="00367E33"/>
    <w:rsid w:val="003701CA"/>
    <w:rsid w:val="0037130A"/>
    <w:rsid w:val="0037162B"/>
    <w:rsid w:val="0037164C"/>
    <w:rsid w:val="003723C1"/>
    <w:rsid w:val="00372687"/>
    <w:rsid w:val="00372905"/>
    <w:rsid w:val="00373EE0"/>
    <w:rsid w:val="00373F88"/>
    <w:rsid w:val="0037495F"/>
    <w:rsid w:val="003752F3"/>
    <w:rsid w:val="003759ED"/>
    <w:rsid w:val="00375B87"/>
    <w:rsid w:val="00375D9B"/>
    <w:rsid w:val="00375ED3"/>
    <w:rsid w:val="0037619C"/>
    <w:rsid w:val="00376319"/>
    <w:rsid w:val="00376419"/>
    <w:rsid w:val="0037660F"/>
    <w:rsid w:val="0037693F"/>
    <w:rsid w:val="00377097"/>
    <w:rsid w:val="00377272"/>
    <w:rsid w:val="003772E1"/>
    <w:rsid w:val="00377A6D"/>
    <w:rsid w:val="00380281"/>
    <w:rsid w:val="00380593"/>
    <w:rsid w:val="00380890"/>
    <w:rsid w:val="00380DB8"/>
    <w:rsid w:val="003813B7"/>
    <w:rsid w:val="003814B4"/>
    <w:rsid w:val="00382138"/>
    <w:rsid w:val="003822C2"/>
    <w:rsid w:val="00382482"/>
    <w:rsid w:val="00382656"/>
    <w:rsid w:val="00382AB0"/>
    <w:rsid w:val="00383186"/>
    <w:rsid w:val="003831AE"/>
    <w:rsid w:val="003831EE"/>
    <w:rsid w:val="00383234"/>
    <w:rsid w:val="0038327B"/>
    <w:rsid w:val="0038342C"/>
    <w:rsid w:val="003841BC"/>
    <w:rsid w:val="003841FC"/>
    <w:rsid w:val="003844B1"/>
    <w:rsid w:val="0038458D"/>
    <w:rsid w:val="00384ACB"/>
    <w:rsid w:val="00384CD5"/>
    <w:rsid w:val="00384D01"/>
    <w:rsid w:val="0038515C"/>
    <w:rsid w:val="003852DE"/>
    <w:rsid w:val="00385604"/>
    <w:rsid w:val="0038618A"/>
    <w:rsid w:val="00386988"/>
    <w:rsid w:val="0038699B"/>
    <w:rsid w:val="00386AF6"/>
    <w:rsid w:val="003871F7"/>
    <w:rsid w:val="0038727F"/>
    <w:rsid w:val="003872B5"/>
    <w:rsid w:val="00387719"/>
    <w:rsid w:val="003877C6"/>
    <w:rsid w:val="00391217"/>
    <w:rsid w:val="0039142F"/>
    <w:rsid w:val="00391E8C"/>
    <w:rsid w:val="00391F3A"/>
    <w:rsid w:val="003924B6"/>
    <w:rsid w:val="003927F4"/>
    <w:rsid w:val="003928B8"/>
    <w:rsid w:val="003932C5"/>
    <w:rsid w:val="00393A8D"/>
    <w:rsid w:val="00393BE0"/>
    <w:rsid w:val="0039421B"/>
    <w:rsid w:val="00394267"/>
    <w:rsid w:val="00394884"/>
    <w:rsid w:val="00394A0E"/>
    <w:rsid w:val="00394D2D"/>
    <w:rsid w:val="0039576F"/>
    <w:rsid w:val="00396E38"/>
    <w:rsid w:val="00397158"/>
    <w:rsid w:val="00397461"/>
    <w:rsid w:val="003A03A1"/>
    <w:rsid w:val="003A088B"/>
    <w:rsid w:val="003A089D"/>
    <w:rsid w:val="003A0A53"/>
    <w:rsid w:val="003A0B3A"/>
    <w:rsid w:val="003A0E01"/>
    <w:rsid w:val="003A0EE2"/>
    <w:rsid w:val="003A143F"/>
    <w:rsid w:val="003A16EA"/>
    <w:rsid w:val="003A290E"/>
    <w:rsid w:val="003A388F"/>
    <w:rsid w:val="003A4675"/>
    <w:rsid w:val="003A4E2D"/>
    <w:rsid w:val="003A5014"/>
    <w:rsid w:val="003A50FE"/>
    <w:rsid w:val="003A5469"/>
    <w:rsid w:val="003A5889"/>
    <w:rsid w:val="003A6034"/>
    <w:rsid w:val="003A6339"/>
    <w:rsid w:val="003A69EF"/>
    <w:rsid w:val="003A69F8"/>
    <w:rsid w:val="003A6A29"/>
    <w:rsid w:val="003A6BF5"/>
    <w:rsid w:val="003A718C"/>
    <w:rsid w:val="003A7748"/>
    <w:rsid w:val="003A7F1D"/>
    <w:rsid w:val="003A7F7E"/>
    <w:rsid w:val="003B0189"/>
    <w:rsid w:val="003B02BA"/>
    <w:rsid w:val="003B174B"/>
    <w:rsid w:val="003B1953"/>
    <w:rsid w:val="003B1C35"/>
    <w:rsid w:val="003B208C"/>
    <w:rsid w:val="003B2274"/>
    <w:rsid w:val="003B2515"/>
    <w:rsid w:val="003B36F7"/>
    <w:rsid w:val="003B3DF8"/>
    <w:rsid w:val="003B403B"/>
    <w:rsid w:val="003B44BA"/>
    <w:rsid w:val="003B54B1"/>
    <w:rsid w:val="003B57AB"/>
    <w:rsid w:val="003B62E1"/>
    <w:rsid w:val="003B72B5"/>
    <w:rsid w:val="003B749C"/>
    <w:rsid w:val="003B75C0"/>
    <w:rsid w:val="003C0273"/>
    <w:rsid w:val="003C0841"/>
    <w:rsid w:val="003C0BC3"/>
    <w:rsid w:val="003C11B7"/>
    <w:rsid w:val="003C1317"/>
    <w:rsid w:val="003C1D88"/>
    <w:rsid w:val="003C21F8"/>
    <w:rsid w:val="003C22FC"/>
    <w:rsid w:val="003C23BF"/>
    <w:rsid w:val="003C26A4"/>
    <w:rsid w:val="003C2BD3"/>
    <w:rsid w:val="003C2CBA"/>
    <w:rsid w:val="003C2D3A"/>
    <w:rsid w:val="003C333D"/>
    <w:rsid w:val="003C34A0"/>
    <w:rsid w:val="003C357F"/>
    <w:rsid w:val="003C378C"/>
    <w:rsid w:val="003C4010"/>
    <w:rsid w:val="003C4A43"/>
    <w:rsid w:val="003C4C52"/>
    <w:rsid w:val="003C534D"/>
    <w:rsid w:val="003C59ED"/>
    <w:rsid w:val="003C5ABE"/>
    <w:rsid w:val="003C5D83"/>
    <w:rsid w:val="003C63B8"/>
    <w:rsid w:val="003D013E"/>
    <w:rsid w:val="003D08AA"/>
    <w:rsid w:val="003D0C57"/>
    <w:rsid w:val="003D0C70"/>
    <w:rsid w:val="003D0E04"/>
    <w:rsid w:val="003D0E57"/>
    <w:rsid w:val="003D0E5A"/>
    <w:rsid w:val="003D128A"/>
    <w:rsid w:val="003D1687"/>
    <w:rsid w:val="003D1E10"/>
    <w:rsid w:val="003D1E72"/>
    <w:rsid w:val="003D207D"/>
    <w:rsid w:val="003D2751"/>
    <w:rsid w:val="003D2AD8"/>
    <w:rsid w:val="003D2C36"/>
    <w:rsid w:val="003D2DC5"/>
    <w:rsid w:val="003D30A9"/>
    <w:rsid w:val="003D35A6"/>
    <w:rsid w:val="003D3738"/>
    <w:rsid w:val="003D3C4F"/>
    <w:rsid w:val="003D44D0"/>
    <w:rsid w:val="003D45E2"/>
    <w:rsid w:val="003D4890"/>
    <w:rsid w:val="003D4F50"/>
    <w:rsid w:val="003D54FC"/>
    <w:rsid w:val="003D57F0"/>
    <w:rsid w:val="003D5BB1"/>
    <w:rsid w:val="003D63C7"/>
    <w:rsid w:val="003D7D6D"/>
    <w:rsid w:val="003E0551"/>
    <w:rsid w:val="003E0AFB"/>
    <w:rsid w:val="003E0F39"/>
    <w:rsid w:val="003E1409"/>
    <w:rsid w:val="003E15A0"/>
    <w:rsid w:val="003E1D15"/>
    <w:rsid w:val="003E283F"/>
    <w:rsid w:val="003E344D"/>
    <w:rsid w:val="003E3B55"/>
    <w:rsid w:val="003E40E2"/>
    <w:rsid w:val="003E40FC"/>
    <w:rsid w:val="003E4168"/>
    <w:rsid w:val="003E4D50"/>
    <w:rsid w:val="003E50FC"/>
    <w:rsid w:val="003E52CA"/>
    <w:rsid w:val="003E5D6C"/>
    <w:rsid w:val="003E68A7"/>
    <w:rsid w:val="003E68B3"/>
    <w:rsid w:val="003E7613"/>
    <w:rsid w:val="003E7620"/>
    <w:rsid w:val="003E79C2"/>
    <w:rsid w:val="003E79C3"/>
    <w:rsid w:val="003E7A4F"/>
    <w:rsid w:val="003E7E29"/>
    <w:rsid w:val="003F029A"/>
    <w:rsid w:val="003F0691"/>
    <w:rsid w:val="003F086E"/>
    <w:rsid w:val="003F0917"/>
    <w:rsid w:val="003F101B"/>
    <w:rsid w:val="003F18E4"/>
    <w:rsid w:val="003F22DE"/>
    <w:rsid w:val="003F2F80"/>
    <w:rsid w:val="003F4112"/>
    <w:rsid w:val="003F41CE"/>
    <w:rsid w:val="003F4234"/>
    <w:rsid w:val="003F42C8"/>
    <w:rsid w:val="003F459D"/>
    <w:rsid w:val="003F4C89"/>
    <w:rsid w:val="003F4DE9"/>
    <w:rsid w:val="003F4E88"/>
    <w:rsid w:val="003F522C"/>
    <w:rsid w:val="003F5738"/>
    <w:rsid w:val="003F6C10"/>
    <w:rsid w:val="003F6EBC"/>
    <w:rsid w:val="003F7351"/>
    <w:rsid w:val="003F740C"/>
    <w:rsid w:val="003F78C5"/>
    <w:rsid w:val="003F7927"/>
    <w:rsid w:val="003F7B7C"/>
    <w:rsid w:val="003F7CB8"/>
    <w:rsid w:val="004000F3"/>
    <w:rsid w:val="004017CF"/>
    <w:rsid w:val="004018F2"/>
    <w:rsid w:val="00401993"/>
    <w:rsid w:val="00402677"/>
    <w:rsid w:val="004028C2"/>
    <w:rsid w:val="00402A13"/>
    <w:rsid w:val="00402E45"/>
    <w:rsid w:val="00402F93"/>
    <w:rsid w:val="00403302"/>
    <w:rsid w:val="004039F3"/>
    <w:rsid w:val="00404131"/>
    <w:rsid w:val="00404133"/>
    <w:rsid w:val="0040493C"/>
    <w:rsid w:val="00404A05"/>
    <w:rsid w:val="004050AF"/>
    <w:rsid w:val="004053D5"/>
    <w:rsid w:val="0040561E"/>
    <w:rsid w:val="00405C51"/>
    <w:rsid w:val="004061CC"/>
    <w:rsid w:val="00406A9A"/>
    <w:rsid w:val="004070B0"/>
    <w:rsid w:val="00407367"/>
    <w:rsid w:val="00407B87"/>
    <w:rsid w:val="00407BA1"/>
    <w:rsid w:val="0041009C"/>
    <w:rsid w:val="004100F9"/>
    <w:rsid w:val="00411197"/>
    <w:rsid w:val="00411D42"/>
    <w:rsid w:val="00412273"/>
    <w:rsid w:val="00412410"/>
    <w:rsid w:val="00412817"/>
    <w:rsid w:val="00412958"/>
    <w:rsid w:val="00412BE0"/>
    <w:rsid w:val="00413513"/>
    <w:rsid w:val="00413BDC"/>
    <w:rsid w:val="00413F5C"/>
    <w:rsid w:val="00413F67"/>
    <w:rsid w:val="00415848"/>
    <w:rsid w:val="00416343"/>
    <w:rsid w:val="00416681"/>
    <w:rsid w:val="00416E4D"/>
    <w:rsid w:val="00417020"/>
    <w:rsid w:val="00417238"/>
    <w:rsid w:val="004176EA"/>
    <w:rsid w:val="00417C31"/>
    <w:rsid w:val="004200D9"/>
    <w:rsid w:val="004200DB"/>
    <w:rsid w:val="00420B82"/>
    <w:rsid w:val="00421B4D"/>
    <w:rsid w:val="00421F9F"/>
    <w:rsid w:val="0042206E"/>
    <w:rsid w:val="0042264F"/>
    <w:rsid w:val="004228D8"/>
    <w:rsid w:val="004229CB"/>
    <w:rsid w:val="00422BD3"/>
    <w:rsid w:val="0042331C"/>
    <w:rsid w:val="0042354C"/>
    <w:rsid w:val="004236F6"/>
    <w:rsid w:val="0042395F"/>
    <w:rsid w:val="00423E97"/>
    <w:rsid w:val="00424137"/>
    <w:rsid w:val="0042419C"/>
    <w:rsid w:val="0042479D"/>
    <w:rsid w:val="00424D05"/>
    <w:rsid w:val="00424D47"/>
    <w:rsid w:val="00425758"/>
    <w:rsid w:val="004259BD"/>
    <w:rsid w:val="00425A0C"/>
    <w:rsid w:val="00425A61"/>
    <w:rsid w:val="00425EAD"/>
    <w:rsid w:val="00425F9D"/>
    <w:rsid w:val="00426123"/>
    <w:rsid w:val="00426ABB"/>
    <w:rsid w:val="00426E32"/>
    <w:rsid w:val="004270BF"/>
    <w:rsid w:val="004273CD"/>
    <w:rsid w:val="00430FA7"/>
    <w:rsid w:val="00431E5C"/>
    <w:rsid w:val="0043324B"/>
    <w:rsid w:val="00433443"/>
    <w:rsid w:val="00433655"/>
    <w:rsid w:val="004336F3"/>
    <w:rsid w:val="00434245"/>
    <w:rsid w:val="00434E57"/>
    <w:rsid w:val="00435DFE"/>
    <w:rsid w:val="004363ED"/>
    <w:rsid w:val="00436637"/>
    <w:rsid w:val="00436772"/>
    <w:rsid w:val="0043687D"/>
    <w:rsid w:val="0043692A"/>
    <w:rsid w:val="00436EE0"/>
    <w:rsid w:val="00437099"/>
    <w:rsid w:val="00437156"/>
    <w:rsid w:val="00437528"/>
    <w:rsid w:val="00437563"/>
    <w:rsid w:val="004401CB"/>
    <w:rsid w:val="00440328"/>
    <w:rsid w:val="00440411"/>
    <w:rsid w:val="00440897"/>
    <w:rsid w:val="00440D1D"/>
    <w:rsid w:val="00441196"/>
    <w:rsid w:val="00441C40"/>
    <w:rsid w:val="00441FBB"/>
    <w:rsid w:val="004421A9"/>
    <w:rsid w:val="00442855"/>
    <w:rsid w:val="00443272"/>
    <w:rsid w:val="00443772"/>
    <w:rsid w:val="0044385E"/>
    <w:rsid w:val="0044423D"/>
    <w:rsid w:val="004443CC"/>
    <w:rsid w:val="0044460B"/>
    <w:rsid w:val="00445050"/>
    <w:rsid w:val="004458AF"/>
    <w:rsid w:val="00445924"/>
    <w:rsid w:val="00445D2C"/>
    <w:rsid w:val="00445DEE"/>
    <w:rsid w:val="004465BE"/>
    <w:rsid w:val="004469ED"/>
    <w:rsid w:val="00446A96"/>
    <w:rsid w:val="0044754D"/>
    <w:rsid w:val="00447797"/>
    <w:rsid w:val="00447C1F"/>
    <w:rsid w:val="0045048E"/>
    <w:rsid w:val="00451661"/>
    <w:rsid w:val="0045181D"/>
    <w:rsid w:val="004518EA"/>
    <w:rsid w:val="00451FFC"/>
    <w:rsid w:val="0045210D"/>
    <w:rsid w:val="004522BF"/>
    <w:rsid w:val="00452ADC"/>
    <w:rsid w:val="00452BA7"/>
    <w:rsid w:val="0045300A"/>
    <w:rsid w:val="004536F9"/>
    <w:rsid w:val="00453755"/>
    <w:rsid w:val="004538C9"/>
    <w:rsid w:val="00453DE2"/>
    <w:rsid w:val="0045409C"/>
    <w:rsid w:val="00454496"/>
    <w:rsid w:val="004547BB"/>
    <w:rsid w:val="00454B0C"/>
    <w:rsid w:val="00454F38"/>
    <w:rsid w:val="00455035"/>
    <w:rsid w:val="004551DE"/>
    <w:rsid w:val="004554A6"/>
    <w:rsid w:val="00455C82"/>
    <w:rsid w:val="00455FE7"/>
    <w:rsid w:val="00456832"/>
    <w:rsid w:val="004574B5"/>
    <w:rsid w:val="004575DE"/>
    <w:rsid w:val="0045792A"/>
    <w:rsid w:val="00457B85"/>
    <w:rsid w:val="004603E2"/>
    <w:rsid w:val="004607F5"/>
    <w:rsid w:val="00460913"/>
    <w:rsid w:val="004618F3"/>
    <w:rsid w:val="00462A08"/>
    <w:rsid w:val="00462AA8"/>
    <w:rsid w:val="00462E37"/>
    <w:rsid w:val="004636A6"/>
    <w:rsid w:val="00463ADC"/>
    <w:rsid w:val="00463B5E"/>
    <w:rsid w:val="00463BA1"/>
    <w:rsid w:val="00463C6A"/>
    <w:rsid w:val="004641F0"/>
    <w:rsid w:val="00464362"/>
    <w:rsid w:val="004647C9"/>
    <w:rsid w:val="004654DE"/>
    <w:rsid w:val="004655B4"/>
    <w:rsid w:val="00466174"/>
    <w:rsid w:val="004663DC"/>
    <w:rsid w:val="0046684B"/>
    <w:rsid w:val="00466A99"/>
    <w:rsid w:val="00466B1F"/>
    <w:rsid w:val="00466CC5"/>
    <w:rsid w:val="00466D94"/>
    <w:rsid w:val="00466E60"/>
    <w:rsid w:val="00467E26"/>
    <w:rsid w:val="00470513"/>
    <w:rsid w:val="00470F0F"/>
    <w:rsid w:val="00471A16"/>
    <w:rsid w:val="00471AC4"/>
    <w:rsid w:val="004722C2"/>
    <w:rsid w:val="0047265B"/>
    <w:rsid w:val="004728F0"/>
    <w:rsid w:val="00473035"/>
    <w:rsid w:val="004734C0"/>
    <w:rsid w:val="00473A05"/>
    <w:rsid w:val="0047456B"/>
    <w:rsid w:val="004748B8"/>
    <w:rsid w:val="00474AA6"/>
    <w:rsid w:val="004758C5"/>
    <w:rsid w:val="00475CD5"/>
    <w:rsid w:val="00475D5C"/>
    <w:rsid w:val="00476232"/>
    <w:rsid w:val="00476FD2"/>
    <w:rsid w:val="00477DBE"/>
    <w:rsid w:val="00480832"/>
    <w:rsid w:val="004815F8"/>
    <w:rsid w:val="0048162C"/>
    <w:rsid w:val="00481FF5"/>
    <w:rsid w:val="004828BC"/>
    <w:rsid w:val="00482D42"/>
    <w:rsid w:val="0048302B"/>
    <w:rsid w:val="00483564"/>
    <w:rsid w:val="004835A5"/>
    <w:rsid w:val="004839D5"/>
    <w:rsid w:val="00483C9F"/>
    <w:rsid w:val="00483E9A"/>
    <w:rsid w:val="00484192"/>
    <w:rsid w:val="00484572"/>
    <w:rsid w:val="004854AE"/>
    <w:rsid w:val="004856CB"/>
    <w:rsid w:val="00485801"/>
    <w:rsid w:val="00485DE3"/>
    <w:rsid w:val="00486027"/>
    <w:rsid w:val="004864F3"/>
    <w:rsid w:val="00486E5E"/>
    <w:rsid w:val="00487784"/>
    <w:rsid w:val="00490DD8"/>
    <w:rsid w:val="00491250"/>
    <w:rsid w:val="004915E1"/>
    <w:rsid w:val="00491719"/>
    <w:rsid w:val="00491A20"/>
    <w:rsid w:val="00491B10"/>
    <w:rsid w:val="00491B43"/>
    <w:rsid w:val="00491D4E"/>
    <w:rsid w:val="0049212A"/>
    <w:rsid w:val="00492198"/>
    <w:rsid w:val="00492824"/>
    <w:rsid w:val="004929DA"/>
    <w:rsid w:val="00492B84"/>
    <w:rsid w:val="00493340"/>
    <w:rsid w:val="00494FE8"/>
    <w:rsid w:val="004950B7"/>
    <w:rsid w:val="0049514B"/>
    <w:rsid w:val="004955A6"/>
    <w:rsid w:val="00495843"/>
    <w:rsid w:val="004959F1"/>
    <w:rsid w:val="00495BF1"/>
    <w:rsid w:val="0049608A"/>
    <w:rsid w:val="004962A5"/>
    <w:rsid w:val="00496936"/>
    <w:rsid w:val="00496E10"/>
    <w:rsid w:val="00497263"/>
    <w:rsid w:val="004974C5"/>
    <w:rsid w:val="004974D6"/>
    <w:rsid w:val="00497CBE"/>
    <w:rsid w:val="004A00DE"/>
    <w:rsid w:val="004A06A1"/>
    <w:rsid w:val="004A1D4F"/>
    <w:rsid w:val="004A2894"/>
    <w:rsid w:val="004A2A28"/>
    <w:rsid w:val="004A2E1F"/>
    <w:rsid w:val="004A2E3F"/>
    <w:rsid w:val="004A30A6"/>
    <w:rsid w:val="004A33CE"/>
    <w:rsid w:val="004A3836"/>
    <w:rsid w:val="004A3FE3"/>
    <w:rsid w:val="004A5A37"/>
    <w:rsid w:val="004A626E"/>
    <w:rsid w:val="004A6741"/>
    <w:rsid w:val="004A6B16"/>
    <w:rsid w:val="004A7FE6"/>
    <w:rsid w:val="004B0B72"/>
    <w:rsid w:val="004B1930"/>
    <w:rsid w:val="004B1DC5"/>
    <w:rsid w:val="004B1FD5"/>
    <w:rsid w:val="004B26C5"/>
    <w:rsid w:val="004B29B0"/>
    <w:rsid w:val="004B2EFA"/>
    <w:rsid w:val="004B3DA2"/>
    <w:rsid w:val="004B4207"/>
    <w:rsid w:val="004B4250"/>
    <w:rsid w:val="004B4B2B"/>
    <w:rsid w:val="004B4F12"/>
    <w:rsid w:val="004B59B6"/>
    <w:rsid w:val="004B5EA9"/>
    <w:rsid w:val="004B5F9D"/>
    <w:rsid w:val="004B69C8"/>
    <w:rsid w:val="004B7148"/>
    <w:rsid w:val="004B7AC7"/>
    <w:rsid w:val="004B7B54"/>
    <w:rsid w:val="004B7BD4"/>
    <w:rsid w:val="004C05EC"/>
    <w:rsid w:val="004C0CA9"/>
    <w:rsid w:val="004C0DFB"/>
    <w:rsid w:val="004C1533"/>
    <w:rsid w:val="004C189F"/>
    <w:rsid w:val="004C1AF2"/>
    <w:rsid w:val="004C232B"/>
    <w:rsid w:val="004C2955"/>
    <w:rsid w:val="004C2C1F"/>
    <w:rsid w:val="004C3371"/>
    <w:rsid w:val="004C4229"/>
    <w:rsid w:val="004C46A1"/>
    <w:rsid w:val="004C49A7"/>
    <w:rsid w:val="004C4B03"/>
    <w:rsid w:val="004C4BFA"/>
    <w:rsid w:val="004C53AD"/>
    <w:rsid w:val="004C543D"/>
    <w:rsid w:val="004C59A2"/>
    <w:rsid w:val="004C5CB5"/>
    <w:rsid w:val="004C60F8"/>
    <w:rsid w:val="004C6B08"/>
    <w:rsid w:val="004C70C2"/>
    <w:rsid w:val="004C7812"/>
    <w:rsid w:val="004C7A59"/>
    <w:rsid w:val="004C7BB7"/>
    <w:rsid w:val="004C7E31"/>
    <w:rsid w:val="004D144F"/>
    <w:rsid w:val="004D1618"/>
    <w:rsid w:val="004D1CD9"/>
    <w:rsid w:val="004D25AA"/>
    <w:rsid w:val="004D32D7"/>
    <w:rsid w:val="004D34A3"/>
    <w:rsid w:val="004D3F1D"/>
    <w:rsid w:val="004D457D"/>
    <w:rsid w:val="004D46BA"/>
    <w:rsid w:val="004D4767"/>
    <w:rsid w:val="004D49E8"/>
    <w:rsid w:val="004D4F59"/>
    <w:rsid w:val="004D50CE"/>
    <w:rsid w:val="004D59C8"/>
    <w:rsid w:val="004D5C5D"/>
    <w:rsid w:val="004D5F11"/>
    <w:rsid w:val="004D61F2"/>
    <w:rsid w:val="004D64FF"/>
    <w:rsid w:val="004D6794"/>
    <w:rsid w:val="004D6E6A"/>
    <w:rsid w:val="004D6F35"/>
    <w:rsid w:val="004D70B8"/>
    <w:rsid w:val="004D7E2B"/>
    <w:rsid w:val="004E0877"/>
    <w:rsid w:val="004E09AE"/>
    <w:rsid w:val="004E0C2B"/>
    <w:rsid w:val="004E1086"/>
    <w:rsid w:val="004E161C"/>
    <w:rsid w:val="004E193A"/>
    <w:rsid w:val="004E2479"/>
    <w:rsid w:val="004E2AB0"/>
    <w:rsid w:val="004E2B69"/>
    <w:rsid w:val="004E2D3D"/>
    <w:rsid w:val="004E321D"/>
    <w:rsid w:val="004E3264"/>
    <w:rsid w:val="004E3587"/>
    <w:rsid w:val="004E3B48"/>
    <w:rsid w:val="004E3C00"/>
    <w:rsid w:val="004E3CC9"/>
    <w:rsid w:val="004E400E"/>
    <w:rsid w:val="004E411B"/>
    <w:rsid w:val="004E464A"/>
    <w:rsid w:val="004E4CEB"/>
    <w:rsid w:val="004E55DD"/>
    <w:rsid w:val="004E5D8E"/>
    <w:rsid w:val="004E5ED2"/>
    <w:rsid w:val="004E6088"/>
    <w:rsid w:val="004E6EDA"/>
    <w:rsid w:val="004E7EBF"/>
    <w:rsid w:val="004F03DC"/>
    <w:rsid w:val="004F08B4"/>
    <w:rsid w:val="004F150E"/>
    <w:rsid w:val="004F181C"/>
    <w:rsid w:val="004F1DE6"/>
    <w:rsid w:val="004F2387"/>
    <w:rsid w:val="004F23D5"/>
    <w:rsid w:val="004F250F"/>
    <w:rsid w:val="004F2565"/>
    <w:rsid w:val="004F3087"/>
    <w:rsid w:val="004F3AAA"/>
    <w:rsid w:val="004F3DD0"/>
    <w:rsid w:val="004F3DDB"/>
    <w:rsid w:val="004F4496"/>
    <w:rsid w:val="004F4824"/>
    <w:rsid w:val="004F4B29"/>
    <w:rsid w:val="004F4E22"/>
    <w:rsid w:val="004F504F"/>
    <w:rsid w:val="004F5059"/>
    <w:rsid w:val="004F5366"/>
    <w:rsid w:val="004F5701"/>
    <w:rsid w:val="004F6A86"/>
    <w:rsid w:val="004F6BD4"/>
    <w:rsid w:val="004F6CD0"/>
    <w:rsid w:val="004F7478"/>
    <w:rsid w:val="004F75D6"/>
    <w:rsid w:val="004F760E"/>
    <w:rsid w:val="004F773A"/>
    <w:rsid w:val="004F7969"/>
    <w:rsid w:val="00500054"/>
    <w:rsid w:val="00500AF9"/>
    <w:rsid w:val="00500E21"/>
    <w:rsid w:val="005017B3"/>
    <w:rsid w:val="00501BA2"/>
    <w:rsid w:val="00502A84"/>
    <w:rsid w:val="00502AC3"/>
    <w:rsid w:val="00502DAC"/>
    <w:rsid w:val="00502DE3"/>
    <w:rsid w:val="00502E36"/>
    <w:rsid w:val="00503E37"/>
    <w:rsid w:val="00503F21"/>
    <w:rsid w:val="00504611"/>
    <w:rsid w:val="00506867"/>
    <w:rsid w:val="00506AAC"/>
    <w:rsid w:val="00506B98"/>
    <w:rsid w:val="00506EB3"/>
    <w:rsid w:val="00507020"/>
    <w:rsid w:val="005071C7"/>
    <w:rsid w:val="00510076"/>
    <w:rsid w:val="0051011E"/>
    <w:rsid w:val="005108A9"/>
    <w:rsid w:val="005108CD"/>
    <w:rsid w:val="00511431"/>
    <w:rsid w:val="005114BE"/>
    <w:rsid w:val="0051153C"/>
    <w:rsid w:val="00511B60"/>
    <w:rsid w:val="00511E52"/>
    <w:rsid w:val="00511ED5"/>
    <w:rsid w:val="005127D6"/>
    <w:rsid w:val="0051286E"/>
    <w:rsid w:val="00512AFF"/>
    <w:rsid w:val="00512D61"/>
    <w:rsid w:val="00512FFB"/>
    <w:rsid w:val="005135FE"/>
    <w:rsid w:val="00513815"/>
    <w:rsid w:val="005139B8"/>
    <w:rsid w:val="0051429F"/>
    <w:rsid w:val="005149BC"/>
    <w:rsid w:val="0051500E"/>
    <w:rsid w:val="00515421"/>
    <w:rsid w:val="0051582D"/>
    <w:rsid w:val="00515B79"/>
    <w:rsid w:val="00516558"/>
    <w:rsid w:val="00516644"/>
    <w:rsid w:val="005167CA"/>
    <w:rsid w:val="00517068"/>
    <w:rsid w:val="00521314"/>
    <w:rsid w:val="005215A2"/>
    <w:rsid w:val="00521999"/>
    <w:rsid w:val="00521D6F"/>
    <w:rsid w:val="0052247A"/>
    <w:rsid w:val="0052286B"/>
    <w:rsid w:val="00522C76"/>
    <w:rsid w:val="00522E0D"/>
    <w:rsid w:val="00523C98"/>
    <w:rsid w:val="00523DCF"/>
    <w:rsid w:val="00524067"/>
    <w:rsid w:val="00524134"/>
    <w:rsid w:val="00524EF7"/>
    <w:rsid w:val="005255BA"/>
    <w:rsid w:val="00525C26"/>
    <w:rsid w:val="00525DCD"/>
    <w:rsid w:val="00526023"/>
    <w:rsid w:val="005266A6"/>
    <w:rsid w:val="00527719"/>
    <w:rsid w:val="00527B8A"/>
    <w:rsid w:val="00530843"/>
    <w:rsid w:val="00530D86"/>
    <w:rsid w:val="00531338"/>
    <w:rsid w:val="00531C24"/>
    <w:rsid w:val="00532A7A"/>
    <w:rsid w:val="00532C11"/>
    <w:rsid w:val="00532D43"/>
    <w:rsid w:val="005335DE"/>
    <w:rsid w:val="00533735"/>
    <w:rsid w:val="0053388A"/>
    <w:rsid w:val="005340E3"/>
    <w:rsid w:val="00534274"/>
    <w:rsid w:val="00535A4C"/>
    <w:rsid w:val="00535AE1"/>
    <w:rsid w:val="005360A9"/>
    <w:rsid w:val="00536200"/>
    <w:rsid w:val="0053656F"/>
    <w:rsid w:val="0053708A"/>
    <w:rsid w:val="005373E6"/>
    <w:rsid w:val="005375B2"/>
    <w:rsid w:val="005377FB"/>
    <w:rsid w:val="00537B3F"/>
    <w:rsid w:val="00537E0F"/>
    <w:rsid w:val="0054009E"/>
    <w:rsid w:val="00540292"/>
    <w:rsid w:val="005406EF"/>
    <w:rsid w:val="00540A16"/>
    <w:rsid w:val="00540D48"/>
    <w:rsid w:val="00540DDA"/>
    <w:rsid w:val="005412EC"/>
    <w:rsid w:val="00541589"/>
    <w:rsid w:val="00541B34"/>
    <w:rsid w:val="00541D1F"/>
    <w:rsid w:val="005427E0"/>
    <w:rsid w:val="005427FE"/>
    <w:rsid w:val="00542883"/>
    <w:rsid w:val="0054294B"/>
    <w:rsid w:val="00542D3A"/>
    <w:rsid w:val="00544094"/>
    <w:rsid w:val="005448F5"/>
    <w:rsid w:val="00544AA0"/>
    <w:rsid w:val="005457A9"/>
    <w:rsid w:val="00545ADA"/>
    <w:rsid w:val="00545AFC"/>
    <w:rsid w:val="00545B4D"/>
    <w:rsid w:val="00545CC1"/>
    <w:rsid w:val="00545D44"/>
    <w:rsid w:val="00545E36"/>
    <w:rsid w:val="005462B5"/>
    <w:rsid w:val="005463FD"/>
    <w:rsid w:val="00546544"/>
    <w:rsid w:val="00546AC0"/>
    <w:rsid w:val="00547080"/>
    <w:rsid w:val="005470A0"/>
    <w:rsid w:val="005476D8"/>
    <w:rsid w:val="005501A0"/>
    <w:rsid w:val="005507A7"/>
    <w:rsid w:val="00550DF9"/>
    <w:rsid w:val="00551016"/>
    <w:rsid w:val="00551152"/>
    <w:rsid w:val="00551394"/>
    <w:rsid w:val="005519A0"/>
    <w:rsid w:val="00551FBF"/>
    <w:rsid w:val="0055204B"/>
    <w:rsid w:val="005522FB"/>
    <w:rsid w:val="005533F2"/>
    <w:rsid w:val="005536A4"/>
    <w:rsid w:val="005546F3"/>
    <w:rsid w:val="0055518E"/>
    <w:rsid w:val="005561B2"/>
    <w:rsid w:val="005561E5"/>
    <w:rsid w:val="0055630A"/>
    <w:rsid w:val="00556330"/>
    <w:rsid w:val="0055658D"/>
    <w:rsid w:val="00557265"/>
    <w:rsid w:val="005576B2"/>
    <w:rsid w:val="00557D5B"/>
    <w:rsid w:val="00560762"/>
    <w:rsid w:val="00561877"/>
    <w:rsid w:val="005621F2"/>
    <w:rsid w:val="005621FC"/>
    <w:rsid w:val="00562290"/>
    <w:rsid w:val="00563109"/>
    <w:rsid w:val="005637FC"/>
    <w:rsid w:val="00563E98"/>
    <w:rsid w:val="00564106"/>
    <w:rsid w:val="005645B6"/>
    <w:rsid w:val="005645E0"/>
    <w:rsid w:val="0056478C"/>
    <w:rsid w:val="0056494B"/>
    <w:rsid w:val="00564F71"/>
    <w:rsid w:val="00564FBE"/>
    <w:rsid w:val="005651F7"/>
    <w:rsid w:val="00566133"/>
    <w:rsid w:val="00566B4F"/>
    <w:rsid w:val="00566C7D"/>
    <w:rsid w:val="00566CB1"/>
    <w:rsid w:val="00566D8C"/>
    <w:rsid w:val="0056711E"/>
    <w:rsid w:val="00570199"/>
    <w:rsid w:val="005704AE"/>
    <w:rsid w:val="00570EA3"/>
    <w:rsid w:val="00570F0E"/>
    <w:rsid w:val="0057112F"/>
    <w:rsid w:val="00571272"/>
    <w:rsid w:val="00571395"/>
    <w:rsid w:val="005715B7"/>
    <w:rsid w:val="00571936"/>
    <w:rsid w:val="00571E32"/>
    <w:rsid w:val="00572CE5"/>
    <w:rsid w:val="00573E73"/>
    <w:rsid w:val="005743E0"/>
    <w:rsid w:val="00574A35"/>
    <w:rsid w:val="00574D25"/>
    <w:rsid w:val="00575173"/>
    <w:rsid w:val="00575886"/>
    <w:rsid w:val="00576029"/>
    <w:rsid w:val="005761AD"/>
    <w:rsid w:val="00576607"/>
    <w:rsid w:val="00577848"/>
    <w:rsid w:val="00580189"/>
    <w:rsid w:val="00580322"/>
    <w:rsid w:val="00580A11"/>
    <w:rsid w:val="0058183B"/>
    <w:rsid w:val="00581A59"/>
    <w:rsid w:val="00581DE7"/>
    <w:rsid w:val="00581E59"/>
    <w:rsid w:val="00581E7F"/>
    <w:rsid w:val="005824D1"/>
    <w:rsid w:val="0058276F"/>
    <w:rsid w:val="00582800"/>
    <w:rsid w:val="00582C3B"/>
    <w:rsid w:val="005831C2"/>
    <w:rsid w:val="00583F9E"/>
    <w:rsid w:val="00584278"/>
    <w:rsid w:val="0058455E"/>
    <w:rsid w:val="00584855"/>
    <w:rsid w:val="0058485B"/>
    <w:rsid w:val="00584D16"/>
    <w:rsid w:val="00584D40"/>
    <w:rsid w:val="005852B2"/>
    <w:rsid w:val="0058594D"/>
    <w:rsid w:val="00585EB8"/>
    <w:rsid w:val="005864EC"/>
    <w:rsid w:val="005867F0"/>
    <w:rsid w:val="005869EA"/>
    <w:rsid w:val="00586F05"/>
    <w:rsid w:val="005873B5"/>
    <w:rsid w:val="00590524"/>
    <w:rsid w:val="0059106A"/>
    <w:rsid w:val="00591A0A"/>
    <w:rsid w:val="00592293"/>
    <w:rsid w:val="00592C8A"/>
    <w:rsid w:val="0059314D"/>
    <w:rsid w:val="00593674"/>
    <w:rsid w:val="00594100"/>
    <w:rsid w:val="00594C5D"/>
    <w:rsid w:val="0059508C"/>
    <w:rsid w:val="005951AB"/>
    <w:rsid w:val="0059578D"/>
    <w:rsid w:val="00596A82"/>
    <w:rsid w:val="00596F77"/>
    <w:rsid w:val="0059716D"/>
    <w:rsid w:val="005971F9"/>
    <w:rsid w:val="005A0106"/>
    <w:rsid w:val="005A0761"/>
    <w:rsid w:val="005A16C2"/>
    <w:rsid w:val="005A1B35"/>
    <w:rsid w:val="005A1BD3"/>
    <w:rsid w:val="005A1C81"/>
    <w:rsid w:val="005A21E0"/>
    <w:rsid w:val="005A268D"/>
    <w:rsid w:val="005A3425"/>
    <w:rsid w:val="005A3AE3"/>
    <w:rsid w:val="005A3B42"/>
    <w:rsid w:val="005A3FB9"/>
    <w:rsid w:val="005A42EE"/>
    <w:rsid w:val="005A4359"/>
    <w:rsid w:val="005A4C4C"/>
    <w:rsid w:val="005A51F3"/>
    <w:rsid w:val="005A5976"/>
    <w:rsid w:val="005A615C"/>
    <w:rsid w:val="005A67AE"/>
    <w:rsid w:val="005A69CA"/>
    <w:rsid w:val="005A7A55"/>
    <w:rsid w:val="005A7CC6"/>
    <w:rsid w:val="005B0650"/>
    <w:rsid w:val="005B08D7"/>
    <w:rsid w:val="005B1036"/>
    <w:rsid w:val="005B11E4"/>
    <w:rsid w:val="005B1735"/>
    <w:rsid w:val="005B1740"/>
    <w:rsid w:val="005B19E6"/>
    <w:rsid w:val="005B1B28"/>
    <w:rsid w:val="005B1DEB"/>
    <w:rsid w:val="005B2A0C"/>
    <w:rsid w:val="005B2C57"/>
    <w:rsid w:val="005B2DCD"/>
    <w:rsid w:val="005B3688"/>
    <w:rsid w:val="005B48D8"/>
    <w:rsid w:val="005B4DFB"/>
    <w:rsid w:val="005B5B00"/>
    <w:rsid w:val="005B66DF"/>
    <w:rsid w:val="005B7630"/>
    <w:rsid w:val="005B776B"/>
    <w:rsid w:val="005B7B27"/>
    <w:rsid w:val="005B7C69"/>
    <w:rsid w:val="005C0669"/>
    <w:rsid w:val="005C0F46"/>
    <w:rsid w:val="005C1800"/>
    <w:rsid w:val="005C1A31"/>
    <w:rsid w:val="005C1AC0"/>
    <w:rsid w:val="005C2094"/>
    <w:rsid w:val="005C25F7"/>
    <w:rsid w:val="005C26C9"/>
    <w:rsid w:val="005C35C5"/>
    <w:rsid w:val="005C3945"/>
    <w:rsid w:val="005C4125"/>
    <w:rsid w:val="005C4FE5"/>
    <w:rsid w:val="005C50DB"/>
    <w:rsid w:val="005C60FE"/>
    <w:rsid w:val="005C667C"/>
    <w:rsid w:val="005C6DCD"/>
    <w:rsid w:val="005C75F8"/>
    <w:rsid w:val="005C770C"/>
    <w:rsid w:val="005C7777"/>
    <w:rsid w:val="005C78D5"/>
    <w:rsid w:val="005C796C"/>
    <w:rsid w:val="005C79FD"/>
    <w:rsid w:val="005C7EF9"/>
    <w:rsid w:val="005D0B46"/>
    <w:rsid w:val="005D0B6D"/>
    <w:rsid w:val="005D0C1D"/>
    <w:rsid w:val="005D0FA6"/>
    <w:rsid w:val="005D11D1"/>
    <w:rsid w:val="005D13EA"/>
    <w:rsid w:val="005D140C"/>
    <w:rsid w:val="005D2BC9"/>
    <w:rsid w:val="005D3150"/>
    <w:rsid w:val="005D32F5"/>
    <w:rsid w:val="005D34B3"/>
    <w:rsid w:val="005D3629"/>
    <w:rsid w:val="005D367D"/>
    <w:rsid w:val="005D3838"/>
    <w:rsid w:val="005D3CF4"/>
    <w:rsid w:val="005D41B5"/>
    <w:rsid w:val="005D41E9"/>
    <w:rsid w:val="005D4503"/>
    <w:rsid w:val="005D47D9"/>
    <w:rsid w:val="005D49AE"/>
    <w:rsid w:val="005D4A7D"/>
    <w:rsid w:val="005D4B3D"/>
    <w:rsid w:val="005D4CEA"/>
    <w:rsid w:val="005D555B"/>
    <w:rsid w:val="005D56BE"/>
    <w:rsid w:val="005D5953"/>
    <w:rsid w:val="005D5CD5"/>
    <w:rsid w:val="005D5CF9"/>
    <w:rsid w:val="005D67AA"/>
    <w:rsid w:val="005D7225"/>
    <w:rsid w:val="005D7476"/>
    <w:rsid w:val="005D75A8"/>
    <w:rsid w:val="005D76B2"/>
    <w:rsid w:val="005D7E76"/>
    <w:rsid w:val="005E00FB"/>
    <w:rsid w:val="005E070C"/>
    <w:rsid w:val="005E0B4F"/>
    <w:rsid w:val="005E11EC"/>
    <w:rsid w:val="005E1488"/>
    <w:rsid w:val="005E1D3F"/>
    <w:rsid w:val="005E1E20"/>
    <w:rsid w:val="005E1F0B"/>
    <w:rsid w:val="005E382A"/>
    <w:rsid w:val="005E414F"/>
    <w:rsid w:val="005E41E9"/>
    <w:rsid w:val="005E4305"/>
    <w:rsid w:val="005E4878"/>
    <w:rsid w:val="005E49F9"/>
    <w:rsid w:val="005E4A0C"/>
    <w:rsid w:val="005E4CC4"/>
    <w:rsid w:val="005E500E"/>
    <w:rsid w:val="005E52E3"/>
    <w:rsid w:val="005E5306"/>
    <w:rsid w:val="005E5F86"/>
    <w:rsid w:val="005E638E"/>
    <w:rsid w:val="005E63AF"/>
    <w:rsid w:val="005E6F7B"/>
    <w:rsid w:val="005E71AE"/>
    <w:rsid w:val="005E7930"/>
    <w:rsid w:val="005E7B1E"/>
    <w:rsid w:val="005F0F0F"/>
    <w:rsid w:val="005F10C7"/>
    <w:rsid w:val="005F172F"/>
    <w:rsid w:val="005F1875"/>
    <w:rsid w:val="005F18AF"/>
    <w:rsid w:val="005F1AEE"/>
    <w:rsid w:val="005F1DE6"/>
    <w:rsid w:val="005F253A"/>
    <w:rsid w:val="005F2B99"/>
    <w:rsid w:val="005F302D"/>
    <w:rsid w:val="005F30A9"/>
    <w:rsid w:val="005F3327"/>
    <w:rsid w:val="005F33AD"/>
    <w:rsid w:val="005F35BA"/>
    <w:rsid w:val="005F37C4"/>
    <w:rsid w:val="005F3C1A"/>
    <w:rsid w:val="005F44F5"/>
    <w:rsid w:val="005F46CB"/>
    <w:rsid w:val="005F4D60"/>
    <w:rsid w:val="005F4EED"/>
    <w:rsid w:val="005F5087"/>
    <w:rsid w:val="005F6133"/>
    <w:rsid w:val="005F63EA"/>
    <w:rsid w:val="005F6426"/>
    <w:rsid w:val="005F7116"/>
    <w:rsid w:val="005F72FB"/>
    <w:rsid w:val="005F7736"/>
    <w:rsid w:val="00600364"/>
    <w:rsid w:val="00600470"/>
    <w:rsid w:val="00600DEE"/>
    <w:rsid w:val="00601580"/>
    <w:rsid w:val="006017E6"/>
    <w:rsid w:val="00601BC3"/>
    <w:rsid w:val="00602376"/>
    <w:rsid w:val="00602ACF"/>
    <w:rsid w:val="00603DA0"/>
    <w:rsid w:val="00604161"/>
    <w:rsid w:val="00604664"/>
    <w:rsid w:val="00606731"/>
    <w:rsid w:val="00607DBC"/>
    <w:rsid w:val="0061000E"/>
    <w:rsid w:val="00610501"/>
    <w:rsid w:val="00610D9E"/>
    <w:rsid w:val="00612149"/>
    <w:rsid w:val="006128C1"/>
    <w:rsid w:val="00613018"/>
    <w:rsid w:val="00613404"/>
    <w:rsid w:val="00613847"/>
    <w:rsid w:val="00613A16"/>
    <w:rsid w:val="00613FA2"/>
    <w:rsid w:val="006142AF"/>
    <w:rsid w:val="0061452A"/>
    <w:rsid w:val="006145D6"/>
    <w:rsid w:val="00614676"/>
    <w:rsid w:val="00614A65"/>
    <w:rsid w:val="00615250"/>
    <w:rsid w:val="00615A54"/>
    <w:rsid w:val="00615CB5"/>
    <w:rsid w:val="00615ED3"/>
    <w:rsid w:val="006160CC"/>
    <w:rsid w:val="006161FB"/>
    <w:rsid w:val="00616425"/>
    <w:rsid w:val="0061671D"/>
    <w:rsid w:val="00616CC4"/>
    <w:rsid w:val="0061735E"/>
    <w:rsid w:val="00617A25"/>
    <w:rsid w:val="006200DB"/>
    <w:rsid w:val="00620361"/>
    <w:rsid w:val="0062049C"/>
    <w:rsid w:val="00620735"/>
    <w:rsid w:val="00620D0F"/>
    <w:rsid w:val="0062177D"/>
    <w:rsid w:val="00621FBE"/>
    <w:rsid w:val="006220D2"/>
    <w:rsid w:val="006225DC"/>
    <w:rsid w:val="00622AA4"/>
    <w:rsid w:val="00622AE9"/>
    <w:rsid w:val="00622CCE"/>
    <w:rsid w:val="00622CD4"/>
    <w:rsid w:val="006232C3"/>
    <w:rsid w:val="006238E8"/>
    <w:rsid w:val="0062422D"/>
    <w:rsid w:val="00624D3F"/>
    <w:rsid w:val="006251A6"/>
    <w:rsid w:val="00625523"/>
    <w:rsid w:val="00625F6E"/>
    <w:rsid w:val="006301AF"/>
    <w:rsid w:val="006302D3"/>
    <w:rsid w:val="006304E7"/>
    <w:rsid w:val="006307DA"/>
    <w:rsid w:val="00631A42"/>
    <w:rsid w:val="00631DAE"/>
    <w:rsid w:val="006320E1"/>
    <w:rsid w:val="00632612"/>
    <w:rsid w:val="00632A5B"/>
    <w:rsid w:val="00632AED"/>
    <w:rsid w:val="00633CAC"/>
    <w:rsid w:val="00634F4F"/>
    <w:rsid w:val="00635308"/>
    <w:rsid w:val="00635A1E"/>
    <w:rsid w:val="00635B46"/>
    <w:rsid w:val="00635D5A"/>
    <w:rsid w:val="0063634A"/>
    <w:rsid w:val="00636E54"/>
    <w:rsid w:val="00637C55"/>
    <w:rsid w:val="00637D98"/>
    <w:rsid w:val="0064000B"/>
    <w:rsid w:val="00640061"/>
    <w:rsid w:val="00640449"/>
    <w:rsid w:val="00640556"/>
    <w:rsid w:val="00640A58"/>
    <w:rsid w:val="006418DE"/>
    <w:rsid w:val="0064245E"/>
    <w:rsid w:val="00642BB7"/>
    <w:rsid w:val="006441FB"/>
    <w:rsid w:val="00644257"/>
    <w:rsid w:val="006442CB"/>
    <w:rsid w:val="006449A6"/>
    <w:rsid w:val="00644F49"/>
    <w:rsid w:val="006452DB"/>
    <w:rsid w:val="006456C8"/>
    <w:rsid w:val="00645C1C"/>
    <w:rsid w:val="00645F3F"/>
    <w:rsid w:val="006463C5"/>
    <w:rsid w:val="0064658A"/>
    <w:rsid w:val="00646D85"/>
    <w:rsid w:val="006475CF"/>
    <w:rsid w:val="00647CA2"/>
    <w:rsid w:val="006503C6"/>
    <w:rsid w:val="00651AFE"/>
    <w:rsid w:val="0065214D"/>
    <w:rsid w:val="006526BE"/>
    <w:rsid w:val="00652722"/>
    <w:rsid w:val="006529AC"/>
    <w:rsid w:val="006530BC"/>
    <w:rsid w:val="00653210"/>
    <w:rsid w:val="006541CB"/>
    <w:rsid w:val="00654D5B"/>
    <w:rsid w:val="00654E47"/>
    <w:rsid w:val="00655004"/>
    <w:rsid w:val="0065503D"/>
    <w:rsid w:val="00655458"/>
    <w:rsid w:val="00655569"/>
    <w:rsid w:val="006555C7"/>
    <w:rsid w:val="006557E7"/>
    <w:rsid w:val="00655A8B"/>
    <w:rsid w:val="00655C66"/>
    <w:rsid w:val="0065630C"/>
    <w:rsid w:val="00656753"/>
    <w:rsid w:val="00656D50"/>
    <w:rsid w:val="00657C75"/>
    <w:rsid w:val="006608B6"/>
    <w:rsid w:val="00660E1F"/>
    <w:rsid w:val="00661213"/>
    <w:rsid w:val="00661BD1"/>
    <w:rsid w:val="00661F2D"/>
    <w:rsid w:val="00662F6E"/>
    <w:rsid w:val="00664855"/>
    <w:rsid w:val="0066524F"/>
    <w:rsid w:val="00665661"/>
    <w:rsid w:val="00665CF9"/>
    <w:rsid w:val="006662F7"/>
    <w:rsid w:val="0066780A"/>
    <w:rsid w:val="0067001A"/>
    <w:rsid w:val="00670522"/>
    <w:rsid w:val="00670637"/>
    <w:rsid w:val="00670850"/>
    <w:rsid w:val="00670891"/>
    <w:rsid w:val="00670B2F"/>
    <w:rsid w:val="00670D48"/>
    <w:rsid w:val="00670F70"/>
    <w:rsid w:val="00671871"/>
    <w:rsid w:val="00671F95"/>
    <w:rsid w:val="006725A5"/>
    <w:rsid w:val="00672955"/>
    <w:rsid w:val="00672A83"/>
    <w:rsid w:val="00672EF0"/>
    <w:rsid w:val="0067312F"/>
    <w:rsid w:val="006734EF"/>
    <w:rsid w:val="00673579"/>
    <w:rsid w:val="00673632"/>
    <w:rsid w:val="00673899"/>
    <w:rsid w:val="00673B3C"/>
    <w:rsid w:val="00673DB0"/>
    <w:rsid w:val="0067449E"/>
    <w:rsid w:val="006744AF"/>
    <w:rsid w:val="00674ADF"/>
    <w:rsid w:val="006751D3"/>
    <w:rsid w:val="00675394"/>
    <w:rsid w:val="0067550B"/>
    <w:rsid w:val="00675552"/>
    <w:rsid w:val="00675973"/>
    <w:rsid w:val="006759D9"/>
    <w:rsid w:val="00675EBB"/>
    <w:rsid w:val="00676484"/>
    <w:rsid w:val="00676695"/>
    <w:rsid w:val="0067692F"/>
    <w:rsid w:val="00676B5D"/>
    <w:rsid w:val="00676C00"/>
    <w:rsid w:val="00676E22"/>
    <w:rsid w:val="0067703F"/>
    <w:rsid w:val="00680077"/>
    <w:rsid w:val="0068044B"/>
    <w:rsid w:val="0068056D"/>
    <w:rsid w:val="006808DF"/>
    <w:rsid w:val="006809CC"/>
    <w:rsid w:val="006817E4"/>
    <w:rsid w:val="0068195E"/>
    <w:rsid w:val="00681CB9"/>
    <w:rsid w:val="00681D82"/>
    <w:rsid w:val="00681DA7"/>
    <w:rsid w:val="00681E15"/>
    <w:rsid w:val="00681E1D"/>
    <w:rsid w:val="00682393"/>
    <w:rsid w:val="00682B36"/>
    <w:rsid w:val="006834B5"/>
    <w:rsid w:val="00683F21"/>
    <w:rsid w:val="006842B8"/>
    <w:rsid w:val="0068434B"/>
    <w:rsid w:val="00684D44"/>
    <w:rsid w:val="00684D49"/>
    <w:rsid w:val="00684D97"/>
    <w:rsid w:val="00685B8B"/>
    <w:rsid w:val="00686C41"/>
    <w:rsid w:val="00686E28"/>
    <w:rsid w:val="00686EB7"/>
    <w:rsid w:val="00687114"/>
    <w:rsid w:val="0068758F"/>
    <w:rsid w:val="00687738"/>
    <w:rsid w:val="00687A59"/>
    <w:rsid w:val="00687AFD"/>
    <w:rsid w:val="00687E93"/>
    <w:rsid w:val="00690213"/>
    <w:rsid w:val="006906CA"/>
    <w:rsid w:val="006907B3"/>
    <w:rsid w:val="0069094F"/>
    <w:rsid w:val="0069165E"/>
    <w:rsid w:val="006917F1"/>
    <w:rsid w:val="00691B84"/>
    <w:rsid w:val="006927E9"/>
    <w:rsid w:val="00692C04"/>
    <w:rsid w:val="0069310D"/>
    <w:rsid w:val="00693318"/>
    <w:rsid w:val="006938A1"/>
    <w:rsid w:val="00693C95"/>
    <w:rsid w:val="00694238"/>
    <w:rsid w:val="006943DF"/>
    <w:rsid w:val="00694B11"/>
    <w:rsid w:val="006950F2"/>
    <w:rsid w:val="006957C6"/>
    <w:rsid w:val="00695CC9"/>
    <w:rsid w:val="00695F2C"/>
    <w:rsid w:val="006960A0"/>
    <w:rsid w:val="00697761"/>
    <w:rsid w:val="00697E57"/>
    <w:rsid w:val="006A00F6"/>
    <w:rsid w:val="006A127E"/>
    <w:rsid w:val="006A16AD"/>
    <w:rsid w:val="006A1E97"/>
    <w:rsid w:val="006A2496"/>
    <w:rsid w:val="006A2635"/>
    <w:rsid w:val="006A299A"/>
    <w:rsid w:val="006A2C7B"/>
    <w:rsid w:val="006A2C7C"/>
    <w:rsid w:val="006A382B"/>
    <w:rsid w:val="006A44F2"/>
    <w:rsid w:val="006A51F9"/>
    <w:rsid w:val="006A69B2"/>
    <w:rsid w:val="006A74EB"/>
    <w:rsid w:val="006A773E"/>
    <w:rsid w:val="006A7749"/>
    <w:rsid w:val="006A7879"/>
    <w:rsid w:val="006A794F"/>
    <w:rsid w:val="006A79FD"/>
    <w:rsid w:val="006A7DB3"/>
    <w:rsid w:val="006B01EA"/>
    <w:rsid w:val="006B0BE4"/>
    <w:rsid w:val="006B1268"/>
    <w:rsid w:val="006B14DC"/>
    <w:rsid w:val="006B1AF0"/>
    <w:rsid w:val="006B1C44"/>
    <w:rsid w:val="006B28E0"/>
    <w:rsid w:val="006B30CB"/>
    <w:rsid w:val="006B38DB"/>
    <w:rsid w:val="006B3951"/>
    <w:rsid w:val="006B3F85"/>
    <w:rsid w:val="006B477F"/>
    <w:rsid w:val="006B52A8"/>
    <w:rsid w:val="006B56BB"/>
    <w:rsid w:val="006B5765"/>
    <w:rsid w:val="006B586C"/>
    <w:rsid w:val="006B58CE"/>
    <w:rsid w:val="006B5B88"/>
    <w:rsid w:val="006B6977"/>
    <w:rsid w:val="006B6CB3"/>
    <w:rsid w:val="006B7BFE"/>
    <w:rsid w:val="006B7F40"/>
    <w:rsid w:val="006C037E"/>
    <w:rsid w:val="006C10DC"/>
    <w:rsid w:val="006C15D4"/>
    <w:rsid w:val="006C27FA"/>
    <w:rsid w:val="006C2FDC"/>
    <w:rsid w:val="006C37D2"/>
    <w:rsid w:val="006C3835"/>
    <w:rsid w:val="006C39E3"/>
    <w:rsid w:val="006C3A11"/>
    <w:rsid w:val="006C3A2C"/>
    <w:rsid w:val="006C4E29"/>
    <w:rsid w:val="006C58F4"/>
    <w:rsid w:val="006C591E"/>
    <w:rsid w:val="006C59A3"/>
    <w:rsid w:val="006C5B00"/>
    <w:rsid w:val="006C6330"/>
    <w:rsid w:val="006C6509"/>
    <w:rsid w:val="006C66DD"/>
    <w:rsid w:val="006C67E0"/>
    <w:rsid w:val="006C6E16"/>
    <w:rsid w:val="006C6E2C"/>
    <w:rsid w:val="006C6F7E"/>
    <w:rsid w:val="006C6FD1"/>
    <w:rsid w:val="006C751B"/>
    <w:rsid w:val="006C7D2E"/>
    <w:rsid w:val="006C7FC7"/>
    <w:rsid w:val="006D02BE"/>
    <w:rsid w:val="006D0E3E"/>
    <w:rsid w:val="006D0E6A"/>
    <w:rsid w:val="006D0E84"/>
    <w:rsid w:val="006D1925"/>
    <w:rsid w:val="006D19D6"/>
    <w:rsid w:val="006D1ABC"/>
    <w:rsid w:val="006D1BBC"/>
    <w:rsid w:val="006D1FFB"/>
    <w:rsid w:val="006D2085"/>
    <w:rsid w:val="006D2D49"/>
    <w:rsid w:val="006D3265"/>
    <w:rsid w:val="006D327E"/>
    <w:rsid w:val="006D3525"/>
    <w:rsid w:val="006D3ED5"/>
    <w:rsid w:val="006D40F1"/>
    <w:rsid w:val="006D43E4"/>
    <w:rsid w:val="006D43F8"/>
    <w:rsid w:val="006D4825"/>
    <w:rsid w:val="006D4A09"/>
    <w:rsid w:val="006D6A26"/>
    <w:rsid w:val="006D6F5F"/>
    <w:rsid w:val="006D794B"/>
    <w:rsid w:val="006E0404"/>
    <w:rsid w:val="006E0D01"/>
    <w:rsid w:val="006E110E"/>
    <w:rsid w:val="006E17F4"/>
    <w:rsid w:val="006E18DF"/>
    <w:rsid w:val="006E1B69"/>
    <w:rsid w:val="006E1F51"/>
    <w:rsid w:val="006E2F8B"/>
    <w:rsid w:val="006E3B7E"/>
    <w:rsid w:val="006E40ED"/>
    <w:rsid w:val="006E49B9"/>
    <w:rsid w:val="006E581F"/>
    <w:rsid w:val="006E58A7"/>
    <w:rsid w:val="006E5B74"/>
    <w:rsid w:val="006E5FC2"/>
    <w:rsid w:val="006E651A"/>
    <w:rsid w:val="006E6B51"/>
    <w:rsid w:val="006E6D36"/>
    <w:rsid w:val="006E75DC"/>
    <w:rsid w:val="006E7B51"/>
    <w:rsid w:val="006E7C4F"/>
    <w:rsid w:val="006E7E84"/>
    <w:rsid w:val="006E7F44"/>
    <w:rsid w:val="006F04F5"/>
    <w:rsid w:val="006F052C"/>
    <w:rsid w:val="006F0F74"/>
    <w:rsid w:val="006F122E"/>
    <w:rsid w:val="006F1EF0"/>
    <w:rsid w:val="006F26B8"/>
    <w:rsid w:val="006F2855"/>
    <w:rsid w:val="006F2C19"/>
    <w:rsid w:val="006F2EE3"/>
    <w:rsid w:val="006F3104"/>
    <w:rsid w:val="006F41C4"/>
    <w:rsid w:val="006F4F4B"/>
    <w:rsid w:val="006F4FC4"/>
    <w:rsid w:val="006F509D"/>
    <w:rsid w:val="006F6681"/>
    <w:rsid w:val="006F6841"/>
    <w:rsid w:val="006F6C50"/>
    <w:rsid w:val="006F707D"/>
    <w:rsid w:val="006F749D"/>
    <w:rsid w:val="006F7618"/>
    <w:rsid w:val="006F7DDD"/>
    <w:rsid w:val="007002C0"/>
    <w:rsid w:val="007009F7"/>
    <w:rsid w:val="00700CAC"/>
    <w:rsid w:val="007010B6"/>
    <w:rsid w:val="00701D4C"/>
    <w:rsid w:val="00701D89"/>
    <w:rsid w:val="0070222B"/>
    <w:rsid w:val="007022BE"/>
    <w:rsid w:val="00702479"/>
    <w:rsid w:val="00703499"/>
    <w:rsid w:val="00703BEA"/>
    <w:rsid w:val="00703EC7"/>
    <w:rsid w:val="00704381"/>
    <w:rsid w:val="007046F9"/>
    <w:rsid w:val="0070496B"/>
    <w:rsid w:val="007049CA"/>
    <w:rsid w:val="00704A32"/>
    <w:rsid w:val="00704CA7"/>
    <w:rsid w:val="0070537A"/>
    <w:rsid w:val="00705561"/>
    <w:rsid w:val="00705B82"/>
    <w:rsid w:val="00705F09"/>
    <w:rsid w:val="00705F4B"/>
    <w:rsid w:val="00706522"/>
    <w:rsid w:val="00706844"/>
    <w:rsid w:val="00706CD0"/>
    <w:rsid w:val="00706F1A"/>
    <w:rsid w:val="00707818"/>
    <w:rsid w:val="007105AA"/>
    <w:rsid w:val="0071077C"/>
    <w:rsid w:val="00710913"/>
    <w:rsid w:val="0071095A"/>
    <w:rsid w:val="00710A23"/>
    <w:rsid w:val="00710B4F"/>
    <w:rsid w:val="00710E6D"/>
    <w:rsid w:val="00710F52"/>
    <w:rsid w:val="00710FAB"/>
    <w:rsid w:val="007110D6"/>
    <w:rsid w:val="00711255"/>
    <w:rsid w:val="00711CAC"/>
    <w:rsid w:val="00713B8E"/>
    <w:rsid w:val="00714913"/>
    <w:rsid w:val="00714B7C"/>
    <w:rsid w:val="007157CA"/>
    <w:rsid w:val="00715963"/>
    <w:rsid w:val="00716285"/>
    <w:rsid w:val="007176CF"/>
    <w:rsid w:val="00717AAF"/>
    <w:rsid w:val="007204DC"/>
    <w:rsid w:val="0072085D"/>
    <w:rsid w:val="00720895"/>
    <w:rsid w:val="00720F66"/>
    <w:rsid w:val="00721375"/>
    <w:rsid w:val="007218AF"/>
    <w:rsid w:val="00721D35"/>
    <w:rsid w:val="00721E9D"/>
    <w:rsid w:val="00722F89"/>
    <w:rsid w:val="00723073"/>
    <w:rsid w:val="00723214"/>
    <w:rsid w:val="0072386C"/>
    <w:rsid w:val="007238CB"/>
    <w:rsid w:val="00723CC2"/>
    <w:rsid w:val="00724387"/>
    <w:rsid w:val="007243A0"/>
    <w:rsid w:val="007245A6"/>
    <w:rsid w:val="00724AC3"/>
    <w:rsid w:val="00724B9B"/>
    <w:rsid w:val="00724F52"/>
    <w:rsid w:val="00724FBA"/>
    <w:rsid w:val="00725004"/>
    <w:rsid w:val="007250E1"/>
    <w:rsid w:val="007251F2"/>
    <w:rsid w:val="00725F81"/>
    <w:rsid w:val="00726047"/>
    <w:rsid w:val="0072622A"/>
    <w:rsid w:val="007262EF"/>
    <w:rsid w:val="007262FC"/>
    <w:rsid w:val="007264D8"/>
    <w:rsid w:val="007267F2"/>
    <w:rsid w:val="0072695A"/>
    <w:rsid w:val="00726B56"/>
    <w:rsid w:val="0072716D"/>
    <w:rsid w:val="00727815"/>
    <w:rsid w:val="00727CC5"/>
    <w:rsid w:val="00727DAD"/>
    <w:rsid w:val="007301D7"/>
    <w:rsid w:val="00731203"/>
    <w:rsid w:val="00731261"/>
    <w:rsid w:val="00731ADA"/>
    <w:rsid w:val="00731CAA"/>
    <w:rsid w:val="00731DCD"/>
    <w:rsid w:val="00731EFB"/>
    <w:rsid w:val="007324C1"/>
    <w:rsid w:val="00732C42"/>
    <w:rsid w:val="00732E66"/>
    <w:rsid w:val="00732EEC"/>
    <w:rsid w:val="007346B4"/>
    <w:rsid w:val="00734922"/>
    <w:rsid w:val="007360FC"/>
    <w:rsid w:val="00736264"/>
    <w:rsid w:val="00736569"/>
    <w:rsid w:val="0073723B"/>
    <w:rsid w:val="00737281"/>
    <w:rsid w:val="00737A4C"/>
    <w:rsid w:val="0074002C"/>
    <w:rsid w:val="0074015F"/>
    <w:rsid w:val="00742456"/>
    <w:rsid w:val="00742476"/>
    <w:rsid w:val="00742BED"/>
    <w:rsid w:val="00742EA9"/>
    <w:rsid w:val="007436F7"/>
    <w:rsid w:val="00743B98"/>
    <w:rsid w:val="00743E79"/>
    <w:rsid w:val="00743E7B"/>
    <w:rsid w:val="00744736"/>
    <w:rsid w:val="0074480E"/>
    <w:rsid w:val="007448E5"/>
    <w:rsid w:val="00744A4E"/>
    <w:rsid w:val="00744D78"/>
    <w:rsid w:val="007453B1"/>
    <w:rsid w:val="007455E8"/>
    <w:rsid w:val="0074718C"/>
    <w:rsid w:val="0074731F"/>
    <w:rsid w:val="00747504"/>
    <w:rsid w:val="007477B6"/>
    <w:rsid w:val="00747B10"/>
    <w:rsid w:val="00747D7D"/>
    <w:rsid w:val="00750598"/>
    <w:rsid w:val="007505A1"/>
    <w:rsid w:val="00750FA2"/>
    <w:rsid w:val="00751B23"/>
    <w:rsid w:val="00751F00"/>
    <w:rsid w:val="00752332"/>
    <w:rsid w:val="00752405"/>
    <w:rsid w:val="007525DC"/>
    <w:rsid w:val="00752A59"/>
    <w:rsid w:val="00752E05"/>
    <w:rsid w:val="00753077"/>
    <w:rsid w:val="007530A8"/>
    <w:rsid w:val="007534B8"/>
    <w:rsid w:val="00753A96"/>
    <w:rsid w:val="00753C5C"/>
    <w:rsid w:val="00753CCD"/>
    <w:rsid w:val="00753D35"/>
    <w:rsid w:val="0075427A"/>
    <w:rsid w:val="00754825"/>
    <w:rsid w:val="007549C7"/>
    <w:rsid w:val="007550FD"/>
    <w:rsid w:val="00755DC1"/>
    <w:rsid w:val="00755DCB"/>
    <w:rsid w:val="00755E3B"/>
    <w:rsid w:val="007562B3"/>
    <w:rsid w:val="007567DB"/>
    <w:rsid w:val="0075721D"/>
    <w:rsid w:val="0075755F"/>
    <w:rsid w:val="007576D2"/>
    <w:rsid w:val="00757C65"/>
    <w:rsid w:val="00760021"/>
    <w:rsid w:val="00760907"/>
    <w:rsid w:val="00760B56"/>
    <w:rsid w:val="00760F17"/>
    <w:rsid w:val="00761161"/>
    <w:rsid w:val="0076151C"/>
    <w:rsid w:val="00761793"/>
    <w:rsid w:val="00761824"/>
    <w:rsid w:val="00761951"/>
    <w:rsid w:val="00762065"/>
    <w:rsid w:val="00762BEC"/>
    <w:rsid w:val="00762D65"/>
    <w:rsid w:val="00763015"/>
    <w:rsid w:val="00763A5D"/>
    <w:rsid w:val="00763E29"/>
    <w:rsid w:val="0076412F"/>
    <w:rsid w:val="00764243"/>
    <w:rsid w:val="0076471F"/>
    <w:rsid w:val="00764D44"/>
    <w:rsid w:val="00765346"/>
    <w:rsid w:val="00765465"/>
    <w:rsid w:val="007658C8"/>
    <w:rsid w:val="0076676C"/>
    <w:rsid w:val="007668F4"/>
    <w:rsid w:val="00766DA4"/>
    <w:rsid w:val="00766E2D"/>
    <w:rsid w:val="00766F34"/>
    <w:rsid w:val="0076780E"/>
    <w:rsid w:val="00767844"/>
    <w:rsid w:val="00767F6A"/>
    <w:rsid w:val="00770605"/>
    <w:rsid w:val="007706DE"/>
    <w:rsid w:val="00770A5B"/>
    <w:rsid w:val="00770B97"/>
    <w:rsid w:val="007710D7"/>
    <w:rsid w:val="00771E17"/>
    <w:rsid w:val="00772083"/>
    <w:rsid w:val="007730C1"/>
    <w:rsid w:val="00773181"/>
    <w:rsid w:val="00773524"/>
    <w:rsid w:val="00773833"/>
    <w:rsid w:val="0077424F"/>
    <w:rsid w:val="00774AB4"/>
    <w:rsid w:val="00775123"/>
    <w:rsid w:val="0077550A"/>
    <w:rsid w:val="00775C47"/>
    <w:rsid w:val="00776CA2"/>
    <w:rsid w:val="00776FE1"/>
    <w:rsid w:val="00777910"/>
    <w:rsid w:val="00777FB7"/>
    <w:rsid w:val="00780454"/>
    <w:rsid w:val="007804D1"/>
    <w:rsid w:val="0078060C"/>
    <w:rsid w:val="007806E7"/>
    <w:rsid w:val="00780D75"/>
    <w:rsid w:val="00780F4B"/>
    <w:rsid w:val="00781082"/>
    <w:rsid w:val="007816AC"/>
    <w:rsid w:val="00781C18"/>
    <w:rsid w:val="007826F1"/>
    <w:rsid w:val="007832A4"/>
    <w:rsid w:val="0078375A"/>
    <w:rsid w:val="00783C93"/>
    <w:rsid w:val="00783CCC"/>
    <w:rsid w:val="00784BBC"/>
    <w:rsid w:val="00785120"/>
    <w:rsid w:val="00786408"/>
    <w:rsid w:val="00786493"/>
    <w:rsid w:val="007867E0"/>
    <w:rsid w:val="00786838"/>
    <w:rsid w:val="0078707C"/>
    <w:rsid w:val="007870FE"/>
    <w:rsid w:val="007875EC"/>
    <w:rsid w:val="00790AAF"/>
    <w:rsid w:val="00790E6D"/>
    <w:rsid w:val="00790F0C"/>
    <w:rsid w:val="00791F0A"/>
    <w:rsid w:val="007927A4"/>
    <w:rsid w:val="00792A2F"/>
    <w:rsid w:val="00792B86"/>
    <w:rsid w:val="00792DAA"/>
    <w:rsid w:val="007942DF"/>
    <w:rsid w:val="00794E0A"/>
    <w:rsid w:val="00795003"/>
    <w:rsid w:val="007959EC"/>
    <w:rsid w:val="00795A9F"/>
    <w:rsid w:val="0079619F"/>
    <w:rsid w:val="007966A1"/>
    <w:rsid w:val="0079680F"/>
    <w:rsid w:val="007968A6"/>
    <w:rsid w:val="00796CA1"/>
    <w:rsid w:val="00796D32"/>
    <w:rsid w:val="00797D1D"/>
    <w:rsid w:val="00797F8D"/>
    <w:rsid w:val="007A0634"/>
    <w:rsid w:val="007A06BE"/>
    <w:rsid w:val="007A0B8D"/>
    <w:rsid w:val="007A126D"/>
    <w:rsid w:val="007A158B"/>
    <w:rsid w:val="007A18D1"/>
    <w:rsid w:val="007A1E4A"/>
    <w:rsid w:val="007A1E53"/>
    <w:rsid w:val="007A222E"/>
    <w:rsid w:val="007A26CD"/>
    <w:rsid w:val="007A2986"/>
    <w:rsid w:val="007A3075"/>
    <w:rsid w:val="007A33CB"/>
    <w:rsid w:val="007A3562"/>
    <w:rsid w:val="007A3627"/>
    <w:rsid w:val="007A3689"/>
    <w:rsid w:val="007A3761"/>
    <w:rsid w:val="007A4035"/>
    <w:rsid w:val="007A45E6"/>
    <w:rsid w:val="007A49D4"/>
    <w:rsid w:val="007A4AEB"/>
    <w:rsid w:val="007A4C2E"/>
    <w:rsid w:val="007A6073"/>
    <w:rsid w:val="007A6176"/>
    <w:rsid w:val="007A64BD"/>
    <w:rsid w:val="007A6993"/>
    <w:rsid w:val="007A7482"/>
    <w:rsid w:val="007B0065"/>
    <w:rsid w:val="007B013F"/>
    <w:rsid w:val="007B051C"/>
    <w:rsid w:val="007B06C3"/>
    <w:rsid w:val="007B0D14"/>
    <w:rsid w:val="007B0F01"/>
    <w:rsid w:val="007B1150"/>
    <w:rsid w:val="007B1A17"/>
    <w:rsid w:val="007B1A38"/>
    <w:rsid w:val="007B1A94"/>
    <w:rsid w:val="007B1F3F"/>
    <w:rsid w:val="007B2053"/>
    <w:rsid w:val="007B30CA"/>
    <w:rsid w:val="007B34B6"/>
    <w:rsid w:val="007B3939"/>
    <w:rsid w:val="007B39B0"/>
    <w:rsid w:val="007B3BFC"/>
    <w:rsid w:val="007B3E78"/>
    <w:rsid w:val="007B3E84"/>
    <w:rsid w:val="007B3F8E"/>
    <w:rsid w:val="007B405B"/>
    <w:rsid w:val="007B450A"/>
    <w:rsid w:val="007B4C29"/>
    <w:rsid w:val="007B5C35"/>
    <w:rsid w:val="007B5CAE"/>
    <w:rsid w:val="007B5D1F"/>
    <w:rsid w:val="007B5E03"/>
    <w:rsid w:val="007B63B9"/>
    <w:rsid w:val="007B6B2E"/>
    <w:rsid w:val="007B7104"/>
    <w:rsid w:val="007B726E"/>
    <w:rsid w:val="007B77A1"/>
    <w:rsid w:val="007C069D"/>
    <w:rsid w:val="007C0BB3"/>
    <w:rsid w:val="007C1093"/>
    <w:rsid w:val="007C10AF"/>
    <w:rsid w:val="007C14E5"/>
    <w:rsid w:val="007C1E70"/>
    <w:rsid w:val="007C1E94"/>
    <w:rsid w:val="007C2198"/>
    <w:rsid w:val="007C225D"/>
    <w:rsid w:val="007C285A"/>
    <w:rsid w:val="007C2987"/>
    <w:rsid w:val="007C2F61"/>
    <w:rsid w:val="007C32D0"/>
    <w:rsid w:val="007C3822"/>
    <w:rsid w:val="007C40FA"/>
    <w:rsid w:val="007C4846"/>
    <w:rsid w:val="007C5149"/>
    <w:rsid w:val="007C5AB8"/>
    <w:rsid w:val="007C77D8"/>
    <w:rsid w:val="007C79A2"/>
    <w:rsid w:val="007C7E4A"/>
    <w:rsid w:val="007D0792"/>
    <w:rsid w:val="007D1A5E"/>
    <w:rsid w:val="007D1B9B"/>
    <w:rsid w:val="007D2865"/>
    <w:rsid w:val="007D2D71"/>
    <w:rsid w:val="007D3348"/>
    <w:rsid w:val="007D3586"/>
    <w:rsid w:val="007D3682"/>
    <w:rsid w:val="007D3CED"/>
    <w:rsid w:val="007D449B"/>
    <w:rsid w:val="007D44A2"/>
    <w:rsid w:val="007D46C9"/>
    <w:rsid w:val="007D5587"/>
    <w:rsid w:val="007D55C4"/>
    <w:rsid w:val="007D5619"/>
    <w:rsid w:val="007D5E08"/>
    <w:rsid w:val="007D6217"/>
    <w:rsid w:val="007D6413"/>
    <w:rsid w:val="007D6730"/>
    <w:rsid w:val="007D6A0B"/>
    <w:rsid w:val="007D6E78"/>
    <w:rsid w:val="007D6ECE"/>
    <w:rsid w:val="007D7240"/>
    <w:rsid w:val="007D7CDB"/>
    <w:rsid w:val="007E0231"/>
    <w:rsid w:val="007E06D0"/>
    <w:rsid w:val="007E0876"/>
    <w:rsid w:val="007E0888"/>
    <w:rsid w:val="007E14CF"/>
    <w:rsid w:val="007E1FDF"/>
    <w:rsid w:val="007E246F"/>
    <w:rsid w:val="007E2DE9"/>
    <w:rsid w:val="007E2F07"/>
    <w:rsid w:val="007E31E2"/>
    <w:rsid w:val="007E3C24"/>
    <w:rsid w:val="007E3D31"/>
    <w:rsid w:val="007E3ED4"/>
    <w:rsid w:val="007E4113"/>
    <w:rsid w:val="007E4332"/>
    <w:rsid w:val="007E4625"/>
    <w:rsid w:val="007E4747"/>
    <w:rsid w:val="007E499B"/>
    <w:rsid w:val="007E5A3E"/>
    <w:rsid w:val="007E67B0"/>
    <w:rsid w:val="007E67CB"/>
    <w:rsid w:val="007E6DF2"/>
    <w:rsid w:val="007E79DC"/>
    <w:rsid w:val="007F016F"/>
    <w:rsid w:val="007F03D0"/>
    <w:rsid w:val="007F0806"/>
    <w:rsid w:val="007F080B"/>
    <w:rsid w:val="007F0B93"/>
    <w:rsid w:val="007F1137"/>
    <w:rsid w:val="007F116F"/>
    <w:rsid w:val="007F2833"/>
    <w:rsid w:val="007F2969"/>
    <w:rsid w:val="007F3CA1"/>
    <w:rsid w:val="007F3EAC"/>
    <w:rsid w:val="007F4559"/>
    <w:rsid w:val="007F4807"/>
    <w:rsid w:val="007F4894"/>
    <w:rsid w:val="007F48F4"/>
    <w:rsid w:val="007F4EE8"/>
    <w:rsid w:val="007F5080"/>
    <w:rsid w:val="007F571C"/>
    <w:rsid w:val="007F6056"/>
    <w:rsid w:val="007F6779"/>
    <w:rsid w:val="007F6D13"/>
    <w:rsid w:val="007F6E0B"/>
    <w:rsid w:val="007F6FD1"/>
    <w:rsid w:val="007F7C0D"/>
    <w:rsid w:val="007F7E69"/>
    <w:rsid w:val="00800269"/>
    <w:rsid w:val="00800AA0"/>
    <w:rsid w:val="00801D5C"/>
    <w:rsid w:val="00801DB5"/>
    <w:rsid w:val="0080231B"/>
    <w:rsid w:val="008032D5"/>
    <w:rsid w:val="0080404C"/>
    <w:rsid w:val="008045C7"/>
    <w:rsid w:val="00804B1A"/>
    <w:rsid w:val="00804B6C"/>
    <w:rsid w:val="0080572F"/>
    <w:rsid w:val="008058C5"/>
    <w:rsid w:val="00805988"/>
    <w:rsid w:val="0080610D"/>
    <w:rsid w:val="00806316"/>
    <w:rsid w:val="00806A41"/>
    <w:rsid w:val="00806AF8"/>
    <w:rsid w:val="0080700C"/>
    <w:rsid w:val="00810226"/>
    <w:rsid w:val="008104F5"/>
    <w:rsid w:val="00810AB4"/>
    <w:rsid w:val="0081298B"/>
    <w:rsid w:val="00813002"/>
    <w:rsid w:val="0081374B"/>
    <w:rsid w:val="00813AC4"/>
    <w:rsid w:val="00813C17"/>
    <w:rsid w:val="008141C7"/>
    <w:rsid w:val="00814852"/>
    <w:rsid w:val="00815403"/>
    <w:rsid w:val="008161BB"/>
    <w:rsid w:val="0081668F"/>
    <w:rsid w:val="00816895"/>
    <w:rsid w:val="0081696D"/>
    <w:rsid w:val="008169D0"/>
    <w:rsid w:val="00817222"/>
    <w:rsid w:val="008174AD"/>
    <w:rsid w:val="0081754E"/>
    <w:rsid w:val="00817634"/>
    <w:rsid w:val="008176A9"/>
    <w:rsid w:val="008201CE"/>
    <w:rsid w:val="00820383"/>
    <w:rsid w:val="008214FA"/>
    <w:rsid w:val="00821946"/>
    <w:rsid w:val="00821E72"/>
    <w:rsid w:val="0082222A"/>
    <w:rsid w:val="00822631"/>
    <w:rsid w:val="00822F45"/>
    <w:rsid w:val="0082337D"/>
    <w:rsid w:val="00823386"/>
    <w:rsid w:val="00823908"/>
    <w:rsid w:val="00823DC3"/>
    <w:rsid w:val="00824003"/>
    <w:rsid w:val="00824599"/>
    <w:rsid w:val="008257B0"/>
    <w:rsid w:val="008259A0"/>
    <w:rsid w:val="00825C93"/>
    <w:rsid w:val="0082611A"/>
    <w:rsid w:val="00826484"/>
    <w:rsid w:val="00826BBE"/>
    <w:rsid w:val="00826C16"/>
    <w:rsid w:val="00826F8B"/>
    <w:rsid w:val="00827194"/>
    <w:rsid w:val="008273C4"/>
    <w:rsid w:val="00827FDF"/>
    <w:rsid w:val="0083052F"/>
    <w:rsid w:val="0083066A"/>
    <w:rsid w:val="00831471"/>
    <w:rsid w:val="008319BB"/>
    <w:rsid w:val="00831B12"/>
    <w:rsid w:val="00831DEE"/>
    <w:rsid w:val="00832082"/>
    <w:rsid w:val="008324F0"/>
    <w:rsid w:val="0083281E"/>
    <w:rsid w:val="00833F58"/>
    <w:rsid w:val="008342F7"/>
    <w:rsid w:val="008353FD"/>
    <w:rsid w:val="0083558F"/>
    <w:rsid w:val="00835BEA"/>
    <w:rsid w:val="008361C5"/>
    <w:rsid w:val="008362A9"/>
    <w:rsid w:val="00836473"/>
    <w:rsid w:val="00836C37"/>
    <w:rsid w:val="00836E24"/>
    <w:rsid w:val="00836E3B"/>
    <w:rsid w:val="0083763D"/>
    <w:rsid w:val="00837C37"/>
    <w:rsid w:val="00840882"/>
    <w:rsid w:val="008408C0"/>
    <w:rsid w:val="00840930"/>
    <w:rsid w:val="00840D4A"/>
    <w:rsid w:val="00841073"/>
    <w:rsid w:val="008411E8"/>
    <w:rsid w:val="00841251"/>
    <w:rsid w:val="008416FC"/>
    <w:rsid w:val="00841E93"/>
    <w:rsid w:val="00842485"/>
    <w:rsid w:val="00842941"/>
    <w:rsid w:val="00842F23"/>
    <w:rsid w:val="00843070"/>
    <w:rsid w:val="008435E9"/>
    <w:rsid w:val="008438E2"/>
    <w:rsid w:val="00843BAB"/>
    <w:rsid w:val="00844324"/>
    <w:rsid w:val="008448C6"/>
    <w:rsid w:val="008448DB"/>
    <w:rsid w:val="00844CFA"/>
    <w:rsid w:val="0084547B"/>
    <w:rsid w:val="008455E2"/>
    <w:rsid w:val="00845752"/>
    <w:rsid w:val="008461C2"/>
    <w:rsid w:val="008465BA"/>
    <w:rsid w:val="008465DA"/>
    <w:rsid w:val="00846A5F"/>
    <w:rsid w:val="00846E68"/>
    <w:rsid w:val="0084735A"/>
    <w:rsid w:val="00847931"/>
    <w:rsid w:val="00847B74"/>
    <w:rsid w:val="00847DC5"/>
    <w:rsid w:val="00850DD1"/>
    <w:rsid w:val="00852E94"/>
    <w:rsid w:val="00852FE5"/>
    <w:rsid w:val="008533B0"/>
    <w:rsid w:val="008533E0"/>
    <w:rsid w:val="008537ED"/>
    <w:rsid w:val="00853815"/>
    <w:rsid w:val="00853B59"/>
    <w:rsid w:val="00853ED5"/>
    <w:rsid w:val="00854065"/>
    <w:rsid w:val="0085451F"/>
    <w:rsid w:val="0085482D"/>
    <w:rsid w:val="008549DB"/>
    <w:rsid w:val="008550F5"/>
    <w:rsid w:val="00856164"/>
    <w:rsid w:val="0085668B"/>
    <w:rsid w:val="00857275"/>
    <w:rsid w:val="008572F0"/>
    <w:rsid w:val="008575D1"/>
    <w:rsid w:val="00857784"/>
    <w:rsid w:val="00857C43"/>
    <w:rsid w:val="008602D3"/>
    <w:rsid w:val="0086048B"/>
    <w:rsid w:val="00861129"/>
    <w:rsid w:val="008618B6"/>
    <w:rsid w:val="00861D6F"/>
    <w:rsid w:val="00862276"/>
    <w:rsid w:val="00862643"/>
    <w:rsid w:val="008626DB"/>
    <w:rsid w:val="008634DF"/>
    <w:rsid w:val="00863772"/>
    <w:rsid w:val="008637F5"/>
    <w:rsid w:val="00863C25"/>
    <w:rsid w:val="008649D4"/>
    <w:rsid w:val="00864B8F"/>
    <w:rsid w:val="008658F4"/>
    <w:rsid w:val="00866231"/>
    <w:rsid w:val="0086630B"/>
    <w:rsid w:val="0086666E"/>
    <w:rsid w:val="0086685B"/>
    <w:rsid w:val="00866AD7"/>
    <w:rsid w:val="00866FF6"/>
    <w:rsid w:val="0086742B"/>
    <w:rsid w:val="008679B5"/>
    <w:rsid w:val="00867D90"/>
    <w:rsid w:val="00870064"/>
    <w:rsid w:val="008704A4"/>
    <w:rsid w:val="008712F5"/>
    <w:rsid w:val="008715A9"/>
    <w:rsid w:val="00871A3A"/>
    <w:rsid w:val="00871B1F"/>
    <w:rsid w:val="00872584"/>
    <w:rsid w:val="00872A76"/>
    <w:rsid w:val="00872CBD"/>
    <w:rsid w:val="008730BF"/>
    <w:rsid w:val="008730C5"/>
    <w:rsid w:val="008735BA"/>
    <w:rsid w:val="00873F89"/>
    <w:rsid w:val="0087405E"/>
    <w:rsid w:val="00875056"/>
    <w:rsid w:val="00875562"/>
    <w:rsid w:val="00875AE7"/>
    <w:rsid w:val="00875C7B"/>
    <w:rsid w:val="00875FE3"/>
    <w:rsid w:val="00876455"/>
    <w:rsid w:val="008774EA"/>
    <w:rsid w:val="00877602"/>
    <w:rsid w:val="008777C7"/>
    <w:rsid w:val="00877B29"/>
    <w:rsid w:val="00877D1B"/>
    <w:rsid w:val="008802F5"/>
    <w:rsid w:val="00880367"/>
    <w:rsid w:val="008812D1"/>
    <w:rsid w:val="008813A6"/>
    <w:rsid w:val="00881680"/>
    <w:rsid w:val="00881737"/>
    <w:rsid w:val="0088182B"/>
    <w:rsid w:val="00881AFA"/>
    <w:rsid w:val="008825BE"/>
    <w:rsid w:val="00882782"/>
    <w:rsid w:val="0088298E"/>
    <w:rsid w:val="00882DA8"/>
    <w:rsid w:val="00883BA4"/>
    <w:rsid w:val="008852C1"/>
    <w:rsid w:val="008855E2"/>
    <w:rsid w:val="008855E3"/>
    <w:rsid w:val="00886414"/>
    <w:rsid w:val="008866DD"/>
    <w:rsid w:val="00886EFC"/>
    <w:rsid w:val="008875C0"/>
    <w:rsid w:val="00887D1D"/>
    <w:rsid w:val="00887E4E"/>
    <w:rsid w:val="00890AE6"/>
    <w:rsid w:val="00890C66"/>
    <w:rsid w:val="008910E6"/>
    <w:rsid w:val="0089160B"/>
    <w:rsid w:val="00891797"/>
    <w:rsid w:val="00892460"/>
    <w:rsid w:val="00892D4B"/>
    <w:rsid w:val="00892E7D"/>
    <w:rsid w:val="00893135"/>
    <w:rsid w:val="008932A0"/>
    <w:rsid w:val="0089334F"/>
    <w:rsid w:val="00893374"/>
    <w:rsid w:val="008933F3"/>
    <w:rsid w:val="008935AD"/>
    <w:rsid w:val="008938A2"/>
    <w:rsid w:val="00893C06"/>
    <w:rsid w:val="00893DD9"/>
    <w:rsid w:val="00894680"/>
    <w:rsid w:val="0089571A"/>
    <w:rsid w:val="008961AD"/>
    <w:rsid w:val="00896AA5"/>
    <w:rsid w:val="00896FA0"/>
    <w:rsid w:val="008975D2"/>
    <w:rsid w:val="008975F2"/>
    <w:rsid w:val="008977AA"/>
    <w:rsid w:val="00897A5B"/>
    <w:rsid w:val="00897BE2"/>
    <w:rsid w:val="00897D55"/>
    <w:rsid w:val="008A01E7"/>
    <w:rsid w:val="008A0F15"/>
    <w:rsid w:val="008A126C"/>
    <w:rsid w:val="008A13E5"/>
    <w:rsid w:val="008A1672"/>
    <w:rsid w:val="008A1A93"/>
    <w:rsid w:val="008A1E02"/>
    <w:rsid w:val="008A20C5"/>
    <w:rsid w:val="008A2311"/>
    <w:rsid w:val="008A2706"/>
    <w:rsid w:val="008A2853"/>
    <w:rsid w:val="008A2893"/>
    <w:rsid w:val="008A2A72"/>
    <w:rsid w:val="008A2D4D"/>
    <w:rsid w:val="008A2E3C"/>
    <w:rsid w:val="008A33E5"/>
    <w:rsid w:val="008A42FB"/>
    <w:rsid w:val="008A4394"/>
    <w:rsid w:val="008A46A3"/>
    <w:rsid w:val="008A4704"/>
    <w:rsid w:val="008A57EE"/>
    <w:rsid w:val="008A5A33"/>
    <w:rsid w:val="008A5F8A"/>
    <w:rsid w:val="008A6139"/>
    <w:rsid w:val="008A67C0"/>
    <w:rsid w:val="008A6DD8"/>
    <w:rsid w:val="008A6EE5"/>
    <w:rsid w:val="008A6FD0"/>
    <w:rsid w:val="008A7F86"/>
    <w:rsid w:val="008B0815"/>
    <w:rsid w:val="008B12C3"/>
    <w:rsid w:val="008B137B"/>
    <w:rsid w:val="008B1405"/>
    <w:rsid w:val="008B145D"/>
    <w:rsid w:val="008B17DA"/>
    <w:rsid w:val="008B1853"/>
    <w:rsid w:val="008B19B8"/>
    <w:rsid w:val="008B1B4C"/>
    <w:rsid w:val="008B28D0"/>
    <w:rsid w:val="008B2D05"/>
    <w:rsid w:val="008B2F58"/>
    <w:rsid w:val="008B3D1D"/>
    <w:rsid w:val="008B40CC"/>
    <w:rsid w:val="008B4255"/>
    <w:rsid w:val="008B4C07"/>
    <w:rsid w:val="008B4D3A"/>
    <w:rsid w:val="008B56EA"/>
    <w:rsid w:val="008B5B19"/>
    <w:rsid w:val="008B5ED4"/>
    <w:rsid w:val="008B6121"/>
    <w:rsid w:val="008B6DC1"/>
    <w:rsid w:val="008B6FB4"/>
    <w:rsid w:val="008B6FFB"/>
    <w:rsid w:val="008B77DF"/>
    <w:rsid w:val="008C050F"/>
    <w:rsid w:val="008C061F"/>
    <w:rsid w:val="008C0C28"/>
    <w:rsid w:val="008C1230"/>
    <w:rsid w:val="008C17A4"/>
    <w:rsid w:val="008C2B3E"/>
    <w:rsid w:val="008C2B85"/>
    <w:rsid w:val="008C3089"/>
    <w:rsid w:val="008C356A"/>
    <w:rsid w:val="008C3966"/>
    <w:rsid w:val="008C48BA"/>
    <w:rsid w:val="008C6095"/>
    <w:rsid w:val="008C6571"/>
    <w:rsid w:val="008C66DB"/>
    <w:rsid w:val="008C6A97"/>
    <w:rsid w:val="008C70ED"/>
    <w:rsid w:val="008C7F3B"/>
    <w:rsid w:val="008D0271"/>
    <w:rsid w:val="008D0960"/>
    <w:rsid w:val="008D0AC7"/>
    <w:rsid w:val="008D166E"/>
    <w:rsid w:val="008D168A"/>
    <w:rsid w:val="008D2059"/>
    <w:rsid w:val="008D205B"/>
    <w:rsid w:val="008D29F4"/>
    <w:rsid w:val="008D36EF"/>
    <w:rsid w:val="008D3733"/>
    <w:rsid w:val="008D3C90"/>
    <w:rsid w:val="008D4392"/>
    <w:rsid w:val="008D5360"/>
    <w:rsid w:val="008D550A"/>
    <w:rsid w:val="008D55AC"/>
    <w:rsid w:val="008D6D07"/>
    <w:rsid w:val="008D6EF1"/>
    <w:rsid w:val="008D70F6"/>
    <w:rsid w:val="008D7C22"/>
    <w:rsid w:val="008D7E72"/>
    <w:rsid w:val="008D7FFE"/>
    <w:rsid w:val="008E0636"/>
    <w:rsid w:val="008E0907"/>
    <w:rsid w:val="008E0A30"/>
    <w:rsid w:val="008E0C0A"/>
    <w:rsid w:val="008E1170"/>
    <w:rsid w:val="008E1280"/>
    <w:rsid w:val="008E1591"/>
    <w:rsid w:val="008E2035"/>
    <w:rsid w:val="008E269F"/>
    <w:rsid w:val="008E2775"/>
    <w:rsid w:val="008E27A4"/>
    <w:rsid w:val="008E2C28"/>
    <w:rsid w:val="008E3204"/>
    <w:rsid w:val="008E3C35"/>
    <w:rsid w:val="008E4823"/>
    <w:rsid w:val="008E5211"/>
    <w:rsid w:val="008E6005"/>
    <w:rsid w:val="008E61F8"/>
    <w:rsid w:val="008E631E"/>
    <w:rsid w:val="008E6373"/>
    <w:rsid w:val="008E6427"/>
    <w:rsid w:val="008E6C62"/>
    <w:rsid w:val="008E6EEC"/>
    <w:rsid w:val="008E7356"/>
    <w:rsid w:val="008E749F"/>
    <w:rsid w:val="008E7648"/>
    <w:rsid w:val="008E76A1"/>
    <w:rsid w:val="008E7CE3"/>
    <w:rsid w:val="008F075D"/>
    <w:rsid w:val="008F0ABF"/>
    <w:rsid w:val="008F1112"/>
    <w:rsid w:val="008F12D0"/>
    <w:rsid w:val="008F1B35"/>
    <w:rsid w:val="008F1FA7"/>
    <w:rsid w:val="008F22C9"/>
    <w:rsid w:val="008F2D08"/>
    <w:rsid w:val="008F31E6"/>
    <w:rsid w:val="008F49C0"/>
    <w:rsid w:val="008F4AC1"/>
    <w:rsid w:val="008F50EC"/>
    <w:rsid w:val="008F5519"/>
    <w:rsid w:val="008F5B3E"/>
    <w:rsid w:val="008F5E51"/>
    <w:rsid w:val="008F62BB"/>
    <w:rsid w:val="008F65AE"/>
    <w:rsid w:val="008F663D"/>
    <w:rsid w:val="008F66E3"/>
    <w:rsid w:val="008F6D2C"/>
    <w:rsid w:val="008F75EC"/>
    <w:rsid w:val="008F75F4"/>
    <w:rsid w:val="008F785C"/>
    <w:rsid w:val="008F7896"/>
    <w:rsid w:val="008F7DD8"/>
    <w:rsid w:val="0090014C"/>
    <w:rsid w:val="0090059F"/>
    <w:rsid w:val="00900802"/>
    <w:rsid w:val="00901FE1"/>
    <w:rsid w:val="009020B5"/>
    <w:rsid w:val="00902EC5"/>
    <w:rsid w:val="009030DE"/>
    <w:rsid w:val="00904AC7"/>
    <w:rsid w:val="009050C1"/>
    <w:rsid w:val="009054A7"/>
    <w:rsid w:val="00905593"/>
    <w:rsid w:val="00905C58"/>
    <w:rsid w:val="00905F11"/>
    <w:rsid w:val="0090637A"/>
    <w:rsid w:val="00906A21"/>
    <w:rsid w:val="00906C65"/>
    <w:rsid w:val="00906D60"/>
    <w:rsid w:val="009077FD"/>
    <w:rsid w:val="00907D05"/>
    <w:rsid w:val="00910756"/>
    <w:rsid w:val="00910D65"/>
    <w:rsid w:val="00911113"/>
    <w:rsid w:val="0091119F"/>
    <w:rsid w:val="009117B4"/>
    <w:rsid w:val="00911A5C"/>
    <w:rsid w:val="00912008"/>
    <w:rsid w:val="0091220D"/>
    <w:rsid w:val="00912591"/>
    <w:rsid w:val="00912603"/>
    <w:rsid w:val="00912897"/>
    <w:rsid w:val="009128CD"/>
    <w:rsid w:val="00912D68"/>
    <w:rsid w:val="009130D4"/>
    <w:rsid w:val="009135AA"/>
    <w:rsid w:val="009135D4"/>
    <w:rsid w:val="00913A61"/>
    <w:rsid w:val="00913C39"/>
    <w:rsid w:val="00915847"/>
    <w:rsid w:val="009167AD"/>
    <w:rsid w:val="00916A95"/>
    <w:rsid w:val="00916E0C"/>
    <w:rsid w:val="00916FCD"/>
    <w:rsid w:val="009174A9"/>
    <w:rsid w:val="009175A1"/>
    <w:rsid w:val="00917712"/>
    <w:rsid w:val="00917838"/>
    <w:rsid w:val="00920B72"/>
    <w:rsid w:val="00920E82"/>
    <w:rsid w:val="00921E59"/>
    <w:rsid w:val="0092240B"/>
    <w:rsid w:val="00922CC0"/>
    <w:rsid w:val="009232E1"/>
    <w:rsid w:val="00923857"/>
    <w:rsid w:val="00923930"/>
    <w:rsid w:val="00923FF3"/>
    <w:rsid w:val="00924135"/>
    <w:rsid w:val="0092467D"/>
    <w:rsid w:val="00924962"/>
    <w:rsid w:val="00924AFB"/>
    <w:rsid w:val="00924C1E"/>
    <w:rsid w:val="00925399"/>
    <w:rsid w:val="00925480"/>
    <w:rsid w:val="009256EB"/>
    <w:rsid w:val="00926DD0"/>
    <w:rsid w:val="00926EE0"/>
    <w:rsid w:val="0092740E"/>
    <w:rsid w:val="009276AC"/>
    <w:rsid w:val="00930011"/>
    <w:rsid w:val="009305F8"/>
    <w:rsid w:val="00930812"/>
    <w:rsid w:val="00930F90"/>
    <w:rsid w:val="009311EB"/>
    <w:rsid w:val="009313BF"/>
    <w:rsid w:val="009316BB"/>
    <w:rsid w:val="00931AF9"/>
    <w:rsid w:val="00931BBC"/>
    <w:rsid w:val="00932471"/>
    <w:rsid w:val="009325FF"/>
    <w:rsid w:val="009326D6"/>
    <w:rsid w:val="00932CAF"/>
    <w:rsid w:val="009331D7"/>
    <w:rsid w:val="00933246"/>
    <w:rsid w:val="009332FF"/>
    <w:rsid w:val="009334FA"/>
    <w:rsid w:val="0093483F"/>
    <w:rsid w:val="00934E38"/>
    <w:rsid w:val="00934EEA"/>
    <w:rsid w:val="00935AA1"/>
    <w:rsid w:val="0093688E"/>
    <w:rsid w:val="0093729E"/>
    <w:rsid w:val="00937594"/>
    <w:rsid w:val="00937CFE"/>
    <w:rsid w:val="00940314"/>
    <w:rsid w:val="0094044C"/>
    <w:rsid w:val="009407CA"/>
    <w:rsid w:val="00940BA7"/>
    <w:rsid w:val="009419A1"/>
    <w:rsid w:val="00941A6E"/>
    <w:rsid w:val="00941F99"/>
    <w:rsid w:val="0094226C"/>
    <w:rsid w:val="009428A2"/>
    <w:rsid w:val="009428EC"/>
    <w:rsid w:val="00942954"/>
    <w:rsid w:val="00942C98"/>
    <w:rsid w:val="00942CC7"/>
    <w:rsid w:val="00943723"/>
    <w:rsid w:val="00943835"/>
    <w:rsid w:val="00943B9E"/>
    <w:rsid w:val="00944086"/>
    <w:rsid w:val="00944219"/>
    <w:rsid w:val="009443ED"/>
    <w:rsid w:val="00944B88"/>
    <w:rsid w:val="00944EF6"/>
    <w:rsid w:val="00945E8F"/>
    <w:rsid w:val="009461F8"/>
    <w:rsid w:val="00946A9F"/>
    <w:rsid w:val="00946C04"/>
    <w:rsid w:val="00946FCC"/>
    <w:rsid w:val="00947363"/>
    <w:rsid w:val="009474AD"/>
    <w:rsid w:val="009476AC"/>
    <w:rsid w:val="009479E8"/>
    <w:rsid w:val="00947A37"/>
    <w:rsid w:val="00947DE8"/>
    <w:rsid w:val="0095061E"/>
    <w:rsid w:val="009506E5"/>
    <w:rsid w:val="009515EB"/>
    <w:rsid w:val="00951F86"/>
    <w:rsid w:val="0095230D"/>
    <w:rsid w:val="00952ABF"/>
    <w:rsid w:val="00952D1C"/>
    <w:rsid w:val="00952F81"/>
    <w:rsid w:val="00953887"/>
    <w:rsid w:val="009538DD"/>
    <w:rsid w:val="00953BA8"/>
    <w:rsid w:val="00954DCB"/>
    <w:rsid w:val="0095566D"/>
    <w:rsid w:val="00956363"/>
    <w:rsid w:val="0095695D"/>
    <w:rsid w:val="009573A5"/>
    <w:rsid w:val="0095775F"/>
    <w:rsid w:val="0095796B"/>
    <w:rsid w:val="00960C0B"/>
    <w:rsid w:val="0096124D"/>
    <w:rsid w:val="00961562"/>
    <w:rsid w:val="00961B15"/>
    <w:rsid w:val="00961DBC"/>
    <w:rsid w:val="00961DC6"/>
    <w:rsid w:val="00962028"/>
    <w:rsid w:val="009621C0"/>
    <w:rsid w:val="009623E7"/>
    <w:rsid w:val="00962896"/>
    <w:rsid w:val="00962F6E"/>
    <w:rsid w:val="00963964"/>
    <w:rsid w:val="00963D8E"/>
    <w:rsid w:val="0096426F"/>
    <w:rsid w:val="00964279"/>
    <w:rsid w:val="009646F4"/>
    <w:rsid w:val="00964D81"/>
    <w:rsid w:val="0096593F"/>
    <w:rsid w:val="00965D85"/>
    <w:rsid w:val="00965FF0"/>
    <w:rsid w:val="00966574"/>
    <w:rsid w:val="009666C5"/>
    <w:rsid w:val="00966789"/>
    <w:rsid w:val="00966DBC"/>
    <w:rsid w:val="009676AD"/>
    <w:rsid w:val="00967F8F"/>
    <w:rsid w:val="00970293"/>
    <w:rsid w:val="009702B0"/>
    <w:rsid w:val="009702DA"/>
    <w:rsid w:val="00970426"/>
    <w:rsid w:val="00970E91"/>
    <w:rsid w:val="00970F20"/>
    <w:rsid w:val="0097106D"/>
    <w:rsid w:val="0097119C"/>
    <w:rsid w:val="00971922"/>
    <w:rsid w:val="00971A27"/>
    <w:rsid w:val="009720C6"/>
    <w:rsid w:val="009726B3"/>
    <w:rsid w:val="009726CE"/>
    <w:rsid w:val="00972BF9"/>
    <w:rsid w:val="00973874"/>
    <w:rsid w:val="00973C62"/>
    <w:rsid w:val="00973F4A"/>
    <w:rsid w:val="0097402D"/>
    <w:rsid w:val="00974D11"/>
    <w:rsid w:val="00975123"/>
    <w:rsid w:val="00975195"/>
    <w:rsid w:val="00975519"/>
    <w:rsid w:val="009756DC"/>
    <w:rsid w:val="0097632F"/>
    <w:rsid w:val="00976405"/>
    <w:rsid w:val="009765B4"/>
    <w:rsid w:val="00976AD2"/>
    <w:rsid w:val="00976DEC"/>
    <w:rsid w:val="00976E33"/>
    <w:rsid w:val="00976E36"/>
    <w:rsid w:val="0097786E"/>
    <w:rsid w:val="009802DD"/>
    <w:rsid w:val="00980C3D"/>
    <w:rsid w:val="00981765"/>
    <w:rsid w:val="0098181B"/>
    <w:rsid w:val="00981AE4"/>
    <w:rsid w:val="00982781"/>
    <w:rsid w:val="00982D64"/>
    <w:rsid w:val="00983131"/>
    <w:rsid w:val="009839EF"/>
    <w:rsid w:val="00983BE0"/>
    <w:rsid w:val="00983C06"/>
    <w:rsid w:val="00983E17"/>
    <w:rsid w:val="00983E22"/>
    <w:rsid w:val="00984374"/>
    <w:rsid w:val="0098497E"/>
    <w:rsid w:val="00984AAB"/>
    <w:rsid w:val="00985452"/>
    <w:rsid w:val="0098562C"/>
    <w:rsid w:val="00985941"/>
    <w:rsid w:val="009859D6"/>
    <w:rsid w:val="0098600C"/>
    <w:rsid w:val="00986447"/>
    <w:rsid w:val="00986588"/>
    <w:rsid w:val="00986D31"/>
    <w:rsid w:val="0098754C"/>
    <w:rsid w:val="009875AD"/>
    <w:rsid w:val="00987900"/>
    <w:rsid w:val="009879BA"/>
    <w:rsid w:val="00987ADE"/>
    <w:rsid w:val="009903CD"/>
    <w:rsid w:val="00990664"/>
    <w:rsid w:val="009906CE"/>
    <w:rsid w:val="00991737"/>
    <w:rsid w:val="00991BA8"/>
    <w:rsid w:val="00991F22"/>
    <w:rsid w:val="009920C4"/>
    <w:rsid w:val="009927F9"/>
    <w:rsid w:val="00992ECB"/>
    <w:rsid w:val="0099351C"/>
    <w:rsid w:val="009935A1"/>
    <w:rsid w:val="00993CC5"/>
    <w:rsid w:val="009942B8"/>
    <w:rsid w:val="00994315"/>
    <w:rsid w:val="00994F7A"/>
    <w:rsid w:val="0099506B"/>
    <w:rsid w:val="0099520C"/>
    <w:rsid w:val="00995216"/>
    <w:rsid w:val="00995894"/>
    <w:rsid w:val="00996037"/>
    <w:rsid w:val="0099645D"/>
    <w:rsid w:val="00996683"/>
    <w:rsid w:val="00996F32"/>
    <w:rsid w:val="00996FB7"/>
    <w:rsid w:val="0099757B"/>
    <w:rsid w:val="00997988"/>
    <w:rsid w:val="00997CCD"/>
    <w:rsid w:val="009A05AA"/>
    <w:rsid w:val="009A09D7"/>
    <w:rsid w:val="009A0F23"/>
    <w:rsid w:val="009A152E"/>
    <w:rsid w:val="009A1B79"/>
    <w:rsid w:val="009A1C22"/>
    <w:rsid w:val="009A1C2F"/>
    <w:rsid w:val="009A1ED3"/>
    <w:rsid w:val="009A28FB"/>
    <w:rsid w:val="009A2A4E"/>
    <w:rsid w:val="009A36C0"/>
    <w:rsid w:val="009A38FE"/>
    <w:rsid w:val="009A4331"/>
    <w:rsid w:val="009A4446"/>
    <w:rsid w:val="009A45B1"/>
    <w:rsid w:val="009A4B67"/>
    <w:rsid w:val="009A4E43"/>
    <w:rsid w:val="009A60E2"/>
    <w:rsid w:val="009A6BFD"/>
    <w:rsid w:val="009A6F0D"/>
    <w:rsid w:val="009A7945"/>
    <w:rsid w:val="009A7D68"/>
    <w:rsid w:val="009B01A7"/>
    <w:rsid w:val="009B01C8"/>
    <w:rsid w:val="009B01D8"/>
    <w:rsid w:val="009B06D6"/>
    <w:rsid w:val="009B0BA0"/>
    <w:rsid w:val="009B0CE6"/>
    <w:rsid w:val="009B10C6"/>
    <w:rsid w:val="009B192A"/>
    <w:rsid w:val="009B22DD"/>
    <w:rsid w:val="009B3009"/>
    <w:rsid w:val="009B334D"/>
    <w:rsid w:val="009B3976"/>
    <w:rsid w:val="009B3C76"/>
    <w:rsid w:val="009B3EFE"/>
    <w:rsid w:val="009B4485"/>
    <w:rsid w:val="009B4768"/>
    <w:rsid w:val="009B57D9"/>
    <w:rsid w:val="009B5F6B"/>
    <w:rsid w:val="009B6457"/>
    <w:rsid w:val="009B64C2"/>
    <w:rsid w:val="009B769A"/>
    <w:rsid w:val="009B79A1"/>
    <w:rsid w:val="009B7EB5"/>
    <w:rsid w:val="009B7F0A"/>
    <w:rsid w:val="009C0FE5"/>
    <w:rsid w:val="009C1640"/>
    <w:rsid w:val="009C16F3"/>
    <w:rsid w:val="009C19A3"/>
    <w:rsid w:val="009C21A7"/>
    <w:rsid w:val="009C2705"/>
    <w:rsid w:val="009C2AC0"/>
    <w:rsid w:val="009C2D69"/>
    <w:rsid w:val="009C390B"/>
    <w:rsid w:val="009C3CE3"/>
    <w:rsid w:val="009C3E70"/>
    <w:rsid w:val="009C4301"/>
    <w:rsid w:val="009C43CE"/>
    <w:rsid w:val="009C4E67"/>
    <w:rsid w:val="009C4EF6"/>
    <w:rsid w:val="009C504D"/>
    <w:rsid w:val="009C5806"/>
    <w:rsid w:val="009C5821"/>
    <w:rsid w:val="009C5849"/>
    <w:rsid w:val="009C5BBA"/>
    <w:rsid w:val="009C638A"/>
    <w:rsid w:val="009C6C17"/>
    <w:rsid w:val="009C77DA"/>
    <w:rsid w:val="009C791D"/>
    <w:rsid w:val="009C7B54"/>
    <w:rsid w:val="009D0C85"/>
    <w:rsid w:val="009D17B2"/>
    <w:rsid w:val="009D1B1E"/>
    <w:rsid w:val="009D1BDE"/>
    <w:rsid w:val="009D2126"/>
    <w:rsid w:val="009D2151"/>
    <w:rsid w:val="009D26F4"/>
    <w:rsid w:val="009D301C"/>
    <w:rsid w:val="009D30CC"/>
    <w:rsid w:val="009D334B"/>
    <w:rsid w:val="009D335F"/>
    <w:rsid w:val="009D3EF2"/>
    <w:rsid w:val="009D4702"/>
    <w:rsid w:val="009D4BEF"/>
    <w:rsid w:val="009D4FCB"/>
    <w:rsid w:val="009D53C9"/>
    <w:rsid w:val="009D5500"/>
    <w:rsid w:val="009D5841"/>
    <w:rsid w:val="009D5FC6"/>
    <w:rsid w:val="009D7284"/>
    <w:rsid w:val="009D747A"/>
    <w:rsid w:val="009D7550"/>
    <w:rsid w:val="009E0711"/>
    <w:rsid w:val="009E12E3"/>
    <w:rsid w:val="009E23E0"/>
    <w:rsid w:val="009E240A"/>
    <w:rsid w:val="009E2CEE"/>
    <w:rsid w:val="009E3285"/>
    <w:rsid w:val="009E33D8"/>
    <w:rsid w:val="009E3B5C"/>
    <w:rsid w:val="009E3BCC"/>
    <w:rsid w:val="009E426D"/>
    <w:rsid w:val="009E42C6"/>
    <w:rsid w:val="009E43E5"/>
    <w:rsid w:val="009E4923"/>
    <w:rsid w:val="009E49E2"/>
    <w:rsid w:val="009E50A0"/>
    <w:rsid w:val="009E5790"/>
    <w:rsid w:val="009E5E09"/>
    <w:rsid w:val="009E6447"/>
    <w:rsid w:val="009E648C"/>
    <w:rsid w:val="009E64DB"/>
    <w:rsid w:val="009E6C21"/>
    <w:rsid w:val="009E76ED"/>
    <w:rsid w:val="009E775E"/>
    <w:rsid w:val="009E7923"/>
    <w:rsid w:val="009E79E1"/>
    <w:rsid w:val="009F044D"/>
    <w:rsid w:val="009F0E3B"/>
    <w:rsid w:val="009F0FDB"/>
    <w:rsid w:val="009F148A"/>
    <w:rsid w:val="009F16F3"/>
    <w:rsid w:val="009F18B0"/>
    <w:rsid w:val="009F2090"/>
    <w:rsid w:val="009F2DED"/>
    <w:rsid w:val="009F369F"/>
    <w:rsid w:val="009F3DDA"/>
    <w:rsid w:val="009F488A"/>
    <w:rsid w:val="009F5042"/>
    <w:rsid w:val="009F59B5"/>
    <w:rsid w:val="009F691F"/>
    <w:rsid w:val="009F6A12"/>
    <w:rsid w:val="009F6ED5"/>
    <w:rsid w:val="00A00007"/>
    <w:rsid w:val="00A003CF"/>
    <w:rsid w:val="00A0084B"/>
    <w:rsid w:val="00A00DE8"/>
    <w:rsid w:val="00A00F4D"/>
    <w:rsid w:val="00A01141"/>
    <w:rsid w:val="00A0146B"/>
    <w:rsid w:val="00A01610"/>
    <w:rsid w:val="00A01684"/>
    <w:rsid w:val="00A0245F"/>
    <w:rsid w:val="00A0267C"/>
    <w:rsid w:val="00A03094"/>
    <w:rsid w:val="00A030BE"/>
    <w:rsid w:val="00A03550"/>
    <w:rsid w:val="00A03BB3"/>
    <w:rsid w:val="00A03EAA"/>
    <w:rsid w:val="00A03FF3"/>
    <w:rsid w:val="00A04016"/>
    <w:rsid w:val="00A043E1"/>
    <w:rsid w:val="00A043FD"/>
    <w:rsid w:val="00A0518E"/>
    <w:rsid w:val="00A05379"/>
    <w:rsid w:val="00A05835"/>
    <w:rsid w:val="00A05873"/>
    <w:rsid w:val="00A05B33"/>
    <w:rsid w:val="00A05E16"/>
    <w:rsid w:val="00A05E78"/>
    <w:rsid w:val="00A061E0"/>
    <w:rsid w:val="00A063B4"/>
    <w:rsid w:val="00A06472"/>
    <w:rsid w:val="00A0690D"/>
    <w:rsid w:val="00A06C1F"/>
    <w:rsid w:val="00A07696"/>
    <w:rsid w:val="00A07AFA"/>
    <w:rsid w:val="00A07D8D"/>
    <w:rsid w:val="00A07E6A"/>
    <w:rsid w:val="00A07F0C"/>
    <w:rsid w:val="00A07F18"/>
    <w:rsid w:val="00A1003C"/>
    <w:rsid w:val="00A10510"/>
    <w:rsid w:val="00A105D2"/>
    <w:rsid w:val="00A10740"/>
    <w:rsid w:val="00A10BAD"/>
    <w:rsid w:val="00A11826"/>
    <w:rsid w:val="00A122D4"/>
    <w:rsid w:val="00A12BFA"/>
    <w:rsid w:val="00A136CB"/>
    <w:rsid w:val="00A1398B"/>
    <w:rsid w:val="00A13EE7"/>
    <w:rsid w:val="00A142A4"/>
    <w:rsid w:val="00A142B5"/>
    <w:rsid w:val="00A144D2"/>
    <w:rsid w:val="00A149AE"/>
    <w:rsid w:val="00A14A74"/>
    <w:rsid w:val="00A14FEF"/>
    <w:rsid w:val="00A150AA"/>
    <w:rsid w:val="00A15109"/>
    <w:rsid w:val="00A1639F"/>
    <w:rsid w:val="00A1648E"/>
    <w:rsid w:val="00A16A49"/>
    <w:rsid w:val="00A17352"/>
    <w:rsid w:val="00A173C6"/>
    <w:rsid w:val="00A17859"/>
    <w:rsid w:val="00A17875"/>
    <w:rsid w:val="00A20050"/>
    <w:rsid w:val="00A20AD5"/>
    <w:rsid w:val="00A20B66"/>
    <w:rsid w:val="00A21A58"/>
    <w:rsid w:val="00A21A5F"/>
    <w:rsid w:val="00A21D9C"/>
    <w:rsid w:val="00A21FF7"/>
    <w:rsid w:val="00A226A6"/>
    <w:rsid w:val="00A22A70"/>
    <w:rsid w:val="00A22D96"/>
    <w:rsid w:val="00A22E5C"/>
    <w:rsid w:val="00A23082"/>
    <w:rsid w:val="00A23161"/>
    <w:rsid w:val="00A23359"/>
    <w:rsid w:val="00A23476"/>
    <w:rsid w:val="00A23AC0"/>
    <w:rsid w:val="00A23BA3"/>
    <w:rsid w:val="00A2400D"/>
    <w:rsid w:val="00A24761"/>
    <w:rsid w:val="00A24785"/>
    <w:rsid w:val="00A24E4D"/>
    <w:rsid w:val="00A25A0C"/>
    <w:rsid w:val="00A25AB5"/>
    <w:rsid w:val="00A2603C"/>
    <w:rsid w:val="00A26419"/>
    <w:rsid w:val="00A264C8"/>
    <w:rsid w:val="00A27C41"/>
    <w:rsid w:val="00A27FEB"/>
    <w:rsid w:val="00A300AB"/>
    <w:rsid w:val="00A303ED"/>
    <w:rsid w:val="00A3043E"/>
    <w:rsid w:val="00A30DD8"/>
    <w:rsid w:val="00A30E6D"/>
    <w:rsid w:val="00A3117A"/>
    <w:rsid w:val="00A31966"/>
    <w:rsid w:val="00A32B4E"/>
    <w:rsid w:val="00A32DF6"/>
    <w:rsid w:val="00A331C6"/>
    <w:rsid w:val="00A33866"/>
    <w:rsid w:val="00A33F0B"/>
    <w:rsid w:val="00A3430E"/>
    <w:rsid w:val="00A345BC"/>
    <w:rsid w:val="00A34660"/>
    <w:rsid w:val="00A346DE"/>
    <w:rsid w:val="00A3497C"/>
    <w:rsid w:val="00A34C50"/>
    <w:rsid w:val="00A35684"/>
    <w:rsid w:val="00A3597D"/>
    <w:rsid w:val="00A35B80"/>
    <w:rsid w:val="00A35C7A"/>
    <w:rsid w:val="00A375E8"/>
    <w:rsid w:val="00A3776A"/>
    <w:rsid w:val="00A402B1"/>
    <w:rsid w:val="00A40488"/>
    <w:rsid w:val="00A4087A"/>
    <w:rsid w:val="00A413EE"/>
    <w:rsid w:val="00A414E1"/>
    <w:rsid w:val="00A41EA8"/>
    <w:rsid w:val="00A42CEA"/>
    <w:rsid w:val="00A42D5E"/>
    <w:rsid w:val="00A432B6"/>
    <w:rsid w:val="00A43547"/>
    <w:rsid w:val="00A43B36"/>
    <w:rsid w:val="00A441C5"/>
    <w:rsid w:val="00A44550"/>
    <w:rsid w:val="00A446BD"/>
    <w:rsid w:val="00A44C2B"/>
    <w:rsid w:val="00A4576D"/>
    <w:rsid w:val="00A45AD8"/>
    <w:rsid w:val="00A46781"/>
    <w:rsid w:val="00A4694D"/>
    <w:rsid w:val="00A46BB9"/>
    <w:rsid w:val="00A478D0"/>
    <w:rsid w:val="00A47C34"/>
    <w:rsid w:val="00A511EA"/>
    <w:rsid w:val="00A51DD2"/>
    <w:rsid w:val="00A52037"/>
    <w:rsid w:val="00A52144"/>
    <w:rsid w:val="00A526C0"/>
    <w:rsid w:val="00A527E6"/>
    <w:rsid w:val="00A52B1C"/>
    <w:rsid w:val="00A52D02"/>
    <w:rsid w:val="00A52EE9"/>
    <w:rsid w:val="00A533B7"/>
    <w:rsid w:val="00A54065"/>
    <w:rsid w:val="00A54973"/>
    <w:rsid w:val="00A54C58"/>
    <w:rsid w:val="00A55096"/>
    <w:rsid w:val="00A55170"/>
    <w:rsid w:val="00A55677"/>
    <w:rsid w:val="00A5584D"/>
    <w:rsid w:val="00A55D1D"/>
    <w:rsid w:val="00A56166"/>
    <w:rsid w:val="00A5639F"/>
    <w:rsid w:val="00A5797C"/>
    <w:rsid w:val="00A6016B"/>
    <w:rsid w:val="00A60947"/>
    <w:rsid w:val="00A60BB4"/>
    <w:rsid w:val="00A6113A"/>
    <w:rsid w:val="00A61214"/>
    <w:rsid w:val="00A613CD"/>
    <w:rsid w:val="00A613EC"/>
    <w:rsid w:val="00A61A0F"/>
    <w:rsid w:val="00A61E4A"/>
    <w:rsid w:val="00A61EB6"/>
    <w:rsid w:val="00A6220E"/>
    <w:rsid w:val="00A62438"/>
    <w:rsid w:val="00A625B1"/>
    <w:rsid w:val="00A62EBD"/>
    <w:rsid w:val="00A63341"/>
    <w:rsid w:val="00A64554"/>
    <w:rsid w:val="00A646A2"/>
    <w:rsid w:val="00A64B90"/>
    <w:rsid w:val="00A64C15"/>
    <w:rsid w:val="00A64F6E"/>
    <w:rsid w:val="00A65473"/>
    <w:rsid w:val="00A654E5"/>
    <w:rsid w:val="00A655F6"/>
    <w:rsid w:val="00A65B52"/>
    <w:rsid w:val="00A6661A"/>
    <w:rsid w:val="00A66BDB"/>
    <w:rsid w:val="00A6707A"/>
    <w:rsid w:val="00A670DF"/>
    <w:rsid w:val="00A672E1"/>
    <w:rsid w:val="00A67582"/>
    <w:rsid w:val="00A678E1"/>
    <w:rsid w:val="00A67949"/>
    <w:rsid w:val="00A67B26"/>
    <w:rsid w:val="00A704FF"/>
    <w:rsid w:val="00A7054D"/>
    <w:rsid w:val="00A70C60"/>
    <w:rsid w:val="00A71760"/>
    <w:rsid w:val="00A71A27"/>
    <w:rsid w:val="00A72563"/>
    <w:rsid w:val="00A72815"/>
    <w:rsid w:val="00A72FA7"/>
    <w:rsid w:val="00A73A22"/>
    <w:rsid w:val="00A73C39"/>
    <w:rsid w:val="00A741E4"/>
    <w:rsid w:val="00A741FF"/>
    <w:rsid w:val="00A7494E"/>
    <w:rsid w:val="00A7498C"/>
    <w:rsid w:val="00A74997"/>
    <w:rsid w:val="00A75375"/>
    <w:rsid w:val="00A75683"/>
    <w:rsid w:val="00A75A59"/>
    <w:rsid w:val="00A75A82"/>
    <w:rsid w:val="00A75EB1"/>
    <w:rsid w:val="00A75FD4"/>
    <w:rsid w:val="00A75FEA"/>
    <w:rsid w:val="00A763C8"/>
    <w:rsid w:val="00A769EE"/>
    <w:rsid w:val="00A76AFE"/>
    <w:rsid w:val="00A777B5"/>
    <w:rsid w:val="00A77B4E"/>
    <w:rsid w:val="00A77DB5"/>
    <w:rsid w:val="00A8027C"/>
    <w:rsid w:val="00A80D0C"/>
    <w:rsid w:val="00A81153"/>
    <w:rsid w:val="00A81544"/>
    <w:rsid w:val="00A821E5"/>
    <w:rsid w:val="00A82203"/>
    <w:rsid w:val="00A8223C"/>
    <w:rsid w:val="00A823B0"/>
    <w:rsid w:val="00A823F9"/>
    <w:rsid w:val="00A8275F"/>
    <w:rsid w:val="00A827A2"/>
    <w:rsid w:val="00A83079"/>
    <w:rsid w:val="00A83438"/>
    <w:rsid w:val="00A842C4"/>
    <w:rsid w:val="00A849CF"/>
    <w:rsid w:val="00A84D40"/>
    <w:rsid w:val="00A84EB5"/>
    <w:rsid w:val="00A850B9"/>
    <w:rsid w:val="00A8552B"/>
    <w:rsid w:val="00A8586A"/>
    <w:rsid w:val="00A85915"/>
    <w:rsid w:val="00A85DDF"/>
    <w:rsid w:val="00A85E1E"/>
    <w:rsid w:val="00A85EA7"/>
    <w:rsid w:val="00A86269"/>
    <w:rsid w:val="00A8629E"/>
    <w:rsid w:val="00A86479"/>
    <w:rsid w:val="00A86C5F"/>
    <w:rsid w:val="00A86EC4"/>
    <w:rsid w:val="00A877D6"/>
    <w:rsid w:val="00A8791A"/>
    <w:rsid w:val="00A87AF4"/>
    <w:rsid w:val="00A87D21"/>
    <w:rsid w:val="00A87F03"/>
    <w:rsid w:val="00A90055"/>
    <w:rsid w:val="00A900E9"/>
    <w:rsid w:val="00A90432"/>
    <w:rsid w:val="00A90622"/>
    <w:rsid w:val="00A90650"/>
    <w:rsid w:val="00A91342"/>
    <w:rsid w:val="00A91467"/>
    <w:rsid w:val="00A921F2"/>
    <w:rsid w:val="00A9284C"/>
    <w:rsid w:val="00A92859"/>
    <w:rsid w:val="00A9323D"/>
    <w:rsid w:val="00A938A9"/>
    <w:rsid w:val="00A93988"/>
    <w:rsid w:val="00A93BE2"/>
    <w:rsid w:val="00A9418E"/>
    <w:rsid w:val="00A94810"/>
    <w:rsid w:val="00A949B8"/>
    <w:rsid w:val="00A94C94"/>
    <w:rsid w:val="00A95202"/>
    <w:rsid w:val="00A95317"/>
    <w:rsid w:val="00A9579C"/>
    <w:rsid w:val="00A95A4A"/>
    <w:rsid w:val="00A95C4E"/>
    <w:rsid w:val="00A95CDC"/>
    <w:rsid w:val="00A9600C"/>
    <w:rsid w:val="00A961AF"/>
    <w:rsid w:val="00A965AE"/>
    <w:rsid w:val="00A969F3"/>
    <w:rsid w:val="00A9736E"/>
    <w:rsid w:val="00A97630"/>
    <w:rsid w:val="00A979E1"/>
    <w:rsid w:val="00A97A28"/>
    <w:rsid w:val="00A97E2C"/>
    <w:rsid w:val="00AA1475"/>
    <w:rsid w:val="00AA19F5"/>
    <w:rsid w:val="00AA1B9E"/>
    <w:rsid w:val="00AA1BD6"/>
    <w:rsid w:val="00AA24AD"/>
    <w:rsid w:val="00AA25BD"/>
    <w:rsid w:val="00AA2825"/>
    <w:rsid w:val="00AA2F47"/>
    <w:rsid w:val="00AA36B8"/>
    <w:rsid w:val="00AA38FC"/>
    <w:rsid w:val="00AA3A65"/>
    <w:rsid w:val="00AA3D90"/>
    <w:rsid w:val="00AA4518"/>
    <w:rsid w:val="00AA49DD"/>
    <w:rsid w:val="00AA4E07"/>
    <w:rsid w:val="00AA55BF"/>
    <w:rsid w:val="00AA565C"/>
    <w:rsid w:val="00AA5875"/>
    <w:rsid w:val="00AA5A69"/>
    <w:rsid w:val="00AA5CA4"/>
    <w:rsid w:val="00AA63A0"/>
    <w:rsid w:val="00AA6688"/>
    <w:rsid w:val="00AA69EE"/>
    <w:rsid w:val="00AA6B15"/>
    <w:rsid w:val="00AA6C3C"/>
    <w:rsid w:val="00AA791A"/>
    <w:rsid w:val="00AA7E85"/>
    <w:rsid w:val="00AA7F07"/>
    <w:rsid w:val="00AB049F"/>
    <w:rsid w:val="00AB075C"/>
    <w:rsid w:val="00AB0921"/>
    <w:rsid w:val="00AB0AE7"/>
    <w:rsid w:val="00AB1196"/>
    <w:rsid w:val="00AB182E"/>
    <w:rsid w:val="00AB20BA"/>
    <w:rsid w:val="00AB25E8"/>
    <w:rsid w:val="00AB2662"/>
    <w:rsid w:val="00AB2D3D"/>
    <w:rsid w:val="00AB3240"/>
    <w:rsid w:val="00AB33F1"/>
    <w:rsid w:val="00AB357B"/>
    <w:rsid w:val="00AB36C8"/>
    <w:rsid w:val="00AB3D57"/>
    <w:rsid w:val="00AB41ED"/>
    <w:rsid w:val="00AB4E64"/>
    <w:rsid w:val="00AB4EB6"/>
    <w:rsid w:val="00AB4F8C"/>
    <w:rsid w:val="00AB518A"/>
    <w:rsid w:val="00AB56CF"/>
    <w:rsid w:val="00AB5B4C"/>
    <w:rsid w:val="00AB5BB1"/>
    <w:rsid w:val="00AB6203"/>
    <w:rsid w:val="00AB6538"/>
    <w:rsid w:val="00AB6B59"/>
    <w:rsid w:val="00AB700A"/>
    <w:rsid w:val="00AB743F"/>
    <w:rsid w:val="00AB748A"/>
    <w:rsid w:val="00AB75EE"/>
    <w:rsid w:val="00AC00D5"/>
    <w:rsid w:val="00AC10A8"/>
    <w:rsid w:val="00AC125C"/>
    <w:rsid w:val="00AC170B"/>
    <w:rsid w:val="00AC26DF"/>
    <w:rsid w:val="00AC2E52"/>
    <w:rsid w:val="00AC3A55"/>
    <w:rsid w:val="00AC3E3A"/>
    <w:rsid w:val="00AC458C"/>
    <w:rsid w:val="00AC4F38"/>
    <w:rsid w:val="00AC5494"/>
    <w:rsid w:val="00AC5A5C"/>
    <w:rsid w:val="00AC5F69"/>
    <w:rsid w:val="00AC61C7"/>
    <w:rsid w:val="00AC6402"/>
    <w:rsid w:val="00AC6EB7"/>
    <w:rsid w:val="00AC6FB9"/>
    <w:rsid w:val="00AC7663"/>
    <w:rsid w:val="00AC7EFD"/>
    <w:rsid w:val="00AD0178"/>
    <w:rsid w:val="00AD0443"/>
    <w:rsid w:val="00AD0931"/>
    <w:rsid w:val="00AD104D"/>
    <w:rsid w:val="00AD1CA9"/>
    <w:rsid w:val="00AD1DA0"/>
    <w:rsid w:val="00AD201E"/>
    <w:rsid w:val="00AD2494"/>
    <w:rsid w:val="00AD2532"/>
    <w:rsid w:val="00AD2EC1"/>
    <w:rsid w:val="00AD2F15"/>
    <w:rsid w:val="00AD34F2"/>
    <w:rsid w:val="00AD3666"/>
    <w:rsid w:val="00AD3DD5"/>
    <w:rsid w:val="00AD3EA1"/>
    <w:rsid w:val="00AD5314"/>
    <w:rsid w:val="00AD62C5"/>
    <w:rsid w:val="00AD66CB"/>
    <w:rsid w:val="00AD6FA4"/>
    <w:rsid w:val="00AD71F0"/>
    <w:rsid w:val="00AD7406"/>
    <w:rsid w:val="00AD7441"/>
    <w:rsid w:val="00AE0592"/>
    <w:rsid w:val="00AE096F"/>
    <w:rsid w:val="00AE0FBD"/>
    <w:rsid w:val="00AE11AB"/>
    <w:rsid w:val="00AE16C8"/>
    <w:rsid w:val="00AE16FE"/>
    <w:rsid w:val="00AE184D"/>
    <w:rsid w:val="00AE1F3B"/>
    <w:rsid w:val="00AE2335"/>
    <w:rsid w:val="00AE2C9E"/>
    <w:rsid w:val="00AE3754"/>
    <w:rsid w:val="00AE3E36"/>
    <w:rsid w:val="00AE4197"/>
    <w:rsid w:val="00AE41E5"/>
    <w:rsid w:val="00AE46E3"/>
    <w:rsid w:val="00AE47F1"/>
    <w:rsid w:val="00AE494C"/>
    <w:rsid w:val="00AE4BD6"/>
    <w:rsid w:val="00AE55EA"/>
    <w:rsid w:val="00AE5969"/>
    <w:rsid w:val="00AE5C5A"/>
    <w:rsid w:val="00AE6A4B"/>
    <w:rsid w:val="00AE6E41"/>
    <w:rsid w:val="00AE75EB"/>
    <w:rsid w:val="00AE79C0"/>
    <w:rsid w:val="00AE7D36"/>
    <w:rsid w:val="00AF0214"/>
    <w:rsid w:val="00AF086A"/>
    <w:rsid w:val="00AF0B07"/>
    <w:rsid w:val="00AF0B27"/>
    <w:rsid w:val="00AF1145"/>
    <w:rsid w:val="00AF17C9"/>
    <w:rsid w:val="00AF1F12"/>
    <w:rsid w:val="00AF2986"/>
    <w:rsid w:val="00AF2C9E"/>
    <w:rsid w:val="00AF2D54"/>
    <w:rsid w:val="00AF2EC1"/>
    <w:rsid w:val="00AF3994"/>
    <w:rsid w:val="00AF4815"/>
    <w:rsid w:val="00AF5185"/>
    <w:rsid w:val="00AF525C"/>
    <w:rsid w:val="00AF5C6A"/>
    <w:rsid w:val="00AF5E1A"/>
    <w:rsid w:val="00AF6154"/>
    <w:rsid w:val="00AF63F6"/>
    <w:rsid w:val="00AF65E9"/>
    <w:rsid w:val="00AF6817"/>
    <w:rsid w:val="00AF6A97"/>
    <w:rsid w:val="00AF6E61"/>
    <w:rsid w:val="00AF70D7"/>
    <w:rsid w:val="00AF7297"/>
    <w:rsid w:val="00AF7512"/>
    <w:rsid w:val="00AF7A83"/>
    <w:rsid w:val="00AF7D29"/>
    <w:rsid w:val="00B0089C"/>
    <w:rsid w:val="00B016CF"/>
    <w:rsid w:val="00B01C2A"/>
    <w:rsid w:val="00B020F1"/>
    <w:rsid w:val="00B02A10"/>
    <w:rsid w:val="00B02A78"/>
    <w:rsid w:val="00B02C5B"/>
    <w:rsid w:val="00B039FB"/>
    <w:rsid w:val="00B03EFB"/>
    <w:rsid w:val="00B0412B"/>
    <w:rsid w:val="00B04357"/>
    <w:rsid w:val="00B04A43"/>
    <w:rsid w:val="00B04BE5"/>
    <w:rsid w:val="00B04C65"/>
    <w:rsid w:val="00B04FE3"/>
    <w:rsid w:val="00B056BE"/>
    <w:rsid w:val="00B0584C"/>
    <w:rsid w:val="00B06175"/>
    <w:rsid w:val="00B06C98"/>
    <w:rsid w:val="00B06E82"/>
    <w:rsid w:val="00B070F5"/>
    <w:rsid w:val="00B07597"/>
    <w:rsid w:val="00B07D58"/>
    <w:rsid w:val="00B07E04"/>
    <w:rsid w:val="00B07E32"/>
    <w:rsid w:val="00B10376"/>
    <w:rsid w:val="00B11416"/>
    <w:rsid w:val="00B114C1"/>
    <w:rsid w:val="00B12358"/>
    <w:rsid w:val="00B12C9B"/>
    <w:rsid w:val="00B12E7B"/>
    <w:rsid w:val="00B13189"/>
    <w:rsid w:val="00B13899"/>
    <w:rsid w:val="00B14527"/>
    <w:rsid w:val="00B1464D"/>
    <w:rsid w:val="00B14AB3"/>
    <w:rsid w:val="00B15508"/>
    <w:rsid w:val="00B1556C"/>
    <w:rsid w:val="00B1593D"/>
    <w:rsid w:val="00B16151"/>
    <w:rsid w:val="00B1642C"/>
    <w:rsid w:val="00B16650"/>
    <w:rsid w:val="00B16CA4"/>
    <w:rsid w:val="00B17661"/>
    <w:rsid w:val="00B17B6A"/>
    <w:rsid w:val="00B216BF"/>
    <w:rsid w:val="00B21D0C"/>
    <w:rsid w:val="00B21EA1"/>
    <w:rsid w:val="00B22604"/>
    <w:rsid w:val="00B22781"/>
    <w:rsid w:val="00B22D5E"/>
    <w:rsid w:val="00B22DC3"/>
    <w:rsid w:val="00B233E2"/>
    <w:rsid w:val="00B233F3"/>
    <w:rsid w:val="00B236E3"/>
    <w:rsid w:val="00B25176"/>
    <w:rsid w:val="00B2589A"/>
    <w:rsid w:val="00B258FC"/>
    <w:rsid w:val="00B2596E"/>
    <w:rsid w:val="00B25E7F"/>
    <w:rsid w:val="00B268D6"/>
    <w:rsid w:val="00B2741E"/>
    <w:rsid w:val="00B27F9B"/>
    <w:rsid w:val="00B3131E"/>
    <w:rsid w:val="00B32F4F"/>
    <w:rsid w:val="00B33160"/>
    <w:rsid w:val="00B33399"/>
    <w:rsid w:val="00B33D62"/>
    <w:rsid w:val="00B33DE9"/>
    <w:rsid w:val="00B34156"/>
    <w:rsid w:val="00B34425"/>
    <w:rsid w:val="00B34C98"/>
    <w:rsid w:val="00B35ECE"/>
    <w:rsid w:val="00B36075"/>
    <w:rsid w:val="00B36103"/>
    <w:rsid w:val="00B36145"/>
    <w:rsid w:val="00B364B8"/>
    <w:rsid w:val="00B369E8"/>
    <w:rsid w:val="00B36EA6"/>
    <w:rsid w:val="00B373E2"/>
    <w:rsid w:val="00B37621"/>
    <w:rsid w:val="00B41168"/>
    <w:rsid w:val="00B41619"/>
    <w:rsid w:val="00B41679"/>
    <w:rsid w:val="00B4227B"/>
    <w:rsid w:val="00B42C1C"/>
    <w:rsid w:val="00B42CA8"/>
    <w:rsid w:val="00B42FE9"/>
    <w:rsid w:val="00B43CDE"/>
    <w:rsid w:val="00B43D6A"/>
    <w:rsid w:val="00B4402C"/>
    <w:rsid w:val="00B44685"/>
    <w:rsid w:val="00B44AAE"/>
    <w:rsid w:val="00B45191"/>
    <w:rsid w:val="00B458F1"/>
    <w:rsid w:val="00B45D5B"/>
    <w:rsid w:val="00B45EAC"/>
    <w:rsid w:val="00B45F54"/>
    <w:rsid w:val="00B462B5"/>
    <w:rsid w:val="00B4635F"/>
    <w:rsid w:val="00B464B5"/>
    <w:rsid w:val="00B4670D"/>
    <w:rsid w:val="00B471E7"/>
    <w:rsid w:val="00B475A3"/>
    <w:rsid w:val="00B47705"/>
    <w:rsid w:val="00B477F5"/>
    <w:rsid w:val="00B50574"/>
    <w:rsid w:val="00B52916"/>
    <w:rsid w:val="00B52F3D"/>
    <w:rsid w:val="00B53372"/>
    <w:rsid w:val="00B53C58"/>
    <w:rsid w:val="00B541E4"/>
    <w:rsid w:val="00B54754"/>
    <w:rsid w:val="00B550B5"/>
    <w:rsid w:val="00B550C5"/>
    <w:rsid w:val="00B5578B"/>
    <w:rsid w:val="00B558DC"/>
    <w:rsid w:val="00B55963"/>
    <w:rsid w:val="00B563F4"/>
    <w:rsid w:val="00B5746A"/>
    <w:rsid w:val="00B578BA"/>
    <w:rsid w:val="00B57A65"/>
    <w:rsid w:val="00B57BD6"/>
    <w:rsid w:val="00B57CD7"/>
    <w:rsid w:val="00B57EAE"/>
    <w:rsid w:val="00B57F11"/>
    <w:rsid w:val="00B57F9C"/>
    <w:rsid w:val="00B6053A"/>
    <w:rsid w:val="00B60659"/>
    <w:rsid w:val="00B60725"/>
    <w:rsid w:val="00B61038"/>
    <w:rsid w:val="00B61EF6"/>
    <w:rsid w:val="00B6230A"/>
    <w:rsid w:val="00B6267C"/>
    <w:rsid w:val="00B628D1"/>
    <w:rsid w:val="00B62F84"/>
    <w:rsid w:val="00B63200"/>
    <w:rsid w:val="00B63352"/>
    <w:rsid w:val="00B647D0"/>
    <w:rsid w:val="00B65B12"/>
    <w:rsid w:val="00B65D34"/>
    <w:rsid w:val="00B660D8"/>
    <w:rsid w:val="00B66838"/>
    <w:rsid w:val="00B66C1D"/>
    <w:rsid w:val="00B66F2D"/>
    <w:rsid w:val="00B678FD"/>
    <w:rsid w:val="00B67D70"/>
    <w:rsid w:val="00B67FA9"/>
    <w:rsid w:val="00B70215"/>
    <w:rsid w:val="00B7050B"/>
    <w:rsid w:val="00B707E3"/>
    <w:rsid w:val="00B710EB"/>
    <w:rsid w:val="00B71412"/>
    <w:rsid w:val="00B71574"/>
    <w:rsid w:val="00B71E84"/>
    <w:rsid w:val="00B723EC"/>
    <w:rsid w:val="00B72687"/>
    <w:rsid w:val="00B72A17"/>
    <w:rsid w:val="00B73307"/>
    <w:rsid w:val="00B734E0"/>
    <w:rsid w:val="00B739DE"/>
    <w:rsid w:val="00B73AFA"/>
    <w:rsid w:val="00B73DB0"/>
    <w:rsid w:val="00B73E38"/>
    <w:rsid w:val="00B74EA2"/>
    <w:rsid w:val="00B74FA5"/>
    <w:rsid w:val="00B75320"/>
    <w:rsid w:val="00B757A2"/>
    <w:rsid w:val="00B75EE6"/>
    <w:rsid w:val="00B7607A"/>
    <w:rsid w:val="00B76365"/>
    <w:rsid w:val="00B7673D"/>
    <w:rsid w:val="00B769CD"/>
    <w:rsid w:val="00B77020"/>
    <w:rsid w:val="00B77214"/>
    <w:rsid w:val="00B77388"/>
    <w:rsid w:val="00B77824"/>
    <w:rsid w:val="00B80915"/>
    <w:rsid w:val="00B80F41"/>
    <w:rsid w:val="00B811A1"/>
    <w:rsid w:val="00B81AE9"/>
    <w:rsid w:val="00B81D53"/>
    <w:rsid w:val="00B820C5"/>
    <w:rsid w:val="00B82943"/>
    <w:rsid w:val="00B830FA"/>
    <w:rsid w:val="00B83B36"/>
    <w:rsid w:val="00B83E08"/>
    <w:rsid w:val="00B84299"/>
    <w:rsid w:val="00B84586"/>
    <w:rsid w:val="00B847E8"/>
    <w:rsid w:val="00B84C84"/>
    <w:rsid w:val="00B84CF9"/>
    <w:rsid w:val="00B84E00"/>
    <w:rsid w:val="00B86606"/>
    <w:rsid w:val="00B86892"/>
    <w:rsid w:val="00B86918"/>
    <w:rsid w:val="00B8693D"/>
    <w:rsid w:val="00B869A0"/>
    <w:rsid w:val="00B86AC9"/>
    <w:rsid w:val="00B87710"/>
    <w:rsid w:val="00B87930"/>
    <w:rsid w:val="00B8794A"/>
    <w:rsid w:val="00B87B37"/>
    <w:rsid w:val="00B87BA6"/>
    <w:rsid w:val="00B90D47"/>
    <w:rsid w:val="00B90ED0"/>
    <w:rsid w:val="00B91059"/>
    <w:rsid w:val="00B910CB"/>
    <w:rsid w:val="00B9125A"/>
    <w:rsid w:val="00B916A1"/>
    <w:rsid w:val="00B9171E"/>
    <w:rsid w:val="00B91A0B"/>
    <w:rsid w:val="00B91BAE"/>
    <w:rsid w:val="00B91BB7"/>
    <w:rsid w:val="00B92061"/>
    <w:rsid w:val="00B92093"/>
    <w:rsid w:val="00B921D2"/>
    <w:rsid w:val="00B92723"/>
    <w:rsid w:val="00B93243"/>
    <w:rsid w:val="00B933C0"/>
    <w:rsid w:val="00B938A8"/>
    <w:rsid w:val="00B9523D"/>
    <w:rsid w:val="00B9562B"/>
    <w:rsid w:val="00B95777"/>
    <w:rsid w:val="00B95C14"/>
    <w:rsid w:val="00B96002"/>
    <w:rsid w:val="00B96190"/>
    <w:rsid w:val="00B9685C"/>
    <w:rsid w:val="00B96B77"/>
    <w:rsid w:val="00B97CB7"/>
    <w:rsid w:val="00B97DE7"/>
    <w:rsid w:val="00BA0559"/>
    <w:rsid w:val="00BA08E6"/>
    <w:rsid w:val="00BA163C"/>
    <w:rsid w:val="00BA1811"/>
    <w:rsid w:val="00BA1B19"/>
    <w:rsid w:val="00BA1B77"/>
    <w:rsid w:val="00BA1CB6"/>
    <w:rsid w:val="00BA1DE6"/>
    <w:rsid w:val="00BA22B3"/>
    <w:rsid w:val="00BA23D3"/>
    <w:rsid w:val="00BA2AB8"/>
    <w:rsid w:val="00BA33BA"/>
    <w:rsid w:val="00BA3B7E"/>
    <w:rsid w:val="00BA41B4"/>
    <w:rsid w:val="00BA44B4"/>
    <w:rsid w:val="00BA4887"/>
    <w:rsid w:val="00BA4967"/>
    <w:rsid w:val="00BA4E00"/>
    <w:rsid w:val="00BA4E08"/>
    <w:rsid w:val="00BA4E37"/>
    <w:rsid w:val="00BA51A9"/>
    <w:rsid w:val="00BA5446"/>
    <w:rsid w:val="00BA6751"/>
    <w:rsid w:val="00BA676D"/>
    <w:rsid w:val="00BA758A"/>
    <w:rsid w:val="00BA777B"/>
    <w:rsid w:val="00BB04E9"/>
    <w:rsid w:val="00BB0B59"/>
    <w:rsid w:val="00BB1E0B"/>
    <w:rsid w:val="00BB2107"/>
    <w:rsid w:val="00BB2C47"/>
    <w:rsid w:val="00BB2E69"/>
    <w:rsid w:val="00BB33AC"/>
    <w:rsid w:val="00BB34F9"/>
    <w:rsid w:val="00BB3560"/>
    <w:rsid w:val="00BB396B"/>
    <w:rsid w:val="00BB4062"/>
    <w:rsid w:val="00BB4424"/>
    <w:rsid w:val="00BB463D"/>
    <w:rsid w:val="00BB507A"/>
    <w:rsid w:val="00BB54A3"/>
    <w:rsid w:val="00BB5D52"/>
    <w:rsid w:val="00BB6015"/>
    <w:rsid w:val="00BB61E5"/>
    <w:rsid w:val="00BB68F6"/>
    <w:rsid w:val="00BB6C2D"/>
    <w:rsid w:val="00BB6E0F"/>
    <w:rsid w:val="00BB724A"/>
    <w:rsid w:val="00BB7654"/>
    <w:rsid w:val="00BB7FDE"/>
    <w:rsid w:val="00BC0049"/>
    <w:rsid w:val="00BC049F"/>
    <w:rsid w:val="00BC0821"/>
    <w:rsid w:val="00BC0C82"/>
    <w:rsid w:val="00BC0CDA"/>
    <w:rsid w:val="00BC0DD3"/>
    <w:rsid w:val="00BC1665"/>
    <w:rsid w:val="00BC1677"/>
    <w:rsid w:val="00BC1739"/>
    <w:rsid w:val="00BC229A"/>
    <w:rsid w:val="00BC26EF"/>
    <w:rsid w:val="00BC2AFE"/>
    <w:rsid w:val="00BC2D58"/>
    <w:rsid w:val="00BC2E4D"/>
    <w:rsid w:val="00BC36E3"/>
    <w:rsid w:val="00BC372A"/>
    <w:rsid w:val="00BC3A75"/>
    <w:rsid w:val="00BC3CAB"/>
    <w:rsid w:val="00BC3DE7"/>
    <w:rsid w:val="00BC4348"/>
    <w:rsid w:val="00BC4B47"/>
    <w:rsid w:val="00BC4D43"/>
    <w:rsid w:val="00BC4E26"/>
    <w:rsid w:val="00BC500E"/>
    <w:rsid w:val="00BC5106"/>
    <w:rsid w:val="00BC57DA"/>
    <w:rsid w:val="00BC5C60"/>
    <w:rsid w:val="00BC634D"/>
    <w:rsid w:val="00BC6A40"/>
    <w:rsid w:val="00BC7901"/>
    <w:rsid w:val="00BC7A3C"/>
    <w:rsid w:val="00BC7C55"/>
    <w:rsid w:val="00BD008F"/>
    <w:rsid w:val="00BD0C38"/>
    <w:rsid w:val="00BD0DF9"/>
    <w:rsid w:val="00BD0ED5"/>
    <w:rsid w:val="00BD13CA"/>
    <w:rsid w:val="00BD159B"/>
    <w:rsid w:val="00BD1825"/>
    <w:rsid w:val="00BD2F54"/>
    <w:rsid w:val="00BD326E"/>
    <w:rsid w:val="00BD3614"/>
    <w:rsid w:val="00BD3680"/>
    <w:rsid w:val="00BD3A8B"/>
    <w:rsid w:val="00BD3CB8"/>
    <w:rsid w:val="00BD3D36"/>
    <w:rsid w:val="00BD4024"/>
    <w:rsid w:val="00BD412E"/>
    <w:rsid w:val="00BD4E56"/>
    <w:rsid w:val="00BD52A2"/>
    <w:rsid w:val="00BD57AF"/>
    <w:rsid w:val="00BD61F7"/>
    <w:rsid w:val="00BD64D4"/>
    <w:rsid w:val="00BD66B3"/>
    <w:rsid w:val="00BD68F1"/>
    <w:rsid w:val="00BD732B"/>
    <w:rsid w:val="00BD757F"/>
    <w:rsid w:val="00BE065A"/>
    <w:rsid w:val="00BE087C"/>
    <w:rsid w:val="00BE1327"/>
    <w:rsid w:val="00BE16EC"/>
    <w:rsid w:val="00BE1A3D"/>
    <w:rsid w:val="00BE1B36"/>
    <w:rsid w:val="00BE2339"/>
    <w:rsid w:val="00BE2545"/>
    <w:rsid w:val="00BE27A2"/>
    <w:rsid w:val="00BE2914"/>
    <w:rsid w:val="00BE2E2A"/>
    <w:rsid w:val="00BE2E8B"/>
    <w:rsid w:val="00BE2F41"/>
    <w:rsid w:val="00BE31E5"/>
    <w:rsid w:val="00BE3775"/>
    <w:rsid w:val="00BE3E3B"/>
    <w:rsid w:val="00BE4DAB"/>
    <w:rsid w:val="00BE4E76"/>
    <w:rsid w:val="00BE51B1"/>
    <w:rsid w:val="00BE5482"/>
    <w:rsid w:val="00BE5EC7"/>
    <w:rsid w:val="00BE5F82"/>
    <w:rsid w:val="00BE6861"/>
    <w:rsid w:val="00BE692F"/>
    <w:rsid w:val="00BE6997"/>
    <w:rsid w:val="00BE6A74"/>
    <w:rsid w:val="00BE6AC3"/>
    <w:rsid w:val="00BE72EF"/>
    <w:rsid w:val="00BE734F"/>
    <w:rsid w:val="00BE7432"/>
    <w:rsid w:val="00BE7B45"/>
    <w:rsid w:val="00BE7BCE"/>
    <w:rsid w:val="00BF0C4B"/>
    <w:rsid w:val="00BF0D6E"/>
    <w:rsid w:val="00BF14E1"/>
    <w:rsid w:val="00BF1718"/>
    <w:rsid w:val="00BF1F36"/>
    <w:rsid w:val="00BF26D7"/>
    <w:rsid w:val="00BF28CE"/>
    <w:rsid w:val="00BF2F0F"/>
    <w:rsid w:val="00BF2F53"/>
    <w:rsid w:val="00BF35B0"/>
    <w:rsid w:val="00BF37FF"/>
    <w:rsid w:val="00BF3821"/>
    <w:rsid w:val="00BF3A44"/>
    <w:rsid w:val="00BF3FC5"/>
    <w:rsid w:val="00BF4173"/>
    <w:rsid w:val="00BF4679"/>
    <w:rsid w:val="00BF46BE"/>
    <w:rsid w:val="00BF498E"/>
    <w:rsid w:val="00BF4C7B"/>
    <w:rsid w:val="00BF4DB4"/>
    <w:rsid w:val="00BF4EAF"/>
    <w:rsid w:val="00BF5551"/>
    <w:rsid w:val="00BF5C1D"/>
    <w:rsid w:val="00BF6B8C"/>
    <w:rsid w:val="00BF729A"/>
    <w:rsid w:val="00BF7768"/>
    <w:rsid w:val="00BF7B44"/>
    <w:rsid w:val="00BF7CB8"/>
    <w:rsid w:val="00C0028E"/>
    <w:rsid w:val="00C005F9"/>
    <w:rsid w:val="00C0140F"/>
    <w:rsid w:val="00C01475"/>
    <w:rsid w:val="00C019DD"/>
    <w:rsid w:val="00C01B6A"/>
    <w:rsid w:val="00C01CC6"/>
    <w:rsid w:val="00C01DE0"/>
    <w:rsid w:val="00C01F45"/>
    <w:rsid w:val="00C01FAA"/>
    <w:rsid w:val="00C0257F"/>
    <w:rsid w:val="00C02585"/>
    <w:rsid w:val="00C025CF"/>
    <w:rsid w:val="00C027A5"/>
    <w:rsid w:val="00C035DF"/>
    <w:rsid w:val="00C03C13"/>
    <w:rsid w:val="00C040AE"/>
    <w:rsid w:val="00C041CA"/>
    <w:rsid w:val="00C0426C"/>
    <w:rsid w:val="00C042D3"/>
    <w:rsid w:val="00C044B0"/>
    <w:rsid w:val="00C047E4"/>
    <w:rsid w:val="00C04801"/>
    <w:rsid w:val="00C052DE"/>
    <w:rsid w:val="00C0544A"/>
    <w:rsid w:val="00C0568C"/>
    <w:rsid w:val="00C05E73"/>
    <w:rsid w:val="00C066AD"/>
    <w:rsid w:val="00C07544"/>
    <w:rsid w:val="00C07593"/>
    <w:rsid w:val="00C07648"/>
    <w:rsid w:val="00C07771"/>
    <w:rsid w:val="00C07B75"/>
    <w:rsid w:val="00C10A74"/>
    <w:rsid w:val="00C10B35"/>
    <w:rsid w:val="00C10D00"/>
    <w:rsid w:val="00C10DA0"/>
    <w:rsid w:val="00C11866"/>
    <w:rsid w:val="00C119DB"/>
    <w:rsid w:val="00C1210B"/>
    <w:rsid w:val="00C121FC"/>
    <w:rsid w:val="00C13D77"/>
    <w:rsid w:val="00C13E47"/>
    <w:rsid w:val="00C15BD3"/>
    <w:rsid w:val="00C16198"/>
    <w:rsid w:val="00C1665A"/>
    <w:rsid w:val="00C206F2"/>
    <w:rsid w:val="00C20939"/>
    <w:rsid w:val="00C212E9"/>
    <w:rsid w:val="00C21D85"/>
    <w:rsid w:val="00C21FAD"/>
    <w:rsid w:val="00C21FF0"/>
    <w:rsid w:val="00C2256E"/>
    <w:rsid w:val="00C22B6B"/>
    <w:rsid w:val="00C231AC"/>
    <w:rsid w:val="00C237C4"/>
    <w:rsid w:val="00C2455B"/>
    <w:rsid w:val="00C24DD1"/>
    <w:rsid w:val="00C255FC"/>
    <w:rsid w:val="00C2672D"/>
    <w:rsid w:val="00C2723F"/>
    <w:rsid w:val="00C27AB9"/>
    <w:rsid w:val="00C301E5"/>
    <w:rsid w:val="00C30A28"/>
    <w:rsid w:val="00C30E4F"/>
    <w:rsid w:val="00C30E63"/>
    <w:rsid w:val="00C3183A"/>
    <w:rsid w:val="00C31955"/>
    <w:rsid w:val="00C31DD9"/>
    <w:rsid w:val="00C328BC"/>
    <w:rsid w:val="00C32ACC"/>
    <w:rsid w:val="00C33052"/>
    <w:rsid w:val="00C334F7"/>
    <w:rsid w:val="00C3365A"/>
    <w:rsid w:val="00C33936"/>
    <w:rsid w:val="00C33A23"/>
    <w:rsid w:val="00C33BB9"/>
    <w:rsid w:val="00C3470D"/>
    <w:rsid w:val="00C3474D"/>
    <w:rsid w:val="00C34924"/>
    <w:rsid w:val="00C34C1D"/>
    <w:rsid w:val="00C35090"/>
    <w:rsid w:val="00C352CF"/>
    <w:rsid w:val="00C354D3"/>
    <w:rsid w:val="00C35D4A"/>
    <w:rsid w:val="00C35E2F"/>
    <w:rsid w:val="00C360B5"/>
    <w:rsid w:val="00C363C3"/>
    <w:rsid w:val="00C366C4"/>
    <w:rsid w:val="00C368F8"/>
    <w:rsid w:val="00C37810"/>
    <w:rsid w:val="00C4003F"/>
    <w:rsid w:val="00C405D4"/>
    <w:rsid w:val="00C4074A"/>
    <w:rsid w:val="00C40ACC"/>
    <w:rsid w:val="00C40F8A"/>
    <w:rsid w:val="00C41535"/>
    <w:rsid w:val="00C41FAE"/>
    <w:rsid w:val="00C422BE"/>
    <w:rsid w:val="00C4290A"/>
    <w:rsid w:val="00C42E48"/>
    <w:rsid w:val="00C42F1A"/>
    <w:rsid w:val="00C43020"/>
    <w:rsid w:val="00C4325A"/>
    <w:rsid w:val="00C438CD"/>
    <w:rsid w:val="00C43D7E"/>
    <w:rsid w:val="00C44B5D"/>
    <w:rsid w:val="00C44D3A"/>
    <w:rsid w:val="00C45707"/>
    <w:rsid w:val="00C45A75"/>
    <w:rsid w:val="00C45FF6"/>
    <w:rsid w:val="00C467F6"/>
    <w:rsid w:val="00C470CC"/>
    <w:rsid w:val="00C47593"/>
    <w:rsid w:val="00C477EB"/>
    <w:rsid w:val="00C5044A"/>
    <w:rsid w:val="00C504B3"/>
    <w:rsid w:val="00C50530"/>
    <w:rsid w:val="00C50A85"/>
    <w:rsid w:val="00C50EB0"/>
    <w:rsid w:val="00C50EEA"/>
    <w:rsid w:val="00C511DA"/>
    <w:rsid w:val="00C51221"/>
    <w:rsid w:val="00C51608"/>
    <w:rsid w:val="00C5183C"/>
    <w:rsid w:val="00C51CCB"/>
    <w:rsid w:val="00C51D8E"/>
    <w:rsid w:val="00C51EA5"/>
    <w:rsid w:val="00C51FB0"/>
    <w:rsid w:val="00C520A8"/>
    <w:rsid w:val="00C521D4"/>
    <w:rsid w:val="00C53953"/>
    <w:rsid w:val="00C53F0C"/>
    <w:rsid w:val="00C54AAB"/>
    <w:rsid w:val="00C54DAE"/>
    <w:rsid w:val="00C55048"/>
    <w:rsid w:val="00C56E71"/>
    <w:rsid w:val="00C6018B"/>
    <w:rsid w:val="00C6024E"/>
    <w:rsid w:val="00C605EA"/>
    <w:rsid w:val="00C61391"/>
    <w:rsid w:val="00C6160C"/>
    <w:rsid w:val="00C61645"/>
    <w:rsid w:val="00C61A6E"/>
    <w:rsid w:val="00C61ECB"/>
    <w:rsid w:val="00C623B7"/>
    <w:rsid w:val="00C62CFD"/>
    <w:rsid w:val="00C62EC0"/>
    <w:rsid w:val="00C631B7"/>
    <w:rsid w:val="00C63D0C"/>
    <w:rsid w:val="00C655FF"/>
    <w:rsid w:val="00C65956"/>
    <w:rsid w:val="00C65E82"/>
    <w:rsid w:val="00C65F77"/>
    <w:rsid w:val="00C66B81"/>
    <w:rsid w:val="00C66D17"/>
    <w:rsid w:val="00C6701E"/>
    <w:rsid w:val="00C7020D"/>
    <w:rsid w:val="00C70E20"/>
    <w:rsid w:val="00C70E86"/>
    <w:rsid w:val="00C713D1"/>
    <w:rsid w:val="00C71CA3"/>
    <w:rsid w:val="00C71CCB"/>
    <w:rsid w:val="00C71EAB"/>
    <w:rsid w:val="00C71F5A"/>
    <w:rsid w:val="00C72927"/>
    <w:rsid w:val="00C72C26"/>
    <w:rsid w:val="00C73103"/>
    <w:rsid w:val="00C73164"/>
    <w:rsid w:val="00C73C8C"/>
    <w:rsid w:val="00C74145"/>
    <w:rsid w:val="00C7556B"/>
    <w:rsid w:val="00C75C9F"/>
    <w:rsid w:val="00C75FD8"/>
    <w:rsid w:val="00C764B1"/>
    <w:rsid w:val="00C76541"/>
    <w:rsid w:val="00C77130"/>
    <w:rsid w:val="00C774DA"/>
    <w:rsid w:val="00C7753B"/>
    <w:rsid w:val="00C77600"/>
    <w:rsid w:val="00C77805"/>
    <w:rsid w:val="00C778D0"/>
    <w:rsid w:val="00C77D64"/>
    <w:rsid w:val="00C8045C"/>
    <w:rsid w:val="00C80B82"/>
    <w:rsid w:val="00C80D8C"/>
    <w:rsid w:val="00C81FF9"/>
    <w:rsid w:val="00C82CC7"/>
    <w:rsid w:val="00C832B4"/>
    <w:rsid w:val="00C83BA2"/>
    <w:rsid w:val="00C83D15"/>
    <w:rsid w:val="00C840E9"/>
    <w:rsid w:val="00C842C5"/>
    <w:rsid w:val="00C84377"/>
    <w:rsid w:val="00C84462"/>
    <w:rsid w:val="00C84621"/>
    <w:rsid w:val="00C84A75"/>
    <w:rsid w:val="00C84D24"/>
    <w:rsid w:val="00C84EB9"/>
    <w:rsid w:val="00C8616D"/>
    <w:rsid w:val="00C864C7"/>
    <w:rsid w:val="00C86CF6"/>
    <w:rsid w:val="00C872C1"/>
    <w:rsid w:val="00C87375"/>
    <w:rsid w:val="00C874E8"/>
    <w:rsid w:val="00C87A10"/>
    <w:rsid w:val="00C90C6C"/>
    <w:rsid w:val="00C91109"/>
    <w:rsid w:val="00C9118C"/>
    <w:rsid w:val="00C9147E"/>
    <w:rsid w:val="00C923B5"/>
    <w:rsid w:val="00C9311F"/>
    <w:rsid w:val="00C93195"/>
    <w:rsid w:val="00C93B58"/>
    <w:rsid w:val="00C94CAD"/>
    <w:rsid w:val="00C94D94"/>
    <w:rsid w:val="00C9543A"/>
    <w:rsid w:val="00C955A6"/>
    <w:rsid w:val="00C95D3A"/>
    <w:rsid w:val="00C95E82"/>
    <w:rsid w:val="00C96773"/>
    <w:rsid w:val="00C969E7"/>
    <w:rsid w:val="00C96C37"/>
    <w:rsid w:val="00C9702B"/>
    <w:rsid w:val="00CA02DC"/>
    <w:rsid w:val="00CA0418"/>
    <w:rsid w:val="00CA091C"/>
    <w:rsid w:val="00CA11AC"/>
    <w:rsid w:val="00CA14F2"/>
    <w:rsid w:val="00CA1893"/>
    <w:rsid w:val="00CA210D"/>
    <w:rsid w:val="00CA3259"/>
    <w:rsid w:val="00CA33E2"/>
    <w:rsid w:val="00CA3ABF"/>
    <w:rsid w:val="00CA4584"/>
    <w:rsid w:val="00CA483B"/>
    <w:rsid w:val="00CA4CAD"/>
    <w:rsid w:val="00CA4FBF"/>
    <w:rsid w:val="00CA58B4"/>
    <w:rsid w:val="00CA59DC"/>
    <w:rsid w:val="00CA5A69"/>
    <w:rsid w:val="00CA5C8D"/>
    <w:rsid w:val="00CA633A"/>
    <w:rsid w:val="00CA64FA"/>
    <w:rsid w:val="00CA6912"/>
    <w:rsid w:val="00CA70E8"/>
    <w:rsid w:val="00CA72FB"/>
    <w:rsid w:val="00CA7493"/>
    <w:rsid w:val="00CA7986"/>
    <w:rsid w:val="00CA7EF8"/>
    <w:rsid w:val="00CA7F5F"/>
    <w:rsid w:val="00CB0639"/>
    <w:rsid w:val="00CB06E1"/>
    <w:rsid w:val="00CB06E5"/>
    <w:rsid w:val="00CB0B23"/>
    <w:rsid w:val="00CB0EDE"/>
    <w:rsid w:val="00CB1D3C"/>
    <w:rsid w:val="00CB241F"/>
    <w:rsid w:val="00CB28C6"/>
    <w:rsid w:val="00CB29E0"/>
    <w:rsid w:val="00CB3576"/>
    <w:rsid w:val="00CB3ADB"/>
    <w:rsid w:val="00CB3F1C"/>
    <w:rsid w:val="00CB4880"/>
    <w:rsid w:val="00CB48A3"/>
    <w:rsid w:val="00CB4BF6"/>
    <w:rsid w:val="00CB4EBF"/>
    <w:rsid w:val="00CB4F26"/>
    <w:rsid w:val="00CB5898"/>
    <w:rsid w:val="00CB6AF5"/>
    <w:rsid w:val="00CB6B01"/>
    <w:rsid w:val="00CB742A"/>
    <w:rsid w:val="00CB7B97"/>
    <w:rsid w:val="00CC04F7"/>
    <w:rsid w:val="00CC05D1"/>
    <w:rsid w:val="00CC0B5D"/>
    <w:rsid w:val="00CC0EB3"/>
    <w:rsid w:val="00CC110B"/>
    <w:rsid w:val="00CC1260"/>
    <w:rsid w:val="00CC171A"/>
    <w:rsid w:val="00CC1798"/>
    <w:rsid w:val="00CC18E0"/>
    <w:rsid w:val="00CC3393"/>
    <w:rsid w:val="00CC37F1"/>
    <w:rsid w:val="00CC3DEC"/>
    <w:rsid w:val="00CC3FF5"/>
    <w:rsid w:val="00CC5073"/>
    <w:rsid w:val="00CC5A0D"/>
    <w:rsid w:val="00CC5BDB"/>
    <w:rsid w:val="00CC666B"/>
    <w:rsid w:val="00CC70E1"/>
    <w:rsid w:val="00CC7D52"/>
    <w:rsid w:val="00CD0243"/>
    <w:rsid w:val="00CD0797"/>
    <w:rsid w:val="00CD134D"/>
    <w:rsid w:val="00CD1997"/>
    <w:rsid w:val="00CD1CF4"/>
    <w:rsid w:val="00CD1EC8"/>
    <w:rsid w:val="00CD2758"/>
    <w:rsid w:val="00CD29F1"/>
    <w:rsid w:val="00CD3512"/>
    <w:rsid w:val="00CD3556"/>
    <w:rsid w:val="00CD3586"/>
    <w:rsid w:val="00CD3CEB"/>
    <w:rsid w:val="00CD4E25"/>
    <w:rsid w:val="00CD50F9"/>
    <w:rsid w:val="00CD564B"/>
    <w:rsid w:val="00CD595E"/>
    <w:rsid w:val="00CD5D1C"/>
    <w:rsid w:val="00CD60D8"/>
    <w:rsid w:val="00CD645B"/>
    <w:rsid w:val="00CD692F"/>
    <w:rsid w:val="00CD6F14"/>
    <w:rsid w:val="00CD6FAC"/>
    <w:rsid w:val="00CD70BA"/>
    <w:rsid w:val="00CD7519"/>
    <w:rsid w:val="00CD77BD"/>
    <w:rsid w:val="00CD78BF"/>
    <w:rsid w:val="00CE014F"/>
    <w:rsid w:val="00CE0500"/>
    <w:rsid w:val="00CE0589"/>
    <w:rsid w:val="00CE0B47"/>
    <w:rsid w:val="00CE10D2"/>
    <w:rsid w:val="00CE1392"/>
    <w:rsid w:val="00CE14FD"/>
    <w:rsid w:val="00CE1D59"/>
    <w:rsid w:val="00CE1F2C"/>
    <w:rsid w:val="00CE21E1"/>
    <w:rsid w:val="00CE2756"/>
    <w:rsid w:val="00CE2EE2"/>
    <w:rsid w:val="00CE3440"/>
    <w:rsid w:val="00CE34DA"/>
    <w:rsid w:val="00CE34FE"/>
    <w:rsid w:val="00CE35EF"/>
    <w:rsid w:val="00CE4256"/>
    <w:rsid w:val="00CE431F"/>
    <w:rsid w:val="00CE460C"/>
    <w:rsid w:val="00CE4612"/>
    <w:rsid w:val="00CE4878"/>
    <w:rsid w:val="00CE65F8"/>
    <w:rsid w:val="00CE6B53"/>
    <w:rsid w:val="00CE6C3A"/>
    <w:rsid w:val="00CF0962"/>
    <w:rsid w:val="00CF0DD5"/>
    <w:rsid w:val="00CF132A"/>
    <w:rsid w:val="00CF275A"/>
    <w:rsid w:val="00CF2C69"/>
    <w:rsid w:val="00CF308A"/>
    <w:rsid w:val="00CF32F0"/>
    <w:rsid w:val="00CF333F"/>
    <w:rsid w:val="00CF365C"/>
    <w:rsid w:val="00CF3832"/>
    <w:rsid w:val="00CF3D1E"/>
    <w:rsid w:val="00CF418B"/>
    <w:rsid w:val="00CF43D7"/>
    <w:rsid w:val="00CF4943"/>
    <w:rsid w:val="00CF5B49"/>
    <w:rsid w:val="00CF5BA1"/>
    <w:rsid w:val="00CF6934"/>
    <w:rsid w:val="00CF6B37"/>
    <w:rsid w:val="00CF6B5A"/>
    <w:rsid w:val="00CF6D8B"/>
    <w:rsid w:val="00CF6EC8"/>
    <w:rsid w:val="00CF7903"/>
    <w:rsid w:val="00CF7FCA"/>
    <w:rsid w:val="00CF7FE5"/>
    <w:rsid w:val="00D001D1"/>
    <w:rsid w:val="00D003A0"/>
    <w:rsid w:val="00D003C6"/>
    <w:rsid w:val="00D00FF3"/>
    <w:rsid w:val="00D01F27"/>
    <w:rsid w:val="00D026D8"/>
    <w:rsid w:val="00D028FF"/>
    <w:rsid w:val="00D0323F"/>
    <w:rsid w:val="00D03787"/>
    <w:rsid w:val="00D03A85"/>
    <w:rsid w:val="00D03F36"/>
    <w:rsid w:val="00D04187"/>
    <w:rsid w:val="00D04FF6"/>
    <w:rsid w:val="00D051C5"/>
    <w:rsid w:val="00D0576D"/>
    <w:rsid w:val="00D05876"/>
    <w:rsid w:val="00D0602E"/>
    <w:rsid w:val="00D06FE8"/>
    <w:rsid w:val="00D078B8"/>
    <w:rsid w:val="00D07C2B"/>
    <w:rsid w:val="00D07F33"/>
    <w:rsid w:val="00D100AF"/>
    <w:rsid w:val="00D1027A"/>
    <w:rsid w:val="00D10867"/>
    <w:rsid w:val="00D10EB8"/>
    <w:rsid w:val="00D11C7F"/>
    <w:rsid w:val="00D126FE"/>
    <w:rsid w:val="00D1294A"/>
    <w:rsid w:val="00D1354F"/>
    <w:rsid w:val="00D13642"/>
    <w:rsid w:val="00D138FB"/>
    <w:rsid w:val="00D13AE2"/>
    <w:rsid w:val="00D13D70"/>
    <w:rsid w:val="00D140EA"/>
    <w:rsid w:val="00D144F0"/>
    <w:rsid w:val="00D1461F"/>
    <w:rsid w:val="00D14624"/>
    <w:rsid w:val="00D14BD0"/>
    <w:rsid w:val="00D14D5B"/>
    <w:rsid w:val="00D14E36"/>
    <w:rsid w:val="00D15C7F"/>
    <w:rsid w:val="00D15D7D"/>
    <w:rsid w:val="00D15ECC"/>
    <w:rsid w:val="00D1674D"/>
    <w:rsid w:val="00D16C83"/>
    <w:rsid w:val="00D172C7"/>
    <w:rsid w:val="00D17F46"/>
    <w:rsid w:val="00D2002F"/>
    <w:rsid w:val="00D2065A"/>
    <w:rsid w:val="00D20C3F"/>
    <w:rsid w:val="00D20C6C"/>
    <w:rsid w:val="00D2111C"/>
    <w:rsid w:val="00D21186"/>
    <w:rsid w:val="00D212B8"/>
    <w:rsid w:val="00D2132D"/>
    <w:rsid w:val="00D21F6F"/>
    <w:rsid w:val="00D235C4"/>
    <w:rsid w:val="00D23ADE"/>
    <w:rsid w:val="00D23C48"/>
    <w:rsid w:val="00D23D82"/>
    <w:rsid w:val="00D24051"/>
    <w:rsid w:val="00D24B1C"/>
    <w:rsid w:val="00D25292"/>
    <w:rsid w:val="00D26213"/>
    <w:rsid w:val="00D2653A"/>
    <w:rsid w:val="00D265A2"/>
    <w:rsid w:val="00D26D25"/>
    <w:rsid w:val="00D27333"/>
    <w:rsid w:val="00D300EC"/>
    <w:rsid w:val="00D306E8"/>
    <w:rsid w:val="00D30717"/>
    <w:rsid w:val="00D30901"/>
    <w:rsid w:val="00D3167E"/>
    <w:rsid w:val="00D31ED8"/>
    <w:rsid w:val="00D32094"/>
    <w:rsid w:val="00D327C5"/>
    <w:rsid w:val="00D32A9C"/>
    <w:rsid w:val="00D32E5F"/>
    <w:rsid w:val="00D331A6"/>
    <w:rsid w:val="00D33260"/>
    <w:rsid w:val="00D3339C"/>
    <w:rsid w:val="00D33C57"/>
    <w:rsid w:val="00D33FE1"/>
    <w:rsid w:val="00D34288"/>
    <w:rsid w:val="00D34839"/>
    <w:rsid w:val="00D349EB"/>
    <w:rsid w:val="00D349EF"/>
    <w:rsid w:val="00D34AE8"/>
    <w:rsid w:val="00D34B57"/>
    <w:rsid w:val="00D34B86"/>
    <w:rsid w:val="00D34ED4"/>
    <w:rsid w:val="00D34F31"/>
    <w:rsid w:val="00D34FFD"/>
    <w:rsid w:val="00D35605"/>
    <w:rsid w:val="00D3573B"/>
    <w:rsid w:val="00D357AF"/>
    <w:rsid w:val="00D3589D"/>
    <w:rsid w:val="00D359D7"/>
    <w:rsid w:val="00D35A92"/>
    <w:rsid w:val="00D35C32"/>
    <w:rsid w:val="00D3600A"/>
    <w:rsid w:val="00D379B3"/>
    <w:rsid w:val="00D37E7B"/>
    <w:rsid w:val="00D40CB1"/>
    <w:rsid w:val="00D411CE"/>
    <w:rsid w:val="00D414D4"/>
    <w:rsid w:val="00D41DB0"/>
    <w:rsid w:val="00D41E73"/>
    <w:rsid w:val="00D427F9"/>
    <w:rsid w:val="00D42C83"/>
    <w:rsid w:val="00D438A4"/>
    <w:rsid w:val="00D43BEF"/>
    <w:rsid w:val="00D43C0E"/>
    <w:rsid w:val="00D43C4D"/>
    <w:rsid w:val="00D43DA7"/>
    <w:rsid w:val="00D4452D"/>
    <w:rsid w:val="00D4594F"/>
    <w:rsid w:val="00D45F9B"/>
    <w:rsid w:val="00D4629B"/>
    <w:rsid w:val="00D46372"/>
    <w:rsid w:val="00D478FD"/>
    <w:rsid w:val="00D50307"/>
    <w:rsid w:val="00D506D9"/>
    <w:rsid w:val="00D50D9D"/>
    <w:rsid w:val="00D51247"/>
    <w:rsid w:val="00D515C9"/>
    <w:rsid w:val="00D51AD7"/>
    <w:rsid w:val="00D51BB7"/>
    <w:rsid w:val="00D523FF"/>
    <w:rsid w:val="00D53EE4"/>
    <w:rsid w:val="00D54479"/>
    <w:rsid w:val="00D557E5"/>
    <w:rsid w:val="00D55D5D"/>
    <w:rsid w:val="00D56BE4"/>
    <w:rsid w:val="00D56C4C"/>
    <w:rsid w:val="00D56CEF"/>
    <w:rsid w:val="00D5704A"/>
    <w:rsid w:val="00D60376"/>
    <w:rsid w:val="00D60607"/>
    <w:rsid w:val="00D60C01"/>
    <w:rsid w:val="00D60FD0"/>
    <w:rsid w:val="00D6125D"/>
    <w:rsid w:val="00D6189C"/>
    <w:rsid w:val="00D61A8B"/>
    <w:rsid w:val="00D61B19"/>
    <w:rsid w:val="00D625CF"/>
    <w:rsid w:val="00D628ED"/>
    <w:rsid w:val="00D62964"/>
    <w:rsid w:val="00D63B2A"/>
    <w:rsid w:val="00D63B72"/>
    <w:rsid w:val="00D63FED"/>
    <w:rsid w:val="00D640B8"/>
    <w:rsid w:val="00D641F4"/>
    <w:rsid w:val="00D6427F"/>
    <w:rsid w:val="00D644FD"/>
    <w:rsid w:val="00D64B42"/>
    <w:rsid w:val="00D64B45"/>
    <w:rsid w:val="00D64C27"/>
    <w:rsid w:val="00D650EF"/>
    <w:rsid w:val="00D656F7"/>
    <w:rsid w:val="00D65C47"/>
    <w:rsid w:val="00D6649A"/>
    <w:rsid w:val="00D664EA"/>
    <w:rsid w:val="00D66977"/>
    <w:rsid w:val="00D67252"/>
    <w:rsid w:val="00D675F9"/>
    <w:rsid w:val="00D67E66"/>
    <w:rsid w:val="00D70462"/>
    <w:rsid w:val="00D7068B"/>
    <w:rsid w:val="00D71642"/>
    <w:rsid w:val="00D71915"/>
    <w:rsid w:val="00D71C39"/>
    <w:rsid w:val="00D71DAC"/>
    <w:rsid w:val="00D721AC"/>
    <w:rsid w:val="00D724DD"/>
    <w:rsid w:val="00D72CD6"/>
    <w:rsid w:val="00D73372"/>
    <w:rsid w:val="00D73A48"/>
    <w:rsid w:val="00D740A7"/>
    <w:rsid w:val="00D75841"/>
    <w:rsid w:val="00D75B4C"/>
    <w:rsid w:val="00D7646F"/>
    <w:rsid w:val="00D76849"/>
    <w:rsid w:val="00D76C7C"/>
    <w:rsid w:val="00D76D86"/>
    <w:rsid w:val="00D76DD3"/>
    <w:rsid w:val="00D76ECA"/>
    <w:rsid w:val="00D77135"/>
    <w:rsid w:val="00D77223"/>
    <w:rsid w:val="00D77283"/>
    <w:rsid w:val="00D77D84"/>
    <w:rsid w:val="00D801D9"/>
    <w:rsid w:val="00D802C9"/>
    <w:rsid w:val="00D805E6"/>
    <w:rsid w:val="00D807D1"/>
    <w:rsid w:val="00D80F77"/>
    <w:rsid w:val="00D81B84"/>
    <w:rsid w:val="00D81EC5"/>
    <w:rsid w:val="00D8203C"/>
    <w:rsid w:val="00D8223E"/>
    <w:rsid w:val="00D8237A"/>
    <w:rsid w:val="00D8261C"/>
    <w:rsid w:val="00D8275D"/>
    <w:rsid w:val="00D836E6"/>
    <w:rsid w:val="00D83C0D"/>
    <w:rsid w:val="00D85876"/>
    <w:rsid w:val="00D85ACE"/>
    <w:rsid w:val="00D866DD"/>
    <w:rsid w:val="00D871A1"/>
    <w:rsid w:val="00D87954"/>
    <w:rsid w:val="00D879E3"/>
    <w:rsid w:val="00D908F2"/>
    <w:rsid w:val="00D915AD"/>
    <w:rsid w:val="00D918D8"/>
    <w:rsid w:val="00D91FF2"/>
    <w:rsid w:val="00D92178"/>
    <w:rsid w:val="00D9265B"/>
    <w:rsid w:val="00D93419"/>
    <w:rsid w:val="00D934E3"/>
    <w:rsid w:val="00D93E93"/>
    <w:rsid w:val="00D948A7"/>
    <w:rsid w:val="00D9494A"/>
    <w:rsid w:val="00D94A4E"/>
    <w:rsid w:val="00D94DC3"/>
    <w:rsid w:val="00D94ECA"/>
    <w:rsid w:val="00D94FEB"/>
    <w:rsid w:val="00D95066"/>
    <w:rsid w:val="00D958B0"/>
    <w:rsid w:val="00D95FFB"/>
    <w:rsid w:val="00D96749"/>
    <w:rsid w:val="00D96B2A"/>
    <w:rsid w:val="00D9763B"/>
    <w:rsid w:val="00D97831"/>
    <w:rsid w:val="00DA0CD3"/>
    <w:rsid w:val="00DA0D00"/>
    <w:rsid w:val="00DA1049"/>
    <w:rsid w:val="00DA12D6"/>
    <w:rsid w:val="00DA1411"/>
    <w:rsid w:val="00DA2099"/>
    <w:rsid w:val="00DA3522"/>
    <w:rsid w:val="00DA37DF"/>
    <w:rsid w:val="00DA398B"/>
    <w:rsid w:val="00DA3B36"/>
    <w:rsid w:val="00DA4AD3"/>
    <w:rsid w:val="00DA4BEC"/>
    <w:rsid w:val="00DA4E1F"/>
    <w:rsid w:val="00DA5BDD"/>
    <w:rsid w:val="00DA5C38"/>
    <w:rsid w:val="00DA5DCA"/>
    <w:rsid w:val="00DA63BB"/>
    <w:rsid w:val="00DA6DFB"/>
    <w:rsid w:val="00DA7B55"/>
    <w:rsid w:val="00DA7FC8"/>
    <w:rsid w:val="00DB00CC"/>
    <w:rsid w:val="00DB089B"/>
    <w:rsid w:val="00DB08BB"/>
    <w:rsid w:val="00DB0C19"/>
    <w:rsid w:val="00DB153D"/>
    <w:rsid w:val="00DB1AAF"/>
    <w:rsid w:val="00DB1B78"/>
    <w:rsid w:val="00DB1D57"/>
    <w:rsid w:val="00DB23FD"/>
    <w:rsid w:val="00DB242C"/>
    <w:rsid w:val="00DB2AC6"/>
    <w:rsid w:val="00DB313F"/>
    <w:rsid w:val="00DB3DED"/>
    <w:rsid w:val="00DB52FF"/>
    <w:rsid w:val="00DB594C"/>
    <w:rsid w:val="00DB5B0D"/>
    <w:rsid w:val="00DB5C06"/>
    <w:rsid w:val="00DB5F48"/>
    <w:rsid w:val="00DB6F16"/>
    <w:rsid w:val="00DB72B6"/>
    <w:rsid w:val="00DB73D7"/>
    <w:rsid w:val="00DB7B98"/>
    <w:rsid w:val="00DB7C6E"/>
    <w:rsid w:val="00DB7E5D"/>
    <w:rsid w:val="00DC048D"/>
    <w:rsid w:val="00DC063B"/>
    <w:rsid w:val="00DC13BE"/>
    <w:rsid w:val="00DC15C2"/>
    <w:rsid w:val="00DC1721"/>
    <w:rsid w:val="00DC1816"/>
    <w:rsid w:val="00DC195D"/>
    <w:rsid w:val="00DC1DA8"/>
    <w:rsid w:val="00DC2006"/>
    <w:rsid w:val="00DC224E"/>
    <w:rsid w:val="00DC245C"/>
    <w:rsid w:val="00DC287A"/>
    <w:rsid w:val="00DC2A7F"/>
    <w:rsid w:val="00DC3B56"/>
    <w:rsid w:val="00DC3DAB"/>
    <w:rsid w:val="00DC46BB"/>
    <w:rsid w:val="00DC566F"/>
    <w:rsid w:val="00DC5914"/>
    <w:rsid w:val="00DC5B42"/>
    <w:rsid w:val="00DC5C2F"/>
    <w:rsid w:val="00DC5D7A"/>
    <w:rsid w:val="00DC5F84"/>
    <w:rsid w:val="00DC71D4"/>
    <w:rsid w:val="00DC757F"/>
    <w:rsid w:val="00DC76C7"/>
    <w:rsid w:val="00DC77C5"/>
    <w:rsid w:val="00DC7844"/>
    <w:rsid w:val="00DD04C4"/>
    <w:rsid w:val="00DD0A20"/>
    <w:rsid w:val="00DD12F8"/>
    <w:rsid w:val="00DD1E2D"/>
    <w:rsid w:val="00DD20F3"/>
    <w:rsid w:val="00DD21BD"/>
    <w:rsid w:val="00DD2915"/>
    <w:rsid w:val="00DD2AAB"/>
    <w:rsid w:val="00DD2DEE"/>
    <w:rsid w:val="00DD30A6"/>
    <w:rsid w:val="00DD370F"/>
    <w:rsid w:val="00DD3858"/>
    <w:rsid w:val="00DD3A74"/>
    <w:rsid w:val="00DD3C2A"/>
    <w:rsid w:val="00DD3DF4"/>
    <w:rsid w:val="00DD4688"/>
    <w:rsid w:val="00DD56CA"/>
    <w:rsid w:val="00DD56D9"/>
    <w:rsid w:val="00DD572A"/>
    <w:rsid w:val="00DD5EAE"/>
    <w:rsid w:val="00DD724B"/>
    <w:rsid w:val="00DD72A5"/>
    <w:rsid w:val="00DE0635"/>
    <w:rsid w:val="00DE1371"/>
    <w:rsid w:val="00DE1399"/>
    <w:rsid w:val="00DE1752"/>
    <w:rsid w:val="00DE278B"/>
    <w:rsid w:val="00DE2B12"/>
    <w:rsid w:val="00DE2D9C"/>
    <w:rsid w:val="00DE3464"/>
    <w:rsid w:val="00DE376B"/>
    <w:rsid w:val="00DE3B2F"/>
    <w:rsid w:val="00DE4025"/>
    <w:rsid w:val="00DE43E2"/>
    <w:rsid w:val="00DE4A6A"/>
    <w:rsid w:val="00DE522E"/>
    <w:rsid w:val="00DE559A"/>
    <w:rsid w:val="00DE5773"/>
    <w:rsid w:val="00DE6248"/>
    <w:rsid w:val="00DE655C"/>
    <w:rsid w:val="00DE7A23"/>
    <w:rsid w:val="00DE7D46"/>
    <w:rsid w:val="00DE7FD4"/>
    <w:rsid w:val="00DE7FDB"/>
    <w:rsid w:val="00DF0318"/>
    <w:rsid w:val="00DF083F"/>
    <w:rsid w:val="00DF0D03"/>
    <w:rsid w:val="00DF0E1A"/>
    <w:rsid w:val="00DF0E60"/>
    <w:rsid w:val="00DF1200"/>
    <w:rsid w:val="00DF17F0"/>
    <w:rsid w:val="00DF1D34"/>
    <w:rsid w:val="00DF29BA"/>
    <w:rsid w:val="00DF2EFC"/>
    <w:rsid w:val="00DF36A4"/>
    <w:rsid w:val="00DF3CD8"/>
    <w:rsid w:val="00DF45BF"/>
    <w:rsid w:val="00DF496A"/>
    <w:rsid w:val="00DF4F58"/>
    <w:rsid w:val="00DF59DE"/>
    <w:rsid w:val="00DF5A4C"/>
    <w:rsid w:val="00DF5CF1"/>
    <w:rsid w:val="00DF60C1"/>
    <w:rsid w:val="00DF674F"/>
    <w:rsid w:val="00DF6A51"/>
    <w:rsid w:val="00DF743F"/>
    <w:rsid w:val="00E00B85"/>
    <w:rsid w:val="00E00EE1"/>
    <w:rsid w:val="00E00F34"/>
    <w:rsid w:val="00E0135F"/>
    <w:rsid w:val="00E01A5E"/>
    <w:rsid w:val="00E01B57"/>
    <w:rsid w:val="00E02C29"/>
    <w:rsid w:val="00E03526"/>
    <w:rsid w:val="00E0399C"/>
    <w:rsid w:val="00E0479F"/>
    <w:rsid w:val="00E04A5C"/>
    <w:rsid w:val="00E04ECC"/>
    <w:rsid w:val="00E050ED"/>
    <w:rsid w:val="00E05637"/>
    <w:rsid w:val="00E05E65"/>
    <w:rsid w:val="00E06664"/>
    <w:rsid w:val="00E07168"/>
    <w:rsid w:val="00E07654"/>
    <w:rsid w:val="00E07B57"/>
    <w:rsid w:val="00E07F65"/>
    <w:rsid w:val="00E107EF"/>
    <w:rsid w:val="00E10F89"/>
    <w:rsid w:val="00E10FF4"/>
    <w:rsid w:val="00E11446"/>
    <w:rsid w:val="00E11F69"/>
    <w:rsid w:val="00E126AB"/>
    <w:rsid w:val="00E128FA"/>
    <w:rsid w:val="00E12B87"/>
    <w:rsid w:val="00E12C5E"/>
    <w:rsid w:val="00E12D3D"/>
    <w:rsid w:val="00E12E23"/>
    <w:rsid w:val="00E132B9"/>
    <w:rsid w:val="00E13758"/>
    <w:rsid w:val="00E1445E"/>
    <w:rsid w:val="00E146C7"/>
    <w:rsid w:val="00E14F8E"/>
    <w:rsid w:val="00E155E5"/>
    <w:rsid w:val="00E159AF"/>
    <w:rsid w:val="00E16240"/>
    <w:rsid w:val="00E16D9C"/>
    <w:rsid w:val="00E16DCD"/>
    <w:rsid w:val="00E1724E"/>
    <w:rsid w:val="00E17410"/>
    <w:rsid w:val="00E179E4"/>
    <w:rsid w:val="00E2069F"/>
    <w:rsid w:val="00E209FC"/>
    <w:rsid w:val="00E2134B"/>
    <w:rsid w:val="00E218C0"/>
    <w:rsid w:val="00E21A45"/>
    <w:rsid w:val="00E21C9B"/>
    <w:rsid w:val="00E21CA4"/>
    <w:rsid w:val="00E21F55"/>
    <w:rsid w:val="00E221C9"/>
    <w:rsid w:val="00E22474"/>
    <w:rsid w:val="00E22658"/>
    <w:rsid w:val="00E2270A"/>
    <w:rsid w:val="00E22853"/>
    <w:rsid w:val="00E22922"/>
    <w:rsid w:val="00E23868"/>
    <w:rsid w:val="00E23F55"/>
    <w:rsid w:val="00E246BE"/>
    <w:rsid w:val="00E24DAF"/>
    <w:rsid w:val="00E24ED3"/>
    <w:rsid w:val="00E24F7A"/>
    <w:rsid w:val="00E25585"/>
    <w:rsid w:val="00E25672"/>
    <w:rsid w:val="00E25833"/>
    <w:rsid w:val="00E2587D"/>
    <w:rsid w:val="00E26059"/>
    <w:rsid w:val="00E267DA"/>
    <w:rsid w:val="00E26F14"/>
    <w:rsid w:val="00E27357"/>
    <w:rsid w:val="00E27519"/>
    <w:rsid w:val="00E27CBA"/>
    <w:rsid w:val="00E3012E"/>
    <w:rsid w:val="00E3028A"/>
    <w:rsid w:val="00E30709"/>
    <w:rsid w:val="00E30743"/>
    <w:rsid w:val="00E308BE"/>
    <w:rsid w:val="00E30B8E"/>
    <w:rsid w:val="00E30BA9"/>
    <w:rsid w:val="00E30C4A"/>
    <w:rsid w:val="00E30F85"/>
    <w:rsid w:val="00E31194"/>
    <w:rsid w:val="00E311DE"/>
    <w:rsid w:val="00E31581"/>
    <w:rsid w:val="00E31AE2"/>
    <w:rsid w:val="00E325AC"/>
    <w:rsid w:val="00E33A25"/>
    <w:rsid w:val="00E33C48"/>
    <w:rsid w:val="00E33D2A"/>
    <w:rsid w:val="00E33F67"/>
    <w:rsid w:val="00E342A6"/>
    <w:rsid w:val="00E34695"/>
    <w:rsid w:val="00E34F76"/>
    <w:rsid w:val="00E35925"/>
    <w:rsid w:val="00E366DA"/>
    <w:rsid w:val="00E37476"/>
    <w:rsid w:val="00E37803"/>
    <w:rsid w:val="00E379AD"/>
    <w:rsid w:val="00E37ECC"/>
    <w:rsid w:val="00E406E8"/>
    <w:rsid w:val="00E40B8B"/>
    <w:rsid w:val="00E413BB"/>
    <w:rsid w:val="00E41DD8"/>
    <w:rsid w:val="00E41E2D"/>
    <w:rsid w:val="00E41E34"/>
    <w:rsid w:val="00E42269"/>
    <w:rsid w:val="00E429C0"/>
    <w:rsid w:val="00E42D54"/>
    <w:rsid w:val="00E437E6"/>
    <w:rsid w:val="00E4403D"/>
    <w:rsid w:val="00E4454B"/>
    <w:rsid w:val="00E44550"/>
    <w:rsid w:val="00E44710"/>
    <w:rsid w:val="00E44807"/>
    <w:rsid w:val="00E44C81"/>
    <w:rsid w:val="00E454D7"/>
    <w:rsid w:val="00E45EDD"/>
    <w:rsid w:val="00E46539"/>
    <w:rsid w:val="00E46597"/>
    <w:rsid w:val="00E465E8"/>
    <w:rsid w:val="00E4682F"/>
    <w:rsid w:val="00E46C71"/>
    <w:rsid w:val="00E47336"/>
    <w:rsid w:val="00E47680"/>
    <w:rsid w:val="00E47BBF"/>
    <w:rsid w:val="00E47FA4"/>
    <w:rsid w:val="00E50053"/>
    <w:rsid w:val="00E50223"/>
    <w:rsid w:val="00E5047F"/>
    <w:rsid w:val="00E50553"/>
    <w:rsid w:val="00E50E44"/>
    <w:rsid w:val="00E50EFA"/>
    <w:rsid w:val="00E51521"/>
    <w:rsid w:val="00E5180C"/>
    <w:rsid w:val="00E51F99"/>
    <w:rsid w:val="00E52881"/>
    <w:rsid w:val="00E52961"/>
    <w:rsid w:val="00E53486"/>
    <w:rsid w:val="00E5357D"/>
    <w:rsid w:val="00E537FC"/>
    <w:rsid w:val="00E53A58"/>
    <w:rsid w:val="00E53BB0"/>
    <w:rsid w:val="00E53DE6"/>
    <w:rsid w:val="00E54029"/>
    <w:rsid w:val="00E5405E"/>
    <w:rsid w:val="00E54A93"/>
    <w:rsid w:val="00E54B56"/>
    <w:rsid w:val="00E54BB4"/>
    <w:rsid w:val="00E5542F"/>
    <w:rsid w:val="00E56110"/>
    <w:rsid w:val="00E567B8"/>
    <w:rsid w:val="00E56CBD"/>
    <w:rsid w:val="00E5752C"/>
    <w:rsid w:val="00E577F0"/>
    <w:rsid w:val="00E57BD2"/>
    <w:rsid w:val="00E57C7D"/>
    <w:rsid w:val="00E607DB"/>
    <w:rsid w:val="00E61016"/>
    <w:rsid w:val="00E61391"/>
    <w:rsid w:val="00E61C78"/>
    <w:rsid w:val="00E629B7"/>
    <w:rsid w:val="00E62C75"/>
    <w:rsid w:val="00E62E5C"/>
    <w:rsid w:val="00E62F80"/>
    <w:rsid w:val="00E63315"/>
    <w:rsid w:val="00E635CD"/>
    <w:rsid w:val="00E64237"/>
    <w:rsid w:val="00E64580"/>
    <w:rsid w:val="00E65045"/>
    <w:rsid w:val="00E65955"/>
    <w:rsid w:val="00E65C41"/>
    <w:rsid w:val="00E65DE2"/>
    <w:rsid w:val="00E65F60"/>
    <w:rsid w:val="00E66379"/>
    <w:rsid w:val="00E6724F"/>
    <w:rsid w:val="00E673E4"/>
    <w:rsid w:val="00E676AC"/>
    <w:rsid w:val="00E67725"/>
    <w:rsid w:val="00E678B3"/>
    <w:rsid w:val="00E7247D"/>
    <w:rsid w:val="00E73788"/>
    <w:rsid w:val="00E739AB"/>
    <w:rsid w:val="00E73B32"/>
    <w:rsid w:val="00E7403E"/>
    <w:rsid w:val="00E744AF"/>
    <w:rsid w:val="00E7499F"/>
    <w:rsid w:val="00E74A14"/>
    <w:rsid w:val="00E74D53"/>
    <w:rsid w:val="00E74EE1"/>
    <w:rsid w:val="00E74F6B"/>
    <w:rsid w:val="00E75A03"/>
    <w:rsid w:val="00E75AAE"/>
    <w:rsid w:val="00E75D28"/>
    <w:rsid w:val="00E76553"/>
    <w:rsid w:val="00E76C14"/>
    <w:rsid w:val="00E7707E"/>
    <w:rsid w:val="00E775D4"/>
    <w:rsid w:val="00E777D2"/>
    <w:rsid w:val="00E80713"/>
    <w:rsid w:val="00E807F1"/>
    <w:rsid w:val="00E80CD2"/>
    <w:rsid w:val="00E813D1"/>
    <w:rsid w:val="00E81CB0"/>
    <w:rsid w:val="00E81DBB"/>
    <w:rsid w:val="00E81F30"/>
    <w:rsid w:val="00E81F73"/>
    <w:rsid w:val="00E821AD"/>
    <w:rsid w:val="00E8227A"/>
    <w:rsid w:val="00E8302D"/>
    <w:rsid w:val="00E844C7"/>
    <w:rsid w:val="00E847A7"/>
    <w:rsid w:val="00E847CD"/>
    <w:rsid w:val="00E84B6B"/>
    <w:rsid w:val="00E8530D"/>
    <w:rsid w:val="00E8533C"/>
    <w:rsid w:val="00E85387"/>
    <w:rsid w:val="00E855FC"/>
    <w:rsid w:val="00E857BB"/>
    <w:rsid w:val="00E8584A"/>
    <w:rsid w:val="00E85AA1"/>
    <w:rsid w:val="00E85B38"/>
    <w:rsid w:val="00E85B7E"/>
    <w:rsid w:val="00E8623E"/>
    <w:rsid w:val="00E86455"/>
    <w:rsid w:val="00E865D8"/>
    <w:rsid w:val="00E872CA"/>
    <w:rsid w:val="00E8790A"/>
    <w:rsid w:val="00E879C2"/>
    <w:rsid w:val="00E87C73"/>
    <w:rsid w:val="00E87EA4"/>
    <w:rsid w:val="00E902D4"/>
    <w:rsid w:val="00E902E8"/>
    <w:rsid w:val="00E90351"/>
    <w:rsid w:val="00E90746"/>
    <w:rsid w:val="00E90C08"/>
    <w:rsid w:val="00E90CB1"/>
    <w:rsid w:val="00E90FB1"/>
    <w:rsid w:val="00E912DD"/>
    <w:rsid w:val="00E915F6"/>
    <w:rsid w:val="00E917DA"/>
    <w:rsid w:val="00E9196C"/>
    <w:rsid w:val="00E9272F"/>
    <w:rsid w:val="00E9314F"/>
    <w:rsid w:val="00E937CF"/>
    <w:rsid w:val="00E93D30"/>
    <w:rsid w:val="00E93D4F"/>
    <w:rsid w:val="00E9451A"/>
    <w:rsid w:val="00E949EC"/>
    <w:rsid w:val="00E94ADE"/>
    <w:rsid w:val="00E94B29"/>
    <w:rsid w:val="00E94DF4"/>
    <w:rsid w:val="00E95242"/>
    <w:rsid w:val="00E95349"/>
    <w:rsid w:val="00E95F91"/>
    <w:rsid w:val="00E9604E"/>
    <w:rsid w:val="00E9605E"/>
    <w:rsid w:val="00E9642A"/>
    <w:rsid w:val="00E977D0"/>
    <w:rsid w:val="00E97A33"/>
    <w:rsid w:val="00E97AF6"/>
    <w:rsid w:val="00EA023E"/>
    <w:rsid w:val="00EA02A7"/>
    <w:rsid w:val="00EA0426"/>
    <w:rsid w:val="00EA082B"/>
    <w:rsid w:val="00EA08DE"/>
    <w:rsid w:val="00EA0CA3"/>
    <w:rsid w:val="00EA0D41"/>
    <w:rsid w:val="00EA11B0"/>
    <w:rsid w:val="00EA1221"/>
    <w:rsid w:val="00EA144A"/>
    <w:rsid w:val="00EA15BE"/>
    <w:rsid w:val="00EA175B"/>
    <w:rsid w:val="00EA1BC6"/>
    <w:rsid w:val="00EA1C01"/>
    <w:rsid w:val="00EA1FA1"/>
    <w:rsid w:val="00EA2509"/>
    <w:rsid w:val="00EA263A"/>
    <w:rsid w:val="00EA3550"/>
    <w:rsid w:val="00EA3899"/>
    <w:rsid w:val="00EA44C4"/>
    <w:rsid w:val="00EA471F"/>
    <w:rsid w:val="00EA47CE"/>
    <w:rsid w:val="00EA4EB3"/>
    <w:rsid w:val="00EA5B41"/>
    <w:rsid w:val="00EA5BC3"/>
    <w:rsid w:val="00EA5C62"/>
    <w:rsid w:val="00EA5FC2"/>
    <w:rsid w:val="00EA6409"/>
    <w:rsid w:val="00EA64D6"/>
    <w:rsid w:val="00EA66F4"/>
    <w:rsid w:val="00EA67BB"/>
    <w:rsid w:val="00EA6C98"/>
    <w:rsid w:val="00EA6D39"/>
    <w:rsid w:val="00EB0138"/>
    <w:rsid w:val="00EB0735"/>
    <w:rsid w:val="00EB1361"/>
    <w:rsid w:val="00EB184D"/>
    <w:rsid w:val="00EB1866"/>
    <w:rsid w:val="00EB1B34"/>
    <w:rsid w:val="00EB1BD9"/>
    <w:rsid w:val="00EB1EA6"/>
    <w:rsid w:val="00EB2730"/>
    <w:rsid w:val="00EB2A39"/>
    <w:rsid w:val="00EB2EDC"/>
    <w:rsid w:val="00EB36BE"/>
    <w:rsid w:val="00EB3D30"/>
    <w:rsid w:val="00EB4B7C"/>
    <w:rsid w:val="00EB501B"/>
    <w:rsid w:val="00EB5A41"/>
    <w:rsid w:val="00EB5E4C"/>
    <w:rsid w:val="00EB6094"/>
    <w:rsid w:val="00EB66C0"/>
    <w:rsid w:val="00EB67F5"/>
    <w:rsid w:val="00EB6827"/>
    <w:rsid w:val="00EB6EDA"/>
    <w:rsid w:val="00EB71D4"/>
    <w:rsid w:val="00EC064C"/>
    <w:rsid w:val="00EC072B"/>
    <w:rsid w:val="00EC1034"/>
    <w:rsid w:val="00EC109D"/>
    <w:rsid w:val="00EC1366"/>
    <w:rsid w:val="00EC1953"/>
    <w:rsid w:val="00EC1B91"/>
    <w:rsid w:val="00EC1E54"/>
    <w:rsid w:val="00EC2213"/>
    <w:rsid w:val="00EC2741"/>
    <w:rsid w:val="00EC281E"/>
    <w:rsid w:val="00EC2B2A"/>
    <w:rsid w:val="00EC2C27"/>
    <w:rsid w:val="00EC2EC9"/>
    <w:rsid w:val="00EC47D3"/>
    <w:rsid w:val="00EC480A"/>
    <w:rsid w:val="00EC54A8"/>
    <w:rsid w:val="00EC6098"/>
    <w:rsid w:val="00EC62AA"/>
    <w:rsid w:val="00EC636C"/>
    <w:rsid w:val="00EC6598"/>
    <w:rsid w:val="00EC68E5"/>
    <w:rsid w:val="00EC79DB"/>
    <w:rsid w:val="00ED0070"/>
    <w:rsid w:val="00ED0528"/>
    <w:rsid w:val="00ED0655"/>
    <w:rsid w:val="00ED1955"/>
    <w:rsid w:val="00ED1A28"/>
    <w:rsid w:val="00ED2454"/>
    <w:rsid w:val="00ED2B7D"/>
    <w:rsid w:val="00ED3631"/>
    <w:rsid w:val="00ED37FD"/>
    <w:rsid w:val="00ED3B00"/>
    <w:rsid w:val="00ED3E69"/>
    <w:rsid w:val="00ED45F5"/>
    <w:rsid w:val="00ED4B6B"/>
    <w:rsid w:val="00ED5E5C"/>
    <w:rsid w:val="00ED61C1"/>
    <w:rsid w:val="00ED703E"/>
    <w:rsid w:val="00ED704F"/>
    <w:rsid w:val="00ED7492"/>
    <w:rsid w:val="00ED7769"/>
    <w:rsid w:val="00ED787F"/>
    <w:rsid w:val="00EE0126"/>
    <w:rsid w:val="00EE04E6"/>
    <w:rsid w:val="00EE15BC"/>
    <w:rsid w:val="00EE1AA3"/>
    <w:rsid w:val="00EE1B4C"/>
    <w:rsid w:val="00EE22F2"/>
    <w:rsid w:val="00EE2BD4"/>
    <w:rsid w:val="00EE32DC"/>
    <w:rsid w:val="00EE3514"/>
    <w:rsid w:val="00EE3C02"/>
    <w:rsid w:val="00EE47F6"/>
    <w:rsid w:val="00EE4A0D"/>
    <w:rsid w:val="00EE5109"/>
    <w:rsid w:val="00EE5E89"/>
    <w:rsid w:val="00EE5FA0"/>
    <w:rsid w:val="00EE6168"/>
    <w:rsid w:val="00EE6408"/>
    <w:rsid w:val="00EE6B71"/>
    <w:rsid w:val="00EE74E0"/>
    <w:rsid w:val="00EE77D1"/>
    <w:rsid w:val="00EE7E6F"/>
    <w:rsid w:val="00EE7F79"/>
    <w:rsid w:val="00EF04C4"/>
    <w:rsid w:val="00EF0748"/>
    <w:rsid w:val="00EF09DD"/>
    <w:rsid w:val="00EF0F30"/>
    <w:rsid w:val="00EF1461"/>
    <w:rsid w:val="00EF14BB"/>
    <w:rsid w:val="00EF14E9"/>
    <w:rsid w:val="00EF1AFA"/>
    <w:rsid w:val="00EF1D26"/>
    <w:rsid w:val="00EF29CB"/>
    <w:rsid w:val="00EF2A49"/>
    <w:rsid w:val="00EF3711"/>
    <w:rsid w:val="00EF3808"/>
    <w:rsid w:val="00EF3987"/>
    <w:rsid w:val="00EF3D39"/>
    <w:rsid w:val="00EF3F13"/>
    <w:rsid w:val="00EF41FB"/>
    <w:rsid w:val="00EF435E"/>
    <w:rsid w:val="00EF4736"/>
    <w:rsid w:val="00EF4817"/>
    <w:rsid w:val="00EF4912"/>
    <w:rsid w:val="00EF4C13"/>
    <w:rsid w:val="00EF4EDF"/>
    <w:rsid w:val="00EF52D4"/>
    <w:rsid w:val="00EF5A14"/>
    <w:rsid w:val="00EF66C9"/>
    <w:rsid w:val="00EF66F5"/>
    <w:rsid w:val="00EF71C4"/>
    <w:rsid w:val="00EF766F"/>
    <w:rsid w:val="00EF76C2"/>
    <w:rsid w:val="00EF7DD6"/>
    <w:rsid w:val="00F0049B"/>
    <w:rsid w:val="00F00557"/>
    <w:rsid w:val="00F0060A"/>
    <w:rsid w:val="00F00F74"/>
    <w:rsid w:val="00F01223"/>
    <w:rsid w:val="00F01320"/>
    <w:rsid w:val="00F01AC1"/>
    <w:rsid w:val="00F021E5"/>
    <w:rsid w:val="00F0229D"/>
    <w:rsid w:val="00F02A27"/>
    <w:rsid w:val="00F02C04"/>
    <w:rsid w:val="00F02E75"/>
    <w:rsid w:val="00F036E1"/>
    <w:rsid w:val="00F03B7A"/>
    <w:rsid w:val="00F040C2"/>
    <w:rsid w:val="00F042EE"/>
    <w:rsid w:val="00F0474F"/>
    <w:rsid w:val="00F04C3F"/>
    <w:rsid w:val="00F04D1E"/>
    <w:rsid w:val="00F054E2"/>
    <w:rsid w:val="00F05D6F"/>
    <w:rsid w:val="00F05F78"/>
    <w:rsid w:val="00F06611"/>
    <w:rsid w:val="00F0788A"/>
    <w:rsid w:val="00F07974"/>
    <w:rsid w:val="00F10154"/>
    <w:rsid w:val="00F1035B"/>
    <w:rsid w:val="00F1068B"/>
    <w:rsid w:val="00F10D0A"/>
    <w:rsid w:val="00F11734"/>
    <w:rsid w:val="00F122B7"/>
    <w:rsid w:val="00F12EA0"/>
    <w:rsid w:val="00F132E4"/>
    <w:rsid w:val="00F13768"/>
    <w:rsid w:val="00F13F02"/>
    <w:rsid w:val="00F14B93"/>
    <w:rsid w:val="00F14FCF"/>
    <w:rsid w:val="00F15654"/>
    <w:rsid w:val="00F164AB"/>
    <w:rsid w:val="00F1663C"/>
    <w:rsid w:val="00F166A8"/>
    <w:rsid w:val="00F16D3F"/>
    <w:rsid w:val="00F16F38"/>
    <w:rsid w:val="00F170CA"/>
    <w:rsid w:val="00F20154"/>
    <w:rsid w:val="00F2028F"/>
    <w:rsid w:val="00F20785"/>
    <w:rsid w:val="00F20BAF"/>
    <w:rsid w:val="00F21B8D"/>
    <w:rsid w:val="00F21C30"/>
    <w:rsid w:val="00F21E1E"/>
    <w:rsid w:val="00F220F4"/>
    <w:rsid w:val="00F2214D"/>
    <w:rsid w:val="00F2216A"/>
    <w:rsid w:val="00F22646"/>
    <w:rsid w:val="00F235D6"/>
    <w:rsid w:val="00F24CAD"/>
    <w:rsid w:val="00F24DE3"/>
    <w:rsid w:val="00F25F7C"/>
    <w:rsid w:val="00F2677C"/>
    <w:rsid w:val="00F27A31"/>
    <w:rsid w:val="00F27A9E"/>
    <w:rsid w:val="00F30019"/>
    <w:rsid w:val="00F30E42"/>
    <w:rsid w:val="00F31307"/>
    <w:rsid w:val="00F31464"/>
    <w:rsid w:val="00F31526"/>
    <w:rsid w:val="00F31672"/>
    <w:rsid w:val="00F316C8"/>
    <w:rsid w:val="00F316EE"/>
    <w:rsid w:val="00F32DED"/>
    <w:rsid w:val="00F33071"/>
    <w:rsid w:val="00F33F2D"/>
    <w:rsid w:val="00F34223"/>
    <w:rsid w:val="00F343ED"/>
    <w:rsid w:val="00F344A5"/>
    <w:rsid w:val="00F34F25"/>
    <w:rsid w:val="00F3509F"/>
    <w:rsid w:val="00F351E6"/>
    <w:rsid w:val="00F354C4"/>
    <w:rsid w:val="00F3556F"/>
    <w:rsid w:val="00F3569F"/>
    <w:rsid w:val="00F356BE"/>
    <w:rsid w:val="00F35CD2"/>
    <w:rsid w:val="00F35E07"/>
    <w:rsid w:val="00F360AF"/>
    <w:rsid w:val="00F37AEE"/>
    <w:rsid w:val="00F4070B"/>
    <w:rsid w:val="00F40DBC"/>
    <w:rsid w:val="00F40DF9"/>
    <w:rsid w:val="00F40FFB"/>
    <w:rsid w:val="00F41A73"/>
    <w:rsid w:val="00F422E0"/>
    <w:rsid w:val="00F425FD"/>
    <w:rsid w:val="00F42A2A"/>
    <w:rsid w:val="00F42ABA"/>
    <w:rsid w:val="00F42D68"/>
    <w:rsid w:val="00F4396A"/>
    <w:rsid w:val="00F4406B"/>
    <w:rsid w:val="00F44A03"/>
    <w:rsid w:val="00F44B1D"/>
    <w:rsid w:val="00F44EEE"/>
    <w:rsid w:val="00F45190"/>
    <w:rsid w:val="00F45D77"/>
    <w:rsid w:val="00F46184"/>
    <w:rsid w:val="00F47380"/>
    <w:rsid w:val="00F50FB8"/>
    <w:rsid w:val="00F511FC"/>
    <w:rsid w:val="00F5203B"/>
    <w:rsid w:val="00F524BC"/>
    <w:rsid w:val="00F525FD"/>
    <w:rsid w:val="00F5330F"/>
    <w:rsid w:val="00F53669"/>
    <w:rsid w:val="00F544BB"/>
    <w:rsid w:val="00F544F6"/>
    <w:rsid w:val="00F54B99"/>
    <w:rsid w:val="00F55050"/>
    <w:rsid w:val="00F55606"/>
    <w:rsid w:val="00F55AE4"/>
    <w:rsid w:val="00F56B2D"/>
    <w:rsid w:val="00F56F84"/>
    <w:rsid w:val="00F60104"/>
    <w:rsid w:val="00F60C7F"/>
    <w:rsid w:val="00F61072"/>
    <w:rsid w:val="00F61238"/>
    <w:rsid w:val="00F612DE"/>
    <w:rsid w:val="00F616AF"/>
    <w:rsid w:val="00F61900"/>
    <w:rsid w:val="00F61BD4"/>
    <w:rsid w:val="00F62730"/>
    <w:rsid w:val="00F62AA1"/>
    <w:rsid w:val="00F62AE0"/>
    <w:rsid w:val="00F631FE"/>
    <w:rsid w:val="00F633F3"/>
    <w:rsid w:val="00F63737"/>
    <w:rsid w:val="00F63748"/>
    <w:rsid w:val="00F637EE"/>
    <w:rsid w:val="00F63953"/>
    <w:rsid w:val="00F63E61"/>
    <w:rsid w:val="00F64463"/>
    <w:rsid w:val="00F64BB0"/>
    <w:rsid w:val="00F65D7F"/>
    <w:rsid w:val="00F65E8B"/>
    <w:rsid w:val="00F66798"/>
    <w:rsid w:val="00F66919"/>
    <w:rsid w:val="00F67046"/>
    <w:rsid w:val="00F67A95"/>
    <w:rsid w:val="00F67AB1"/>
    <w:rsid w:val="00F67D3B"/>
    <w:rsid w:val="00F67DF5"/>
    <w:rsid w:val="00F70DC1"/>
    <w:rsid w:val="00F70EA9"/>
    <w:rsid w:val="00F70ED9"/>
    <w:rsid w:val="00F71C15"/>
    <w:rsid w:val="00F72BAE"/>
    <w:rsid w:val="00F72DF2"/>
    <w:rsid w:val="00F736BE"/>
    <w:rsid w:val="00F73A82"/>
    <w:rsid w:val="00F7422B"/>
    <w:rsid w:val="00F745ED"/>
    <w:rsid w:val="00F74808"/>
    <w:rsid w:val="00F749B8"/>
    <w:rsid w:val="00F74A26"/>
    <w:rsid w:val="00F74D43"/>
    <w:rsid w:val="00F74E5D"/>
    <w:rsid w:val="00F75013"/>
    <w:rsid w:val="00F75071"/>
    <w:rsid w:val="00F7510A"/>
    <w:rsid w:val="00F75146"/>
    <w:rsid w:val="00F75791"/>
    <w:rsid w:val="00F75A97"/>
    <w:rsid w:val="00F75FB7"/>
    <w:rsid w:val="00F75FC6"/>
    <w:rsid w:val="00F75FF2"/>
    <w:rsid w:val="00F76900"/>
    <w:rsid w:val="00F76AC1"/>
    <w:rsid w:val="00F77075"/>
    <w:rsid w:val="00F7718E"/>
    <w:rsid w:val="00F77CE6"/>
    <w:rsid w:val="00F803A9"/>
    <w:rsid w:val="00F80CEA"/>
    <w:rsid w:val="00F80E22"/>
    <w:rsid w:val="00F80F54"/>
    <w:rsid w:val="00F812B4"/>
    <w:rsid w:val="00F82430"/>
    <w:rsid w:val="00F82A45"/>
    <w:rsid w:val="00F831A5"/>
    <w:rsid w:val="00F831D4"/>
    <w:rsid w:val="00F839CD"/>
    <w:rsid w:val="00F83EE5"/>
    <w:rsid w:val="00F84611"/>
    <w:rsid w:val="00F84CA2"/>
    <w:rsid w:val="00F85368"/>
    <w:rsid w:val="00F861A7"/>
    <w:rsid w:val="00F86286"/>
    <w:rsid w:val="00F86404"/>
    <w:rsid w:val="00F86584"/>
    <w:rsid w:val="00F86603"/>
    <w:rsid w:val="00F86618"/>
    <w:rsid w:val="00F866BF"/>
    <w:rsid w:val="00F86753"/>
    <w:rsid w:val="00F8782C"/>
    <w:rsid w:val="00F90694"/>
    <w:rsid w:val="00F91AA6"/>
    <w:rsid w:val="00F91FB5"/>
    <w:rsid w:val="00F92E65"/>
    <w:rsid w:val="00F930E4"/>
    <w:rsid w:val="00F9334B"/>
    <w:rsid w:val="00F93694"/>
    <w:rsid w:val="00F93EC5"/>
    <w:rsid w:val="00F943A5"/>
    <w:rsid w:val="00F94595"/>
    <w:rsid w:val="00F94A78"/>
    <w:rsid w:val="00F94B24"/>
    <w:rsid w:val="00F94D16"/>
    <w:rsid w:val="00F94F83"/>
    <w:rsid w:val="00F95C18"/>
    <w:rsid w:val="00F95DE1"/>
    <w:rsid w:val="00F966D3"/>
    <w:rsid w:val="00F97489"/>
    <w:rsid w:val="00F97706"/>
    <w:rsid w:val="00F97C0C"/>
    <w:rsid w:val="00FA07F8"/>
    <w:rsid w:val="00FA0B59"/>
    <w:rsid w:val="00FA1EA4"/>
    <w:rsid w:val="00FA21AB"/>
    <w:rsid w:val="00FA259B"/>
    <w:rsid w:val="00FA39A1"/>
    <w:rsid w:val="00FA3B6E"/>
    <w:rsid w:val="00FA3BF9"/>
    <w:rsid w:val="00FA3C27"/>
    <w:rsid w:val="00FA4179"/>
    <w:rsid w:val="00FA4E4E"/>
    <w:rsid w:val="00FA5174"/>
    <w:rsid w:val="00FA5241"/>
    <w:rsid w:val="00FA534A"/>
    <w:rsid w:val="00FA5F3A"/>
    <w:rsid w:val="00FA6829"/>
    <w:rsid w:val="00FA6CE8"/>
    <w:rsid w:val="00FB01C1"/>
    <w:rsid w:val="00FB023F"/>
    <w:rsid w:val="00FB084A"/>
    <w:rsid w:val="00FB0A66"/>
    <w:rsid w:val="00FB0B93"/>
    <w:rsid w:val="00FB10B5"/>
    <w:rsid w:val="00FB1783"/>
    <w:rsid w:val="00FB1FF4"/>
    <w:rsid w:val="00FB2B35"/>
    <w:rsid w:val="00FB2B5D"/>
    <w:rsid w:val="00FB2DEE"/>
    <w:rsid w:val="00FB2F6C"/>
    <w:rsid w:val="00FB30D6"/>
    <w:rsid w:val="00FB409C"/>
    <w:rsid w:val="00FB40F8"/>
    <w:rsid w:val="00FB4CB9"/>
    <w:rsid w:val="00FB5ABB"/>
    <w:rsid w:val="00FB5B06"/>
    <w:rsid w:val="00FB5EF0"/>
    <w:rsid w:val="00FB6C56"/>
    <w:rsid w:val="00FB78EE"/>
    <w:rsid w:val="00FB793D"/>
    <w:rsid w:val="00FB7BA7"/>
    <w:rsid w:val="00FB7DF8"/>
    <w:rsid w:val="00FC09BA"/>
    <w:rsid w:val="00FC0F80"/>
    <w:rsid w:val="00FC1CBC"/>
    <w:rsid w:val="00FC2161"/>
    <w:rsid w:val="00FC255D"/>
    <w:rsid w:val="00FC29D4"/>
    <w:rsid w:val="00FC3AF1"/>
    <w:rsid w:val="00FC3DA0"/>
    <w:rsid w:val="00FC3DB6"/>
    <w:rsid w:val="00FC3E36"/>
    <w:rsid w:val="00FC3E7B"/>
    <w:rsid w:val="00FC44A7"/>
    <w:rsid w:val="00FC4715"/>
    <w:rsid w:val="00FC475B"/>
    <w:rsid w:val="00FC476C"/>
    <w:rsid w:val="00FC50CD"/>
    <w:rsid w:val="00FC55BA"/>
    <w:rsid w:val="00FC56DD"/>
    <w:rsid w:val="00FC587C"/>
    <w:rsid w:val="00FC5AFF"/>
    <w:rsid w:val="00FC6379"/>
    <w:rsid w:val="00FC63BC"/>
    <w:rsid w:val="00FC64EA"/>
    <w:rsid w:val="00FC67F4"/>
    <w:rsid w:val="00FC6A01"/>
    <w:rsid w:val="00FC77C5"/>
    <w:rsid w:val="00FC7FB2"/>
    <w:rsid w:val="00FD0D20"/>
    <w:rsid w:val="00FD0FD1"/>
    <w:rsid w:val="00FD174D"/>
    <w:rsid w:val="00FD1B78"/>
    <w:rsid w:val="00FD1B7F"/>
    <w:rsid w:val="00FD1C76"/>
    <w:rsid w:val="00FD22A3"/>
    <w:rsid w:val="00FD2405"/>
    <w:rsid w:val="00FD2509"/>
    <w:rsid w:val="00FD26AE"/>
    <w:rsid w:val="00FD2DAC"/>
    <w:rsid w:val="00FD2E9A"/>
    <w:rsid w:val="00FD3064"/>
    <w:rsid w:val="00FD30A6"/>
    <w:rsid w:val="00FD3239"/>
    <w:rsid w:val="00FD33B2"/>
    <w:rsid w:val="00FD38E8"/>
    <w:rsid w:val="00FD3B04"/>
    <w:rsid w:val="00FD420D"/>
    <w:rsid w:val="00FD4216"/>
    <w:rsid w:val="00FD443C"/>
    <w:rsid w:val="00FD45C6"/>
    <w:rsid w:val="00FD4C2B"/>
    <w:rsid w:val="00FD5A4B"/>
    <w:rsid w:val="00FD5DC4"/>
    <w:rsid w:val="00FD6436"/>
    <w:rsid w:val="00FD7159"/>
    <w:rsid w:val="00FD7319"/>
    <w:rsid w:val="00FD7967"/>
    <w:rsid w:val="00FD7AE8"/>
    <w:rsid w:val="00FD7DBC"/>
    <w:rsid w:val="00FD7ECD"/>
    <w:rsid w:val="00FE068E"/>
    <w:rsid w:val="00FE0918"/>
    <w:rsid w:val="00FE0948"/>
    <w:rsid w:val="00FE09A2"/>
    <w:rsid w:val="00FE0AC7"/>
    <w:rsid w:val="00FE0BBD"/>
    <w:rsid w:val="00FE0BE1"/>
    <w:rsid w:val="00FE1D23"/>
    <w:rsid w:val="00FE2169"/>
    <w:rsid w:val="00FE27C1"/>
    <w:rsid w:val="00FE2A30"/>
    <w:rsid w:val="00FE2E86"/>
    <w:rsid w:val="00FE2FAE"/>
    <w:rsid w:val="00FE3608"/>
    <w:rsid w:val="00FE3B93"/>
    <w:rsid w:val="00FE3C28"/>
    <w:rsid w:val="00FE3D12"/>
    <w:rsid w:val="00FE40B7"/>
    <w:rsid w:val="00FE42D5"/>
    <w:rsid w:val="00FE4363"/>
    <w:rsid w:val="00FE4D3C"/>
    <w:rsid w:val="00FE632D"/>
    <w:rsid w:val="00FE6671"/>
    <w:rsid w:val="00FE66AF"/>
    <w:rsid w:val="00FE68C6"/>
    <w:rsid w:val="00FE6FBB"/>
    <w:rsid w:val="00FE7023"/>
    <w:rsid w:val="00FF0878"/>
    <w:rsid w:val="00FF099B"/>
    <w:rsid w:val="00FF1012"/>
    <w:rsid w:val="00FF13FF"/>
    <w:rsid w:val="00FF1490"/>
    <w:rsid w:val="00FF2A14"/>
    <w:rsid w:val="00FF2B5E"/>
    <w:rsid w:val="00FF31FF"/>
    <w:rsid w:val="00FF3313"/>
    <w:rsid w:val="00FF3526"/>
    <w:rsid w:val="00FF3713"/>
    <w:rsid w:val="00FF397D"/>
    <w:rsid w:val="00FF49CA"/>
    <w:rsid w:val="00FF4A42"/>
    <w:rsid w:val="00FF4F00"/>
    <w:rsid w:val="00FF4FBF"/>
    <w:rsid w:val="00FF4FE3"/>
    <w:rsid w:val="00FF5301"/>
    <w:rsid w:val="00FF5979"/>
    <w:rsid w:val="00FF5BBB"/>
    <w:rsid w:val="00FF5E12"/>
    <w:rsid w:val="00FF60EE"/>
    <w:rsid w:val="00FF70E0"/>
    <w:rsid w:val="00FF7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4709"/>
    <o:shapelayout v:ext="edit">
      <o:idmap v:ext="edit" data="1"/>
    </o:shapelayout>
  </w:shapeDefaults>
  <w:decimalSymbol w:val=","/>
  <w:listSeparator w:val=";"/>
  <w14:docId w14:val="4C97FFD5"/>
  <w15:docId w15:val="{3CBFDF9B-B08F-4D31-BA32-08CDB4FA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lsdException w:name="heading 1" w:locked="1"/>
    <w:lsdException w:name="heading 2" w:locked="1"/>
    <w:lsdException w:name="heading 3" w:locked="1"/>
    <w:lsdException w:name="heading 4" w:locked="1"/>
    <w:lsdException w:name="heading 5" w:locked="1"/>
    <w:lsdException w:name="heading 6" w:locked="1"/>
    <w:lsdException w:name="heading 7" w:locked="1" w:unhideWhenUsed="1" w:qFormat="1"/>
    <w:lsdException w:name="heading 8" w:locked="1" w:unhideWhenUsed="1" w:qFormat="1"/>
    <w:lsdException w:name="heading 9" w:locked="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qFormat="1"/>
    <w:lsdException w:name="List Bullet 3" w:locked="1" w:semiHidden="1" w:unhideWhenUs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CC3DEC"/>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264A48"/>
    <w:pPr>
      <w:keepNext/>
      <w:keepLines/>
      <w:pageBreakBefore/>
      <w:numPr>
        <w:numId w:val="1"/>
      </w:numPr>
      <w:tabs>
        <w:tab w:val="left" w:pos="454"/>
      </w:tabs>
      <w:spacing w:before="240" w:after="60"/>
      <w:outlineLvl w:val="0"/>
    </w:pPr>
    <w:rPr>
      <w:b/>
      <w:bCs/>
      <w:szCs w:val="28"/>
    </w:rPr>
  </w:style>
  <w:style w:type="paragraph" w:styleId="berschrift2">
    <w:name w:val="heading 2"/>
    <w:basedOn w:val="berschrift1"/>
    <w:next w:val="TextkrperDossier"/>
    <w:link w:val="berschrift2Zchn"/>
    <w:uiPriority w:val="99"/>
    <w:rsid w:val="00264A48"/>
    <w:pPr>
      <w:pageBreakBefore w:val="0"/>
      <w:numPr>
        <w:ilvl w:val="1"/>
      </w:numPr>
      <w:tabs>
        <w:tab w:val="clear" w:pos="454"/>
        <w:tab w:val="left" w:pos="567"/>
        <w:tab w:val="num" w:pos="926"/>
        <w:tab w:val="num" w:pos="1492"/>
      </w:tabs>
      <w:spacing w:before="200"/>
      <w:outlineLvl w:val="1"/>
    </w:pPr>
    <w:rPr>
      <w:bCs w:val="0"/>
      <w:szCs w:val="26"/>
    </w:rPr>
  </w:style>
  <w:style w:type="paragraph" w:styleId="berschrift3">
    <w:name w:val="heading 3"/>
    <w:basedOn w:val="berschrift1"/>
    <w:next w:val="TextkrperDossier"/>
    <w:link w:val="berschrift3Zchn"/>
    <w:uiPriority w:val="99"/>
    <w:rsid w:val="00264A48"/>
    <w:pPr>
      <w:pageBreakBefore w:val="0"/>
      <w:numPr>
        <w:ilvl w:val="2"/>
      </w:numPr>
      <w:tabs>
        <w:tab w:val="clear" w:pos="454"/>
        <w:tab w:val="left" w:pos="737"/>
        <w:tab w:val="num" w:pos="926"/>
        <w:tab w:val="num" w:pos="1492"/>
      </w:tabs>
      <w:spacing w:before="200"/>
      <w:outlineLvl w:val="2"/>
    </w:pPr>
    <w:rPr>
      <w:bCs w:val="0"/>
    </w:rPr>
  </w:style>
  <w:style w:type="paragraph" w:styleId="berschrift4">
    <w:name w:val="heading 4"/>
    <w:basedOn w:val="berschrift1"/>
    <w:next w:val="TextkrperDossier"/>
    <w:link w:val="berschrift4Zchn"/>
    <w:uiPriority w:val="99"/>
    <w:rsid w:val="00264A48"/>
    <w:pPr>
      <w:pageBreakBefore w:val="0"/>
      <w:numPr>
        <w:ilvl w:val="3"/>
      </w:numPr>
      <w:tabs>
        <w:tab w:val="clear" w:pos="454"/>
        <w:tab w:val="left" w:pos="851"/>
      </w:tabs>
      <w:spacing w:before="200"/>
      <w:outlineLvl w:val="3"/>
    </w:pPr>
    <w:rPr>
      <w:bCs w:val="0"/>
      <w:iCs/>
    </w:rPr>
  </w:style>
  <w:style w:type="paragraph" w:styleId="berschrift5">
    <w:name w:val="heading 5"/>
    <w:basedOn w:val="berschrift1"/>
    <w:next w:val="TextkrperDossier"/>
    <w:link w:val="berschrift5Zchn"/>
    <w:uiPriority w:val="99"/>
    <w:rsid w:val="00264A48"/>
    <w:pPr>
      <w:pageBreakBefore w:val="0"/>
      <w:numPr>
        <w:ilvl w:val="4"/>
      </w:numPr>
      <w:tabs>
        <w:tab w:val="clear" w:pos="454"/>
        <w:tab w:val="left" w:pos="1134"/>
      </w:tabs>
      <w:spacing w:before="200"/>
      <w:ind w:left="1008"/>
      <w:outlineLvl w:val="4"/>
    </w:pPr>
  </w:style>
  <w:style w:type="paragraph" w:styleId="berschrift6">
    <w:name w:val="heading 6"/>
    <w:basedOn w:val="berschrift1"/>
    <w:next w:val="TextkrperDossier"/>
    <w:link w:val="berschrift6Zchn"/>
    <w:uiPriority w:val="99"/>
    <w:rsid w:val="00264A48"/>
    <w:pPr>
      <w:pageBreakBefore w:val="0"/>
      <w:numPr>
        <w:ilvl w:val="5"/>
      </w:numPr>
      <w:tabs>
        <w:tab w:val="clear" w:pos="454"/>
        <w:tab w:val="num" w:pos="926"/>
        <w:tab w:val="left" w:pos="1276"/>
        <w:tab w:val="num" w:pos="1492"/>
      </w:tabs>
      <w:spacing w:before="200"/>
      <w:outlineLvl w:val="5"/>
    </w:pPr>
    <w:rPr>
      <w:iCs/>
    </w:rPr>
  </w:style>
  <w:style w:type="paragraph" w:styleId="berschrift7">
    <w:name w:val="heading 7"/>
    <w:basedOn w:val="berschrift1"/>
    <w:next w:val="TextkrperDossier"/>
    <w:link w:val="berschrift7Zchn"/>
    <w:uiPriority w:val="99"/>
    <w:semiHidden/>
    <w:qFormat/>
    <w:rsid w:val="00264A48"/>
    <w:pPr>
      <w:pageBreakBefore w:val="0"/>
      <w:numPr>
        <w:ilvl w:val="6"/>
      </w:numPr>
      <w:tabs>
        <w:tab w:val="clear" w:pos="454"/>
        <w:tab w:val="num" w:pos="926"/>
        <w:tab w:val="left" w:pos="1418"/>
        <w:tab w:val="num" w:pos="1492"/>
      </w:tabs>
      <w:spacing w:before="200"/>
      <w:outlineLvl w:val="6"/>
    </w:pPr>
    <w:rPr>
      <w:iCs/>
    </w:rPr>
  </w:style>
  <w:style w:type="paragraph" w:styleId="berschrift8">
    <w:name w:val="heading 8"/>
    <w:basedOn w:val="berschrift1"/>
    <w:next w:val="TextkrperDossier"/>
    <w:link w:val="berschrift8Zchn"/>
    <w:uiPriority w:val="99"/>
    <w:semiHidden/>
    <w:qFormat/>
    <w:rsid w:val="00264A48"/>
    <w:pPr>
      <w:pageBreakBefore w:val="0"/>
      <w:numPr>
        <w:ilvl w:val="7"/>
      </w:numPr>
      <w:tabs>
        <w:tab w:val="num" w:pos="926"/>
        <w:tab w:val="num" w:pos="1492"/>
        <w:tab w:val="left" w:pos="1701"/>
      </w:tabs>
      <w:spacing w:before="200"/>
      <w:outlineLvl w:val="7"/>
    </w:pPr>
  </w:style>
  <w:style w:type="paragraph" w:styleId="berschrift9">
    <w:name w:val="heading 9"/>
    <w:basedOn w:val="Standard"/>
    <w:link w:val="berschrift9Zchn"/>
    <w:uiPriority w:val="99"/>
    <w:semiHidden/>
    <w:qFormat/>
    <w:rsid w:val="00264A48"/>
    <w:pPr>
      <w:numPr>
        <w:ilvl w:val="8"/>
        <w:numId w:val="1"/>
      </w:numPr>
      <w:tabs>
        <w:tab w:val="left" w:pos="284"/>
      </w:tabs>
      <w:spacing w:before="60" w:after="60"/>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64A48"/>
    <w:rPr>
      <w:b/>
      <w:bCs/>
      <w:color w:val="000000"/>
      <w:sz w:val="24"/>
      <w:szCs w:val="28"/>
      <w:lang w:eastAsia="en-US"/>
    </w:rPr>
  </w:style>
  <w:style w:type="character" w:customStyle="1" w:styleId="berschrift2Zchn">
    <w:name w:val="Überschrift 2 Zchn"/>
    <w:basedOn w:val="Absatz-Standardschriftart"/>
    <w:link w:val="berschrift2"/>
    <w:uiPriority w:val="99"/>
    <w:locked/>
    <w:rsid w:val="00264A48"/>
    <w:rPr>
      <w:b/>
      <w:color w:val="000000"/>
      <w:sz w:val="24"/>
      <w:szCs w:val="26"/>
      <w:lang w:eastAsia="en-US"/>
    </w:rPr>
  </w:style>
  <w:style w:type="character" w:customStyle="1" w:styleId="berschrift3Zchn">
    <w:name w:val="Überschrift 3 Zchn"/>
    <w:basedOn w:val="Absatz-Standardschriftart"/>
    <w:link w:val="berschrift3"/>
    <w:uiPriority w:val="99"/>
    <w:locked/>
    <w:rsid w:val="00264A48"/>
    <w:rPr>
      <w:b/>
      <w:color w:val="000000"/>
      <w:sz w:val="24"/>
      <w:szCs w:val="28"/>
      <w:lang w:eastAsia="en-US"/>
    </w:rPr>
  </w:style>
  <w:style w:type="character" w:customStyle="1" w:styleId="berschrift4Zchn">
    <w:name w:val="Überschrift 4 Zchn"/>
    <w:basedOn w:val="Absatz-Standardschriftart"/>
    <w:link w:val="berschrift4"/>
    <w:uiPriority w:val="99"/>
    <w:locked/>
    <w:rsid w:val="00264A48"/>
    <w:rPr>
      <w:b/>
      <w:iCs/>
      <w:color w:val="000000"/>
      <w:sz w:val="24"/>
      <w:szCs w:val="28"/>
      <w:lang w:eastAsia="en-US"/>
    </w:rPr>
  </w:style>
  <w:style w:type="character" w:customStyle="1" w:styleId="berschrift5Zchn">
    <w:name w:val="Überschrift 5 Zchn"/>
    <w:basedOn w:val="Absatz-Standardschriftart"/>
    <w:link w:val="berschrift5"/>
    <w:uiPriority w:val="99"/>
    <w:locked/>
    <w:rsid w:val="00264A48"/>
    <w:rPr>
      <w:b/>
      <w:bCs/>
      <w:color w:val="000000"/>
      <w:sz w:val="24"/>
      <w:szCs w:val="28"/>
      <w:lang w:eastAsia="en-US"/>
    </w:rPr>
  </w:style>
  <w:style w:type="character" w:customStyle="1" w:styleId="berschrift6Zchn">
    <w:name w:val="Überschrift 6 Zchn"/>
    <w:basedOn w:val="Absatz-Standardschriftart"/>
    <w:link w:val="berschrift6"/>
    <w:uiPriority w:val="99"/>
    <w:locked/>
    <w:rsid w:val="00264A48"/>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C11866"/>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C11866"/>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C11866"/>
    <w:rPr>
      <w:iCs/>
      <w:color w:val="000000"/>
      <w:sz w:val="24"/>
      <w:szCs w:val="24"/>
      <w:lang w:eastAsia="en-US"/>
    </w:rPr>
  </w:style>
  <w:style w:type="paragraph" w:styleId="Sprechblasentext">
    <w:name w:val="Balloon Text"/>
    <w:basedOn w:val="Standard"/>
    <w:link w:val="SprechblasentextZchn"/>
    <w:uiPriority w:val="99"/>
    <w:semiHidden/>
    <w:rsid w:val="00264A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64A48"/>
    <w:rPr>
      <w:rFonts w:ascii="Tahoma" w:hAnsi="Tahoma" w:cs="Tahoma"/>
      <w:color w:val="000000"/>
      <w:sz w:val="16"/>
      <w:szCs w:val="16"/>
      <w:lang w:eastAsia="en-US"/>
    </w:rPr>
  </w:style>
  <w:style w:type="paragraph" w:customStyle="1" w:styleId="Impressum">
    <w:name w:val="Ü Impressum"/>
    <w:basedOn w:val="Standard"/>
    <w:next w:val="Standard"/>
    <w:uiPriority w:val="99"/>
    <w:semiHidden/>
    <w:rsid w:val="00B36145"/>
    <w:pPr>
      <w:spacing w:after="0"/>
    </w:pPr>
    <w:rPr>
      <w:b/>
    </w:rPr>
  </w:style>
  <w:style w:type="character" w:styleId="Hyperlink">
    <w:name w:val="Hyperlink"/>
    <w:basedOn w:val="Absatz-Standardschriftart"/>
    <w:uiPriority w:val="99"/>
    <w:rsid w:val="00264A48"/>
    <w:rPr>
      <w:rFonts w:cs="Times New Roman"/>
      <w:color w:val="000000"/>
      <w:u w:val="single"/>
    </w:rPr>
  </w:style>
  <w:style w:type="paragraph" w:customStyle="1" w:styleId="Kopfzeile1">
    <w:name w:val="#Kopfzeile 1"/>
    <w:basedOn w:val="Standard"/>
    <w:uiPriority w:val="99"/>
    <w:semiHidden/>
    <w:rsid w:val="00B36145"/>
    <w:pPr>
      <w:pBdr>
        <w:bottom w:val="single" w:sz="4" w:space="1" w:color="auto"/>
      </w:pBdr>
      <w:spacing w:after="0" w:line="240" w:lineRule="auto"/>
      <w:jc w:val="left"/>
    </w:pPr>
  </w:style>
  <w:style w:type="paragraph" w:customStyle="1" w:styleId="Kopfzeile2">
    <w:name w:val="#Kopfzeile 2"/>
    <w:basedOn w:val="Standard"/>
    <w:uiPriority w:val="99"/>
    <w:semiHidden/>
    <w:rsid w:val="00B36145"/>
    <w:pPr>
      <w:spacing w:before="20" w:after="0" w:line="240" w:lineRule="auto"/>
      <w:jc w:val="left"/>
    </w:pPr>
  </w:style>
  <w:style w:type="paragraph" w:customStyle="1" w:styleId="Kopfzeile1Version">
    <w:name w:val="#Kopfzeile 1 Version"/>
    <w:basedOn w:val="Standard"/>
    <w:link w:val="Kopfzeile1VersionZchnZchn"/>
    <w:uiPriority w:val="99"/>
    <w:semiHidden/>
    <w:rsid w:val="00B36145"/>
    <w:pPr>
      <w:framePr w:wrap="notBeside" w:vAnchor="text" w:hAnchor="margin" w:xAlign="right" w:y="1"/>
      <w:shd w:val="solid" w:color="FFFFFF" w:fill="FFFFFF"/>
      <w:spacing w:after="0" w:line="240" w:lineRule="auto"/>
      <w:jc w:val="left"/>
    </w:pPr>
  </w:style>
  <w:style w:type="character" w:customStyle="1" w:styleId="Kopfzeile1VersionZchnZchn">
    <w:name w:val="#Kopfzeile 1 Version Zchn Zchn"/>
    <w:basedOn w:val="Absatz-Standardschriftart"/>
    <w:link w:val="Kopfzeile1Version"/>
    <w:uiPriority w:val="99"/>
    <w:semiHidden/>
    <w:locked/>
    <w:rsid w:val="0057112F"/>
    <w:rPr>
      <w:color w:val="000000"/>
      <w:sz w:val="24"/>
      <w:szCs w:val="24"/>
      <w:shd w:val="solid" w:color="FFFFFF" w:fill="FFFFFF"/>
      <w:lang w:eastAsia="en-US"/>
    </w:rPr>
  </w:style>
  <w:style w:type="paragraph" w:customStyle="1" w:styleId="Kopfzeile2Datum">
    <w:name w:val="#Kopfzeile 2 Datum"/>
    <w:basedOn w:val="Kopfzeile2"/>
    <w:uiPriority w:val="99"/>
    <w:semiHidden/>
    <w:rsid w:val="00B36145"/>
    <w:pPr>
      <w:framePr w:wrap="notBeside" w:vAnchor="text" w:hAnchor="margin" w:xAlign="right" w:y="1"/>
    </w:pPr>
  </w:style>
  <w:style w:type="paragraph" w:customStyle="1" w:styleId="FuzeileSeitenzahl">
    <w:name w:val="#Fußzeile Seitenzahl"/>
    <w:basedOn w:val="Standard"/>
    <w:uiPriority w:val="99"/>
    <w:semiHidden/>
    <w:rsid w:val="00B36145"/>
    <w:pPr>
      <w:framePr w:wrap="around" w:vAnchor="text" w:hAnchor="margin" w:xAlign="right" w:y="1"/>
      <w:tabs>
        <w:tab w:val="center" w:pos="4536"/>
        <w:tab w:val="right" w:pos="9072"/>
      </w:tabs>
      <w:spacing w:before="20" w:after="0" w:line="240" w:lineRule="auto"/>
    </w:pPr>
  </w:style>
  <w:style w:type="paragraph" w:customStyle="1" w:styleId="Fuzeile">
    <w:name w:val="#Fußzeile"/>
    <w:basedOn w:val="Standard"/>
    <w:uiPriority w:val="99"/>
    <w:semiHidden/>
    <w:rsid w:val="00B36145"/>
    <w:pPr>
      <w:pBdr>
        <w:top w:val="single" w:sz="4" w:space="1" w:color="000000"/>
      </w:pBdr>
      <w:spacing w:before="20" w:line="240" w:lineRule="auto"/>
      <w:jc w:val="left"/>
    </w:pPr>
  </w:style>
  <w:style w:type="paragraph" w:customStyle="1" w:styleId="Vorseiten1">
    <w:name w:val="Ü Vorseiten 1"/>
    <w:basedOn w:val="Standard"/>
    <w:next w:val="Standard"/>
    <w:uiPriority w:val="99"/>
    <w:semiHidden/>
    <w:rsid w:val="00B36145"/>
    <w:pPr>
      <w:keepNext/>
      <w:pageBreakBefore/>
      <w:spacing w:before="480" w:after="480"/>
      <w:jc w:val="left"/>
    </w:pPr>
    <w:rPr>
      <w:sz w:val="48"/>
      <w:szCs w:val="48"/>
    </w:rPr>
  </w:style>
  <w:style w:type="paragraph" w:customStyle="1" w:styleId="TImpressum">
    <w:name w:val="T Impressum"/>
    <w:basedOn w:val="Standard"/>
    <w:uiPriority w:val="99"/>
    <w:semiHidden/>
    <w:rsid w:val="00B36145"/>
    <w:pPr>
      <w:jc w:val="left"/>
    </w:pPr>
  </w:style>
  <w:style w:type="paragraph" w:customStyle="1" w:styleId="Gliederung1">
    <w:name w:val="Ü Gliederung 1"/>
    <w:basedOn w:val="Standard"/>
    <w:uiPriority w:val="99"/>
    <w:semiHidden/>
    <w:rsid w:val="00B36145"/>
    <w:pPr>
      <w:keepNext/>
      <w:spacing w:before="240" w:after="60"/>
      <w:jc w:val="left"/>
    </w:pPr>
    <w:rPr>
      <w:b/>
    </w:rPr>
  </w:style>
  <w:style w:type="paragraph" w:customStyle="1" w:styleId="Gliederung2">
    <w:name w:val="Ü Gliederung 2"/>
    <w:basedOn w:val="Standard"/>
    <w:uiPriority w:val="99"/>
    <w:semiHidden/>
    <w:rsid w:val="00B36145"/>
    <w:pPr>
      <w:keepNext/>
      <w:spacing w:before="240" w:after="60"/>
      <w:jc w:val="left"/>
    </w:pPr>
    <w:rPr>
      <w:i/>
    </w:rPr>
  </w:style>
  <w:style w:type="table" w:styleId="Tabellenraster">
    <w:name w:val="Table Grid"/>
    <w:basedOn w:val="NormaleTabelle"/>
    <w:uiPriority w:val="59"/>
    <w:rsid w:val="00264A48"/>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seiten2">
    <w:name w:val="Ü Vorseiten 2"/>
    <w:basedOn w:val="Standard"/>
    <w:next w:val="Standard"/>
    <w:uiPriority w:val="99"/>
    <w:semiHidden/>
    <w:rsid w:val="00A61EB6"/>
    <w:pPr>
      <w:keepNext/>
      <w:pageBreakBefore/>
      <w:jc w:val="left"/>
      <w:outlineLvl w:val="0"/>
    </w:pPr>
    <w:rPr>
      <w:b/>
    </w:rPr>
  </w:style>
  <w:style w:type="paragraph" w:customStyle="1" w:styleId="Anhang1">
    <w:name w:val="Anhang1"/>
    <w:basedOn w:val="Standard"/>
    <w:next w:val="TextkrperDossier"/>
    <w:uiPriority w:val="99"/>
    <w:semiHidden/>
    <w:rsid w:val="00B36145"/>
    <w:pPr>
      <w:keepNext/>
      <w:pageBreakBefore/>
      <w:tabs>
        <w:tab w:val="num" w:pos="1247"/>
      </w:tabs>
      <w:spacing w:before="240"/>
      <w:ind w:left="1247" w:hanging="1247"/>
      <w:jc w:val="left"/>
    </w:pPr>
    <w:rPr>
      <w:b/>
    </w:rPr>
  </w:style>
  <w:style w:type="paragraph" w:styleId="Abbildungsverzeichnis">
    <w:name w:val="table of figures"/>
    <w:basedOn w:val="Standard"/>
    <w:next w:val="Standard"/>
    <w:uiPriority w:val="99"/>
    <w:rsid w:val="00995894"/>
    <w:pPr>
      <w:tabs>
        <w:tab w:val="right" w:leader="dot" w:pos="9061"/>
      </w:tabs>
      <w:spacing w:after="100" w:line="240" w:lineRule="auto"/>
      <w:ind w:right="397"/>
      <w:jc w:val="left"/>
    </w:pPr>
  </w:style>
  <w:style w:type="paragraph" w:customStyle="1" w:styleId="berschriftAnhang2Dossier">
    <w:name w:val="#_Überschrift_Anhang2_Dossier"/>
    <w:basedOn w:val="Anhang1"/>
    <w:next w:val="TextkrperDossier"/>
    <w:uiPriority w:val="99"/>
    <w:rsid w:val="00B36145"/>
    <w:pPr>
      <w:pageBreakBefore w:val="0"/>
      <w:tabs>
        <w:tab w:val="clear" w:pos="1247"/>
        <w:tab w:val="num" w:pos="794"/>
      </w:tabs>
      <w:ind w:left="794" w:hanging="794"/>
    </w:pPr>
  </w:style>
  <w:style w:type="paragraph" w:styleId="Verzeichnis2">
    <w:name w:val="toc 2"/>
    <w:basedOn w:val="Standard"/>
    <w:next w:val="Standard"/>
    <w:uiPriority w:val="39"/>
    <w:rsid w:val="004748B8"/>
    <w:pPr>
      <w:keepLines/>
      <w:tabs>
        <w:tab w:val="left" w:pos="794"/>
        <w:tab w:val="right" w:leader="dot" w:pos="9062"/>
      </w:tabs>
      <w:spacing w:after="0" w:line="240" w:lineRule="auto"/>
      <w:ind w:left="794" w:right="397" w:hanging="567"/>
      <w:jc w:val="left"/>
    </w:pPr>
  </w:style>
  <w:style w:type="paragraph" w:styleId="Verzeichnis1">
    <w:name w:val="toc 1"/>
    <w:basedOn w:val="Standard"/>
    <w:next w:val="Standard"/>
    <w:uiPriority w:val="39"/>
    <w:rsid w:val="004748B8"/>
    <w:pPr>
      <w:keepLines/>
      <w:tabs>
        <w:tab w:val="left" w:pos="567"/>
        <w:tab w:val="right" w:leader="dot" w:pos="9062"/>
      </w:tabs>
      <w:spacing w:after="0" w:line="240" w:lineRule="auto"/>
      <w:ind w:left="567" w:right="397" w:hanging="567"/>
      <w:jc w:val="left"/>
    </w:pPr>
    <w:rPr>
      <w:b/>
    </w:rPr>
  </w:style>
  <w:style w:type="paragraph" w:styleId="Verzeichnis3">
    <w:name w:val="toc 3"/>
    <w:basedOn w:val="Standard"/>
    <w:next w:val="Standard"/>
    <w:uiPriority w:val="39"/>
    <w:rsid w:val="004748B8"/>
    <w:pPr>
      <w:keepLines/>
      <w:tabs>
        <w:tab w:val="left" w:pos="1134"/>
        <w:tab w:val="right" w:leader="dot" w:pos="9062"/>
      </w:tabs>
      <w:spacing w:after="0" w:line="240" w:lineRule="auto"/>
      <w:ind w:left="1134" w:right="397" w:hanging="680"/>
      <w:jc w:val="left"/>
    </w:pPr>
  </w:style>
  <w:style w:type="paragraph" w:styleId="Verzeichnis4">
    <w:name w:val="toc 4"/>
    <w:basedOn w:val="Standard"/>
    <w:next w:val="Standard"/>
    <w:uiPriority w:val="39"/>
    <w:rsid w:val="004748B8"/>
    <w:pPr>
      <w:keepLines/>
      <w:tabs>
        <w:tab w:val="left" w:pos="1588"/>
        <w:tab w:val="right" w:leader="dot" w:pos="9062"/>
      </w:tabs>
      <w:spacing w:after="0" w:line="240" w:lineRule="auto"/>
      <w:ind w:left="1587" w:right="397" w:hanging="907"/>
      <w:jc w:val="left"/>
    </w:pPr>
  </w:style>
  <w:style w:type="paragraph" w:styleId="Verzeichnis5">
    <w:name w:val="toc 5"/>
    <w:basedOn w:val="Standard"/>
    <w:next w:val="Standard"/>
    <w:uiPriority w:val="39"/>
    <w:rsid w:val="00F55606"/>
    <w:pPr>
      <w:keepLines/>
      <w:tabs>
        <w:tab w:val="left" w:pos="1985"/>
        <w:tab w:val="right" w:leader="dot" w:pos="9062"/>
      </w:tabs>
      <w:spacing w:after="0" w:line="240" w:lineRule="auto"/>
      <w:ind w:left="1984" w:right="397" w:hanging="1077"/>
      <w:jc w:val="left"/>
    </w:pPr>
  </w:style>
  <w:style w:type="paragraph" w:styleId="Verzeichnis6">
    <w:name w:val="toc 6"/>
    <w:basedOn w:val="Standard"/>
    <w:next w:val="Standard"/>
    <w:uiPriority w:val="39"/>
    <w:rsid w:val="004748B8"/>
    <w:pPr>
      <w:keepLines/>
      <w:tabs>
        <w:tab w:val="left" w:pos="2440"/>
        <w:tab w:val="right" w:leader="dot" w:pos="9062"/>
      </w:tabs>
      <w:spacing w:after="0" w:line="240" w:lineRule="auto"/>
      <w:ind w:left="2438" w:right="397" w:hanging="1191"/>
      <w:jc w:val="left"/>
    </w:pPr>
  </w:style>
  <w:style w:type="paragraph" w:styleId="Verzeichnis7">
    <w:name w:val="toc 7"/>
    <w:basedOn w:val="Standard"/>
    <w:next w:val="Standard"/>
    <w:autoRedefine/>
    <w:uiPriority w:val="99"/>
    <w:semiHidden/>
    <w:rsid w:val="004748B8"/>
    <w:pPr>
      <w:spacing w:after="0" w:line="240" w:lineRule="auto"/>
      <w:ind w:left="1440"/>
      <w:jc w:val="left"/>
    </w:pPr>
  </w:style>
  <w:style w:type="paragraph" w:styleId="Verzeichnis8">
    <w:name w:val="toc 8"/>
    <w:basedOn w:val="Standard"/>
    <w:next w:val="Standard"/>
    <w:autoRedefine/>
    <w:uiPriority w:val="99"/>
    <w:semiHidden/>
    <w:rsid w:val="00264A48"/>
    <w:pPr>
      <w:spacing w:after="100"/>
      <w:ind w:left="1680"/>
    </w:pPr>
  </w:style>
  <w:style w:type="paragraph" w:styleId="Verzeichnis9">
    <w:name w:val="toc 9"/>
    <w:basedOn w:val="Standard"/>
    <w:next w:val="Standard"/>
    <w:uiPriority w:val="99"/>
    <w:semiHidden/>
    <w:rsid w:val="00B36145"/>
    <w:pPr>
      <w:tabs>
        <w:tab w:val="left" w:pos="1021"/>
        <w:tab w:val="right" w:leader="dot" w:pos="9060"/>
      </w:tabs>
      <w:spacing w:before="60" w:after="60" w:line="240" w:lineRule="auto"/>
      <w:ind w:left="1021" w:hanging="794"/>
      <w:jc w:val="left"/>
    </w:pPr>
    <w:rPr>
      <w:noProof/>
      <w:color w:val="auto"/>
    </w:rPr>
  </w:style>
  <w:style w:type="paragraph" w:customStyle="1" w:styleId="Bearbeitungshinweis">
    <w:name w:val="Bearbeitungshinweis"/>
    <w:basedOn w:val="Standard"/>
    <w:next w:val="Standard"/>
    <w:link w:val="BearbeitungshinweisZchn"/>
    <w:uiPriority w:val="99"/>
    <w:semiHidden/>
    <w:rsid w:val="00B36145"/>
    <w:pPr>
      <w:pBdr>
        <w:left w:val="single" w:sz="24" w:space="4" w:color="FF0000"/>
      </w:pBdr>
      <w:jc w:val="left"/>
    </w:pPr>
    <w:rPr>
      <w:color w:val="FF0000"/>
    </w:rPr>
  </w:style>
  <w:style w:type="character" w:customStyle="1" w:styleId="BearbeitungshinweisZchn">
    <w:name w:val="Bearbeitungshinweis Zchn"/>
    <w:basedOn w:val="Absatz-Standardschriftart"/>
    <w:link w:val="Bearbeitungshinweis"/>
    <w:uiPriority w:val="99"/>
    <w:semiHidden/>
    <w:locked/>
    <w:rsid w:val="0057112F"/>
    <w:rPr>
      <w:color w:val="FF0000"/>
      <w:sz w:val="24"/>
      <w:szCs w:val="24"/>
      <w:lang w:eastAsia="en-US"/>
    </w:rPr>
  </w:style>
  <w:style w:type="paragraph" w:customStyle="1" w:styleId="Tabellen-Spaltenberschrift12pt">
    <w:name w:val="Tabellen-Spaltenüberschrift 12pt"/>
    <w:basedOn w:val="Standard"/>
    <w:link w:val="Tabellen-Spaltenberschrift12ptZchn"/>
    <w:uiPriority w:val="99"/>
    <w:semiHidden/>
    <w:rsid w:val="00B36145"/>
    <w:pPr>
      <w:spacing w:before="60" w:after="60" w:line="240" w:lineRule="auto"/>
    </w:pPr>
    <w:rPr>
      <w:b/>
      <w:szCs w:val="20"/>
      <w:lang w:eastAsia="de-DE"/>
    </w:rPr>
  </w:style>
  <w:style w:type="character" w:customStyle="1" w:styleId="Tabellen-Spaltenberschrift12ptZchn">
    <w:name w:val="Tabellen-Spaltenüberschrift 12pt Zchn"/>
    <w:link w:val="Tabellen-Spaltenberschrift12pt"/>
    <w:uiPriority w:val="99"/>
    <w:semiHidden/>
    <w:locked/>
    <w:rsid w:val="00875AE7"/>
    <w:rPr>
      <w:b/>
      <w:color w:val="000000"/>
      <w:sz w:val="24"/>
      <w:szCs w:val="20"/>
    </w:rPr>
  </w:style>
  <w:style w:type="paragraph" w:customStyle="1" w:styleId="Tabellen-Inhalt12pt">
    <w:name w:val="Tabellen-Inhalt 12pt"/>
    <w:basedOn w:val="Standard"/>
    <w:uiPriority w:val="99"/>
    <w:semiHidden/>
    <w:rsid w:val="00B36145"/>
    <w:pPr>
      <w:spacing w:before="60" w:after="60" w:line="240" w:lineRule="auto"/>
      <w:jc w:val="left"/>
    </w:pPr>
  </w:style>
  <w:style w:type="paragraph" w:customStyle="1" w:styleId="Tabellen-Spaltenberschrift10pt">
    <w:name w:val="Tabellen-Spaltenüberschrift 10pt"/>
    <w:basedOn w:val="Tabellen-Spaltenberschrift12pt"/>
    <w:uiPriority w:val="99"/>
    <w:semiHidden/>
    <w:rsid w:val="00B36145"/>
    <w:rPr>
      <w:sz w:val="20"/>
    </w:rPr>
  </w:style>
  <w:style w:type="paragraph" w:customStyle="1" w:styleId="Tabellen-Inhalt10pt">
    <w:name w:val="Tabellen-Inhalt 10pt"/>
    <w:basedOn w:val="Tabellen-Inhalt12pt"/>
    <w:uiPriority w:val="99"/>
    <w:semiHidden/>
    <w:rsid w:val="00B36145"/>
    <w:rPr>
      <w:sz w:val="20"/>
      <w:szCs w:val="20"/>
    </w:rPr>
  </w:style>
  <w:style w:type="paragraph" w:customStyle="1" w:styleId="ImpressumBerichte">
    <w:name w:val="Impressum_Berichte"/>
    <w:basedOn w:val="Standard"/>
    <w:link w:val="ImpressumBerichteZchnZchn"/>
    <w:uiPriority w:val="99"/>
    <w:semiHidden/>
    <w:rsid w:val="00B36145"/>
    <w:pPr>
      <w:widowControl w:val="0"/>
      <w:tabs>
        <w:tab w:val="right" w:pos="9072"/>
      </w:tabs>
      <w:jc w:val="left"/>
    </w:pPr>
    <w:rPr>
      <w:spacing w:val="-2"/>
      <w:szCs w:val="20"/>
      <w:lang w:eastAsia="de-DE"/>
    </w:rPr>
  </w:style>
  <w:style w:type="character" w:customStyle="1" w:styleId="ImpressumBerichteZchnZchn">
    <w:name w:val="Impressum_Berichte Zchn Zchn"/>
    <w:link w:val="ImpressumBerichte"/>
    <w:uiPriority w:val="99"/>
    <w:semiHidden/>
    <w:locked/>
    <w:rsid w:val="0057112F"/>
    <w:rPr>
      <w:color w:val="000000"/>
      <w:spacing w:val="-2"/>
      <w:sz w:val="24"/>
      <w:szCs w:val="20"/>
    </w:rPr>
  </w:style>
  <w:style w:type="paragraph" w:styleId="Kopfzeile">
    <w:name w:val="header"/>
    <w:basedOn w:val="Standard"/>
    <w:link w:val="KopfzeileZchn"/>
    <w:uiPriority w:val="99"/>
    <w:semiHidden/>
    <w:rsid w:val="00264A48"/>
    <w:pPr>
      <w:spacing w:after="0"/>
      <w:jc w:val="left"/>
    </w:pPr>
  </w:style>
  <w:style w:type="character" w:customStyle="1" w:styleId="KopfzeileZchn">
    <w:name w:val="Kopfzeile Zchn"/>
    <w:basedOn w:val="Absatz-Standardschriftart"/>
    <w:link w:val="Kopfzeile"/>
    <w:uiPriority w:val="99"/>
    <w:semiHidden/>
    <w:locked/>
    <w:rsid w:val="0057112F"/>
    <w:rPr>
      <w:color w:val="000000"/>
      <w:sz w:val="24"/>
      <w:szCs w:val="24"/>
      <w:lang w:eastAsia="en-US"/>
    </w:rPr>
  </w:style>
  <w:style w:type="paragraph" w:styleId="Fuzeile0">
    <w:name w:val="footer"/>
    <w:basedOn w:val="Standard"/>
    <w:link w:val="FuzeileZchn"/>
    <w:uiPriority w:val="99"/>
    <w:semiHidden/>
    <w:rsid w:val="00264A48"/>
    <w:pPr>
      <w:tabs>
        <w:tab w:val="center" w:pos="4536"/>
        <w:tab w:val="right" w:pos="9072"/>
      </w:tabs>
      <w:spacing w:after="0"/>
      <w:jc w:val="left"/>
    </w:pPr>
  </w:style>
  <w:style w:type="character" w:customStyle="1" w:styleId="FuzeileZchn">
    <w:name w:val="Fußzeile Zchn"/>
    <w:basedOn w:val="Absatz-Standardschriftart"/>
    <w:link w:val="Fuzeile0"/>
    <w:uiPriority w:val="99"/>
    <w:semiHidden/>
    <w:locked/>
    <w:rsid w:val="0057112F"/>
    <w:rPr>
      <w:color w:val="000000"/>
      <w:sz w:val="24"/>
      <w:szCs w:val="24"/>
      <w:lang w:eastAsia="en-US"/>
    </w:rPr>
  </w:style>
  <w:style w:type="character" w:styleId="Seitenzahl">
    <w:name w:val="page number"/>
    <w:basedOn w:val="Absatz-Standardschriftart"/>
    <w:uiPriority w:val="99"/>
    <w:semiHidden/>
    <w:rsid w:val="00264A48"/>
    <w:rPr>
      <w:rFonts w:cs="Times New Roman"/>
    </w:rPr>
  </w:style>
  <w:style w:type="character" w:styleId="Fett">
    <w:name w:val="Strong"/>
    <w:basedOn w:val="Absatz-Standardschriftart"/>
    <w:uiPriority w:val="99"/>
    <w:semiHidden/>
    <w:qFormat/>
    <w:rsid w:val="00B36145"/>
    <w:rPr>
      <w:rFonts w:cs="Times New Roman"/>
      <w:b/>
    </w:rPr>
  </w:style>
  <w:style w:type="paragraph" w:customStyle="1" w:styleId="BPvorlufigeVersion">
    <w:name w:val="BP_vorläufige Version"/>
    <w:basedOn w:val="Standard"/>
    <w:uiPriority w:val="99"/>
    <w:semiHidden/>
    <w:rsid w:val="00B36145"/>
    <w:pPr>
      <w:spacing w:line="320" w:lineRule="atLeast"/>
    </w:pPr>
    <w:rPr>
      <w:color w:val="auto"/>
    </w:rPr>
  </w:style>
  <w:style w:type="character" w:styleId="Kommentarzeichen">
    <w:name w:val="annotation reference"/>
    <w:basedOn w:val="Absatz-Standardschriftart"/>
    <w:uiPriority w:val="99"/>
    <w:semiHidden/>
    <w:rsid w:val="00264A48"/>
    <w:rPr>
      <w:rFonts w:cs="Times New Roman"/>
      <w:sz w:val="16"/>
      <w:szCs w:val="16"/>
    </w:rPr>
  </w:style>
  <w:style w:type="paragraph" w:styleId="Kommentartext">
    <w:name w:val="annotation text"/>
    <w:basedOn w:val="Standard"/>
    <w:link w:val="KommentartextZchn"/>
    <w:uiPriority w:val="99"/>
    <w:rsid w:val="00264A48"/>
    <w:pPr>
      <w:spacing w:line="240" w:lineRule="auto"/>
    </w:pPr>
    <w:rPr>
      <w:sz w:val="20"/>
      <w:szCs w:val="20"/>
    </w:rPr>
  </w:style>
  <w:style w:type="character" w:customStyle="1" w:styleId="KommentartextZchn">
    <w:name w:val="Kommentartext Zchn"/>
    <w:basedOn w:val="Absatz-Standardschriftart"/>
    <w:link w:val="Kommentartext"/>
    <w:uiPriority w:val="99"/>
    <w:locked/>
    <w:rsid w:val="00264A48"/>
    <w:rPr>
      <w:rFonts w:eastAsia="Times New Roman" w:cs="Times New Roman"/>
      <w:color w:val="000000"/>
      <w:lang w:eastAsia="en-US"/>
    </w:rPr>
  </w:style>
  <w:style w:type="paragraph" w:customStyle="1" w:styleId="InfoDossierTitel">
    <w:name w:val="Info_Dossier_Titel"/>
    <w:basedOn w:val="Standard"/>
    <w:uiPriority w:val="99"/>
    <w:semiHidden/>
    <w:rsid w:val="00264A48"/>
    <w:pPr>
      <w:framePr w:w="6804" w:wrap="around" w:vAnchor="page" w:hAnchor="page" w:xAlign="center" w:y="7695" w:anchorLock="1"/>
      <w:shd w:val="solid" w:color="D9D9D9" w:fill="BFBFBF"/>
      <w:spacing w:before="480" w:after="480"/>
      <w:jc w:val="center"/>
    </w:pPr>
    <w:rPr>
      <w:b/>
      <w:sz w:val="48"/>
      <w:szCs w:val="50"/>
    </w:rPr>
  </w:style>
  <w:style w:type="paragraph" w:styleId="Beschriftung">
    <w:name w:val="caption"/>
    <w:basedOn w:val="Standard"/>
    <w:next w:val="Standard"/>
    <w:uiPriority w:val="99"/>
    <w:semiHidden/>
    <w:qFormat/>
    <w:rsid w:val="00264A48"/>
    <w:pPr>
      <w:spacing w:after="200" w:line="240" w:lineRule="auto"/>
    </w:pPr>
    <w:rPr>
      <w:b/>
      <w:bCs/>
      <w:color w:val="4F81BD"/>
      <w:sz w:val="18"/>
      <w:szCs w:val="18"/>
    </w:rPr>
  </w:style>
  <w:style w:type="paragraph" w:customStyle="1" w:styleId="Seiteinhalt">
    <w:name w:val="Seiteinhalt"/>
    <w:basedOn w:val="Standard"/>
    <w:uiPriority w:val="99"/>
    <w:semiHidden/>
    <w:rsid w:val="00B36145"/>
    <w:pPr>
      <w:spacing w:after="120"/>
      <w:jc w:val="right"/>
    </w:pPr>
    <w:rPr>
      <w:b/>
    </w:rPr>
  </w:style>
  <w:style w:type="paragraph" w:customStyle="1" w:styleId="HinweisRahmen">
    <w:name w:val="Hinweis_Rahmen"/>
    <w:basedOn w:val="Standard"/>
    <w:uiPriority w:val="99"/>
    <w:semiHidden/>
    <w:rsid w:val="00B36145"/>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spacing w:after="0" w:line="240" w:lineRule="auto"/>
    </w:pPr>
  </w:style>
  <w:style w:type="paragraph" w:customStyle="1" w:styleId="Aufzhlung1Berichte">
    <w:name w:val="Aufzählung1_Berichte"/>
    <w:basedOn w:val="Standard"/>
    <w:uiPriority w:val="99"/>
    <w:semiHidden/>
    <w:rsid w:val="00B36145"/>
    <w:pPr>
      <w:tabs>
        <w:tab w:val="left" w:pos="357"/>
      </w:tabs>
      <w:ind w:left="357" w:hanging="357"/>
      <w:jc w:val="left"/>
    </w:pPr>
  </w:style>
  <w:style w:type="paragraph" w:customStyle="1" w:styleId="TabelleAufzhlung-10pt">
    <w:name w:val="Tabelle_Aufzählung-10pt"/>
    <w:basedOn w:val="Aufzhlung1Berichte"/>
    <w:uiPriority w:val="99"/>
    <w:semiHidden/>
    <w:rsid w:val="00B36145"/>
    <w:pPr>
      <w:spacing w:before="60" w:after="60" w:line="240" w:lineRule="auto"/>
    </w:pPr>
    <w:rPr>
      <w:sz w:val="20"/>
      <w:szCs w:val="20"/>
    </w:rPr>
  </w:style>
  <w:style w:type="paragraph" w:customStyle="1" w:styleId="TabelleAufzhlung-12pt">
    <w:name w:val="Tabelle_Aufzählung-12pt"/>
    <w:basedOn w:val="Aufzhlung1Berichte"/>
    <w:uiPriority w:val="99"/>
    <w:semiHidden/>
    <w:rsid w:val="00B36145"/>
    <w:pPr>
      <w:spacing w:before="60" w:after="60" w:line="240" w:lineRule="auto"/>
    </w:pPr>
  </w:style>
  <w:style w:type="paragraph" w:customStyle="1" w:styleId="Kurzfassung">
    <w:name w:val="Ü Kurzfassung"/>
    <w:basedOn w:val="Vorseiten2"/>
    <w:uiPriority w:val="99"/>
    <w:semiHidden/>
    <w:rsid w:val="00B36145"/>
  </w:style>
  <w:style w:type="character" w:customStyle="1" w:styleId="TabelleninhaltBerichte10ptZchn">
    <w:name w:val="Tabelleninhalt_Berichte_10pt Zchn"/>
    <w:link w:val="TabelleninhaltBerichte10pt"/>
    <w:uiPriority w:val="99"/>
    <w:semiHidden/>
    <w:locked/>
    <w:rsid w:val="00875AE7"/>
    <w:rPr>
      <w:sz w:val="20"/>
      <w:szCs w:val="20"/>
    </w:rPr>
  </w:style>
  <w:style w:type="paragraph" w:customStyle="1" w:styleId="TabelleninhaltBerichte10pt">
    <w:name w:val="Tabelleninhalt_Berichte_10pt"/>
    <w:basedOn w:val="Standard"/>
    <w:link w:val="TabelleninhaltBerichte10ptZchn"/>
    <w:uiPriority w:val="99"/>
    <w:semiHidden/>
    <w:rsid w:val="00B36145"/>
    <w:pPr>
      <w:spacing w:before="60" w:after="60" w:line="240" w:lineRule="auto"/>
      <w:jc w:val="left"/>
    </w:pPr>
    <w:rPr>
      <w:color w:val="auto"/>
      <w:sz w:val="20"/>
      <w:szCs w:val="20"/>
      <w:lang w:eastAsia="de-DE"/>
    </w:rPr>
  </w:style>
  <w:style w:type="paragraph" w:customStyle="1" w:styleId="SpaltenberschriftTabellenBerichte10pt">
    <w:name w:val="Spaltenüberschrift_Tabellen_Berichte_10pt"/>
    <w:basedOn w:val="Standard"/>
    <w:uiPriority w:val="99"/>
    <w:semiHidden/>
    <w:rsid w:val="00B36145"/>
    <w:pPr>
      <w:spacing w:before="60" w:after="60" w:line="240" w:lineRule="auto"/>
      <w:jc w:val="left"/>
    </w:pPr>
    <w:rPr>
      <w:b/>
      <w:sz w:val="20"/>
      <w:szCs w:val="20"/>
    </w:rPr>
  </w:style>
  <w:style w:type="paragraph" w:styleId="Listenabsatz">
    <w:name w:val="List Paragraph"/>
    <w:basedOn w:val="Standard"/>
    <w:uiPriority w:val="34"/>
    <w:qFormat/>
    <w:rsid w:val="00B36145"/>
    <w:pPr>
      <w:spacing w:after="200" w:line="276" w:lineRule="auto"/>
      <w:ind w:left="720"/>
      <w:contextualSpacing/>
      <w:jc w:val="left"/>
    </w:pPr>
    <w:rPr>
      <w:rFonts w:ascii="Calibri" w:hAnsi="Calibri"/>
      <w:color w:val="auto"/>
      <w:sz w:val="22"/>
      <w:szCs w:val="22"/>
    </w:rPr>
  </w:style>
  <w:style w:type="paragraph" w:styleId="Funotentext">
    <w:name w:val="footnote text"/>
    <w:basedOn w:val="Standard"/>
    <w:link w:val="FunotentextZchn"/>
    <w:uiPriority w:val="99"/>
    <w:semiHidden/>
    <w:rsid w:val="00264A48"/>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264A48"/>
    <w:rPr>
      <w:rFonts w:eastAsia="Times New Roman" w:cs="Times New Roman"/>
      <w:color w:val="000000"/>
      <w:lang w:eastAsia="en-US"/>
    </w:rPr>
  </w:style>
  <w:style w:type="character" w:styleId="Funotenzeichen">
    <w:name w:val="footnote reference"/>
    <w:basedOn w:val="Absatz-Standardschriftart"/>
    <w:uiPriority w:val="99"/>
    <w:semiHidden/>
    <w:rsid w:val="00264A48"/>
    <w:rPr>
      <w:rFonts w:cs="Times New Roman"/>
      <w:vertAlign w:val="superscript"/>
    </w:rPr>
  </w:style>
  <w:style w:type="paragraph" w:styleId="Kommentarthema">
    <w:name w:val="annotation subject"/>
    <w:basedOn w:val="Kommentartext"/>
    <w:next w:val="Kommentartext"/>
    <w:link w:val="KommentarthemaZchn"/>
    <w:uiPriority w:val="99"/>
    <w:semiHidden/>
    <w:rsid w:val="00264A48"/>
    <w:rPr>
      <w:b/>
      <w:bCs/>
    </w:rPr>
  </w:style>
  <w:style w:type="character" w:customStyle="1" w:styleId="KommentarthemaZchn">
    <w:name w:val="Kommentarthema Zchn"/>
    <w:basedOn w:val="KommentartextZchn"/>
    <w:link w:val="Kommentarthema"/>
    <w:uiPriority w:val="99"/>
    <w:semiHidden/>
    <w:locked/>
    <w:rsid w:val="00264A48"/>
    <w:rPr>
      <w:rFonts w:eastAsia="Times New Roman" w:cs="Times New Roman"/>
      <w:b/>
      <w:bCs/>
      <w:color w:val="000000"/>
      <w:lang w:eastAsia="en-US"/>
    </w:rPr>
  </w:style>
  <w:style w:type="paragraph" w:styleId="berarbeitung">
    <w:name w:val="Revision"/>
    <w:hidden/>
    <w:uiPriority w:val="99"/>
    <w:semiHidden/>
    <w:rsid w:val="00264A48"/>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264A48"/>
    <w:pPr>
      <w:spacing w:line="264" w:lineRule="auto"/>
    </w:pPr>
    <w:rPr>
      <w:color w:val="000000"/>
      <w:sz w:val="24"/>
      <w:szCs w:val="24"/>
      <w:lang w:eastAsia="en-US"/>
    </w:rPr>
  </w:style>
  <w:style w:type="paragraph" w:styleId="Textkrper">
    <w:name w:val="Body Text"/>
    <w:basedOn w:val="Standard"/>
    <w:link w:val="TextkrperZchn"/>
    <w:uiPriority w:val="99"/>
    <w:semiHidden/>
    <w:rsid w:val="00264A48"/>
  </w:style>
  <w:style w:type="character" w:customStyle="1" w:styleId="TextkrperZchn">
    <w:name w:val="Textkörper Zchn"/>
    <w:basedOn w:val="Absatz-Standardschriftart"/>
    <w:link w:val="Textkrper"/>
    <w:uiPriority w:val="99"/>
    <w:semiHidden/>
    <w:locked/>
    <w:rsid w:val="00875AE7"/>
    <w:rPr>
      <w:color w:val="000000"/>
      <w:sz w:val="24"/>
      <w:szCs w:val="24"/>
      <w:lang w:eastAsia="en-US"/>
    </w:rPr>
  </w:style>
  <w:style w:type="character" w:styleId="Platzhaltertext">
    <w:name w:val="Placeholder Text"/>
    <w:basedOn w:val="Absatz-Standardschriftart"/>
    <w:uiPriority w:val="99"/>
    <w:semiHidden/>
    <w:rsid w:val="00264A48"/>
    <w:rPr>
      <w:rFonts w:cs="Times New Roman"/>
      <w:color w:val="808080"/>
    </w:rPr>
  </w:style>
  <w:style w:type="paragraph" w:customStyle="1" w:styleId="berschriftVorseitengro">
    <w:name w:val="Überschrift_Vorseiten_groß"/>
    <w:basedOn w:val="TRBasisberschrift"/>
    <w:next w:val="TextkrperDossier"/>
    <w:uiPriority w:val="99"/>
    <w:semiHidden/>
    <w:rsid w:val="00264A48"/>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264A48"/>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264A48"/>
    <w:pPr>
      <w:keepNext/>
      <w:pageBreakBefore/>
      <w:spacing w:before="240"/>
      <w:jc w:val="left"/>
      <w:outlineLvl w:val="0"/>
    </w:pPr>
    <w:rPr>
      <w:b/>
    </w:rPr>
  </w:style>
  <w:style w:type="paragraph" w:customStyle="1" w:styleId="TextkrperDossier">
    <w:name w:val="#_Textkörper_Dossier"/>
    <w:basedOn w:val="Standard"/>
    <w:qFormat/>
    <w:rsid w:val="00264A48"/>
  </w:style>
  <w:style w:type="paragraph" w:customStyle="1" w:styleId="berschriftTextgliederung2Dossier">
    <w:name w:val="#_Überschrift_Textgliederung2_Dossier"/>
    <w:basedOn w:val="Standard"/>
    <w:next w:val="TextkrperDossier"/>
    <w:uiPriority w:val="99"/>
    <w:qFormat/>
    <w:rsid w:val="00264A48"/>
    <w:pPr>
      <w:keepNext/>
      <w:spacing w:before="180" w:after="60"/>
      <w:jc w:val="left"/>
    </w:pPr>
    <w:rPr>
      <w:b/>
      <w:i/>
    </w:rPr>
  </w:style>
  <w:style w:type="paragraph" w:customStyle="1" w:styleId="berschriftTextgliederung3Dossier">
    <w:name w:val="#_Überschrift_Textgliederung3_Dossier"/>
    <w:basedOn w:val="Standard"/>
    <w:uiPriority w:val="99"/>
    <w:qFormat/>
    <w:rsid w:val="00264A48"/>
    <w:pPr>
      <w:keepNext/>
      <w:spacing w:before="180" w:after="60"/>
      <w:jc w:val="left"/>
    </w:pPr>
    <w:rPr>
      <w:i/>
    </w:rPr>
  </w:style>
  <w:style w:type="paragraph" w:customStyle="1" w:styleId="AbbildungDossier">
    <w:name w:val="#_Abbildung_Dossier"/>
    <w:basedOn w:val="Standard"/>
    <w:next w:val="TextkrperDossier"/>
    <w:uiPriority w:val="19"/>
    <w:rsid w:val="00264A48"/>
    <w:pPr>
      <w:keepNext/>
      <w:spacing w:after="0"/>
      <w:jc w:val="left"/>
    </w:pPr>
    <w:rPr>
      <w:noProof/>
      <w:lang w:eastAsia="de-DE"/>
    </w:rPr>
  </w:style>
  <w:style w:type="paragraph" w:customStyle="1" w:styleId="Abbildung-BeschriftungDossier">
    <w:name w:val="#_Abbildung-Beschriftung_Dossier"/>
    <w:basedOn w:val="Standard"/>
    <w:next w:val="TextkrperDossier"/>
    <w:uiPriority w:val="19"/>
    <w:qFormat/>
    <w:rsid w:val="00264A48"/>
    <w:pPr>
      <w:spacing w:before="120" w:after="0"/>
      <w:jc w:val="left"/>
    </w:pPr>
  </w:style>
  <w:style w:type="paragraph" w:customStyle="1" w:styleId="TabelleSpaltenberschrift12PtDossier">
    <w:name w:val="#_Tabelle_Spaltenüberschrift_12Pt_Dossier"/>
    <w:basedOn w:val="Standard"/>
    <w:uiPriority w:val="9"/>
    <w:qFormat/>
    <w:rsid w:val="00264A48"/>
    <w:pPr>
      <w:keepNext/>
      <w:spacing w:before="60" w:after="60" w:line="240" w:lineRule="auto"/>
      <w:jc w:val="left"/>
    </w:pPr>
    <w:rPr>
      <w:b/>
    </w:rPr>
  </w:style>
  <w:style w:type="paragraph" w:customStyle="1" w:styleId="TabelleSpaltenberschrift10PtDossier">
    <w:name w:val="#_Tabelle_Spaltenüberschrift_10Pt_Dossier"/>
    <w:basedOn w:val="Standard"/>
    <w:uiPriority w:val="9"/>
    <w:qFormat/>
    <w:rsid w:val="00264A48"/>
    <w:pPr>
      <w:keepNext/>
      <w:spacing w:before="60" w:after="60" w:line="240" w:lineRule="auto"/>
      <w:jc w:val="left"/>
    </w:pPr>
    <w:rPr>
      <w:b/>
      <w:sz w:val="20"/>
    </w:rPr>
  </w:style>
  <w:style w:type="paragraph" w:customStyle="1" w:styleId="TabelleInhalt12PtDossier">
    <w:name w:val="#_Tabelle_Inhalt_12Pt_Dossier"/>
    <w:basedOn w:val="Standard"/>
    <w:uiPriority w:val="14"/>
    <w:qFormat/>
    <w:rsid w:val="00264A48"/>
    <w:pPr>
      <w:keepNext/>
      <w:spacing w:before="60" w:after="60" w:line="240" w:lineRule="auto"/>
      <w:jc w:val="left"/>
    </w:pPr>
  </w:style>
  <w:style w:type="paragraph" w:customStyle="1" w:styleId="TabelleInhalt10PtDossier">
    <w:name w:val="#_Tabelle_Inhalt_10Pt_Dossier"/>
    <w:basedOn w:val="Standard"/>
    <w:uiPriority w:val="9"/>
    <w:qFormat/>
    <w:rsid w:val="00264A48"/>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264A48"/>
    <w:pPr>
      <w:keepNext/>
      <w:spacing w:after="60"/>
      <w:jc w:val="left"/>
    </w:pPr>
  </w:style>
  <w:style w:type="paragraph" w:styleId="Aufzhlungszeichen">
    <w:name w:val="List Bullet"/>
    <w:basedOn w:val="Standard"/>
    <w:uiPriority w:val="29"/>
    <w:qFormat/>
    <w:rsid w:val="00264A48"/>
    <w:pPr>
      <w:keepLines/>
      <w:spacing w:after="120"/>
      <w:ind w:left="357" w:hanging="357"/>
      <w:jc w:val="left"/>
    </w:pPr>
  </w:style>
  <w:style w:type="paragraph" w:styleId="Aufzhlungszeichen2">
    <w:name w:val="List Bullet 2"/>
    <w:basedOn w:val="Aufzhlungszeichen"/>
    <w:uiPriority w:val="29"/>
    <w:qFormat/>
    <w:rsid w:val="00264A48"/>
    <w:pPr>
      <w:ind w:left="714"/>
    </w:pPr>
  </w:style>
  <w:style w:type="paragraph" w:styleId="Aufzhlungszeichen3">
    <w:name w:val="List Bullet 3"/>
    <w:basedOn w:val="Aufzhlungszeichen"/>
    <w:uiPriority w:val="29"/>
    <w:qFormat/>
    <w:rsid w:val="00264A48"/>
    <w:pPr>
      <w:ind w:left="1077"/>
    </w:pPr>
  </w:style>
  <w:style w:type="paragraph" w:styleId="Aufzhlungszeichen4">
    <w:name w:val="List Bullet 4"/>
    <w:basedOn w:val="Standard"/>
    <w:uiPriority w:val="99"/>
    <w:semiHidden/>
    <w:rsid w:val="00264A48"/>
    <w:pPr>
      <w:contextualSpacing/>
    </w:pPr>
  </w:style>
  <w:style w:type="paragraph" w:styleId="Aufzhlungszeichen5">
    <w:name w:val="List Bullet 5"/>
    <w:basedOn w:val="Standard"/>
    <w:uiPriority w:val="99"/>
    <w:semiHidden/>
    <w:rsid w:val="00264A48"/>
    <w:pPr>
      <w:contextualSpacing/>
    </w:pPr>
  </w:style>
  <w:style w:type="paragraph" w:styleId="Listenfortsetzung">
    <w:name w:val="List Continue"/>
    <w:basedOn w:val="Standard"/>
    <w:uiPriority w:val="40"/>
    <w:rsid w:val="00264A48"/>
    <w:pPr>
      <w:spacing w:after="120"/>
      <w:ind w:left="357"/>
      <w:jc w:val="left"/>
    </w:pPr>
  </w:style>
  <w:style w:type="paragraph" w:styleId="Listennummer">
    <w:name w:val="List Number"/>
    <w:basedOn w:val="Aufzhlungszeichen"/>
    <w:uiPriority w:val="39"/>
    <w:rsid w:val="00264A48"/>
    <w:pPr>
      <w:tabs>
        <w:tab w:val="num" w:pos="357"/>
      </w:tabs>
    </w:pPr>
  </w:style>
  <w:style w:type="paragraph" w:styleId="Listennummer2">
    <w:name w:val="List Number 2"/>
    <w:basedOn w:val="Aufzhlungszeichen"/>
    <w:uiPriority w:val="39"/>
    <w:rsid w:val="00264A48"/>
    <w:pPr>
      <w:tabs>
        <w:tab w:val="num" w:pos="720"/>
      </w:tabs>
      <w:ind w:left="714"/>
    </w:pPr>
  </w:style>
  <w:style w:type="paragraph" w:customStyle="1" w:styleId="BearbeitungshinweisQ">
    <w:name w:val="Bearbeitungshinweis_Q"/>
    <w:basedOn w:val="TextkrperDossier"/>
    <w:next w:val="TextkrperDossier"/>
    <w:uiPriority w:val="99"/>
    <w:semiHidden/>
    <w:rsid w:val="00264A48"/>
    <w:pPr>
      <w:pBdr>
        <w:left w:val="single" w:sz="48" w:space="4" w:color="FF0000"/>
      </w:pBdr>
      <w:jc w:val="left"/>
    </w:pPr>
    <w:rPr>
      <w:color w:val="FF0000"/>
    </w:rPr>
  </w:style>
  <w:style w:type="paragraph" w:customStyle="1" w:styleId="InfoDatumQ">
    <w:name w:val="Info_Datum_Q"/>
    <w:basedOn w:val="Standard"/>
    <w:uiPriority w:val="99"/>
    <w:semiHidden/>
    <w:rsid w:val="00264A48"/>
    <w:pPr>
      <w:framePr w:wrap="around" w:vAnchor="page" w:hAnchor="page" w:xAlign="center" w:y="13666"/>
      <w:spacing w:after="0"/>
    </w:pPr>
  </w:style>
  <w:style w:type="paragraph" w:customStyle="1" w:styleId="InfoWirkstoffQ">
    <w:name w:val="Info_Wirkstoff_Q"/>
    <w:basedOn w:val="Standard"/>
    <w:uiPriority w:val="99"/>
    <w:semiHidden/>
    <w:rsid w:val="00264A48"/>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264A48"/>
    <w:pPr>
      <w:framePr w:wrap="around" w:vAnchor="page" w:hAnchor="page" w:xAlign="center" w:y="7814"/>
      <w:spacing w:after="0"/>
      <w:jc w:val="left"/>
    </w:pPr>
    <w:rPr>
      <w:b/>
      <w:sz w:val="40"/>
    </w:rPr>
  </w:style>
  <w:style w:type="paragraph" w:styleId="Textkrper2">
    <w:name w:val="Body Text 2"/>
    <w:basedOn w:val="Standard"/>
    <w:link w:val="Textkrper2Zchn"/>
    <w:uiPriority w:val="99"/>
    <w:semiHidden/>
    <w:rsid w:val="00264A48"/>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875AE7"/>
    <w:rPr>
      <w:color w:val="000000"/>
      <w:sz w:val="40"/>
      <w:szCs w:val="40"/>
      <w:lang w:eastAsia="en-US"/>
    </w:rPr>
  </w:style>
  <w:style w:type="paragraph" w:customStyle="1" w:styleId="InfoAnwendungsgebietQ">
    <w:name w:val="Info_Anwendungsgebiet_Q"/>
    <w:basedOn w:val="TextkrperDossier"/>
    <w:uiPriority w:val="99"/>
    <w:semiHidden/>
    <w:rsid w:val="00264A48"/>
    <w:pPr>
      <w:framePr w:wrap="around" w:vAnchor="page" w:hAnchor="page" w:xAlign="center" w:y="8387"/>
      <w:spacing w:after="0"/>
    </w:pPr>
    <w:rPr>
      <w:i/>
      <w:sz w:val="40"/>
    </w:rPr>
  </w:style>
  <w:style w:type="character" w:styleId="Hervorhebung">
    <w:name w:val="Emphasis"/>
    <w:basedOn w:val="Absatz-Standardschriftart"/>
    <w:uiPriority w:val="99"/>
    <w:semiHidden/>
    <w:qFormat/>
    <w:rsid w:val="00264A48"/>
    <w:rPr>
      <w:rFonts w:cs="Times New Roman"/>
      <w:b/>
      <w:bCs/>
    </w:rPr>
  </w:style>
  <w:style w:type="paragraph" w:customStyle="1" w:styleId="berschriftAnhangDossier">
    <w:name w:val="#_Überschrift_Anhang_Dossier"/>
    <w:basedOn w:val="berschrift1"/>
    <w:next w:val="TextkrperDossier"/>
    <w:uiPriority w:val="99"/>
    <w:rsid w:val="00417238"/>
    <w:pPr>
      <w:numPr>
        <w:numId w:val="0"/>
      </w:numPr>
      <w:tabs>
        <w:tab w:val="clear" w:pos="454"/>
      </w:tabs>
    </w:pPr>
  </w:style>
  <w:style w:type="paragraph" w:customStyle="1" w:styleId="Anhang2Q">
    <w:name w:val="Ü_Anhang2_Q"/>
    <w:basedOn w:val="berschrift2"/>
    <w:next w:val="Standard"/>
    <w:uiPriority w:val="99"/>
    <w:semiHidden/>
    <w:rsid w:val="00417238"/>
    <w:pPr>
      <w:numPr>
        <w:ilvl w:val="0"/>
        <w:numId w:val="0"/>
      </w:numPr>
      <w:tabs>
        <w:tab w:val="clear" w:pos="567"/>
        <w:tab w:val="left" w:pos="851"/>
        <w:tab w:val="num" w:pos="1492"/>
      </w:tabs>
    </w:pPr>
  </w:style>
  <w:style w:type="paragraph" w:customStyle="1" w:styleId="FragestellungQ">
    <w:name w:val="Fragestellung_Q"/>
    <w:basedOn w:val="TextkrperDossier"/>
    <w:uiPriority w:val="99"/>
    <w:semiHidden/>
    <w:rsid w:val="00264A48"/>
    <w:rPr>
      <w:i/>
    </w:rPr>
  </w:style>
  <w:style w:type="paragraph" w:customStyle="1" w:styleId="FragestellungDossier">
    <w:name w:val="Fragestellung_Dossier"/>
    <w:basedOn w:val="Standard"/>
    <w:uiPriority w:val="99"/>
    <w:rsid w:val="00264A48"/>
    <w:rPr>
      <w:i/>
    </w:rPr>
  </w:style>
  <w:style w:type="character" w:customStyle="1" w:styleId="VerweisKodierungQ">
    <w:name w:val="Verweis_Kodierung_Q"/>
    <w:basedOn w:val="Absatz-Standardschriftart"/>
    <w:uiPriority w:val="99"/>
    <w:semiHidden/>
    <w:rsid w:val="00264A48"/>
    <w:rPr>
      <w:rFonts w:cs="Times New Roman"/>
    </w:rPr>
  </w:style>
  <w:style w:type="paragraph" w:customStyle="1" w:styleId="ErlaeuterungenDossier">
    <w:name w:val="Erlaeuterungen_Dossier"/>
    <w:basedOn w:val="TextkrperDossier"/>
    <w:uiPriority w:val="99"/>
    <w:semiHidden/>
    <w:rsid w:val="00264A48"/>
    <w:pPr>
      <w:pBdr>
        <w:top w:val="single" w:sz="4" w:space="1" w:color="auto"/>
        <w:left w:val="single" w:sz="4" w:space="4" w:color="auto"/>
        <w:bottom w:val="single" w:sz="4" w:space="1" w:color="auto"/>
        <w:right w:val="single" w:sz="4" w:space="4" w:color="auto"/>
      </w:pBdr>
      <w:shd w:val="clear" w:color="auto" w:fill="D9D9D9"/>
    </w:pPr>
  </w:style>
  <w:style w:type="character" w:customStyle="1" w:styleId="VerweisKodierungKopfzeile">
    <w:name w:val="Verweis_Kodierung_Kopfzeile"/>
    <w:basedOn w:val="Absatz-Standardschriftart"/>
    <w:uiPriority w:val="99"/>
    <w:semiHidden/>
    <w:rsid w:val="0025332A"/>
    <w:rPr>
      <w:rFonts w:cs="Times New Roman"/>
    </w:rPr>
  </w:style>
  <w:style w:type="character" w:customStyle="1" w:styleId="VeweisDatumKopfzeile">
    <w:name w:val="Veweis_Datum_Kopfzeile"/>
    <w:basedOn w:val="Absatz-Standardschriftart"/>
    <w:uiPriority w:val="99"/>
    <w:semiHidden/>
    <w:rsid w:val="00F166A8"/>
    <w:rPr>
      <w:rFonts w:cs="Times New Roman"/>
    </w:rPr>
  </w:style>
  <w:style w:type="paragraph" w:customStyle="1" w:styleId="InfoHerstellerQ">
    <w:name w:val="Info_Hersteller_Q"/>
    <w:basedOn w:val="Standard"/>
    <w:uiPriority w:val="99"/>
    <w:semiHidden/>
    <w:rsid w:val="00264A48"/>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264A48"/>
    <w:pPr>
      <w:framePr w:wrap="around" w:vAnchor="page" w:hAnchor="text" w:xAlign="center" w:y="1"/>
    </w:pPr>
  </w:style>
  <w:style w:type="paragraph" w:styleId="Textkrper-Einzug2">
    <w:name w:val="Body Text Indent 2"/>
    <w:basedOn w:val="Standard"/>
    <w:link w:val="Textkrper-Einzug2Zchn"/>
    <w:uiPriority w:val="99"/>
    <w:semiHidden/>
    <w:rsid w:val="00264A48"/>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875AE7"/>
    <w:rPr>
      <w:color w:val="000000"/>
      <w:sz w:val="24"/>
      <w:szCs w:val="24"/>
      <w:lang w:eastAsia="en-US"/>
    </w:rPr>
  </w:style>
  <w:style w:type="numbering" w:customStyle="1" w:styleId="AufzhlungDossier">
    <w:name w:val="Aufzählung_Dossier"/>
    <w:rsid w:val="00A039E8"/>
    <w:pPr>
      <w:numPr>
        <w:numId w:val="2"/>
      </w:numPr>
    </w:pPr>
  </w:style>
  <w:style w:type="numbering" w:customStyle="1" w:styleId="nummerierteAufzhlungDossier">
    <w:name w:val="nummerierte Aufzählung_Dossier"/>
    <w:rsid w:val="00A039E8"/>
    <w:pPr>
      <w:numPr>
        <w:numId w:val="3"/>
      </w:numPr>
    </w:pPr>
  </w:style>
  <w:style w:type="numbering" w:customStyle="1" w:styleId="AnhangDossier">
    <w:name w:val="Anhang_Dossier"/>
    <w:rsid w:val="00A039E8"/>
    <w:pPr>
      <w:numPr>
        <w:numId w:val="34"/>
      </w:numPr>
    </w:pPr>
  </w:style>
  <w:style w:type="paragraph" w:customStyle="1" w:styleId="TitelDossier">
    <w:name w:val="*_Titel_Dossier"/>
    <w:basedOn w:val="Standard"/>
    <w:uiPriority w:val="99"/>
    <w:semiHidden/>
    <w:rsid w:val="00D028FF"/>
    <w:pPr>
      <w:spacing w:before="480"/>
      <w:jc w:val="center"/>
    </w:pPr>
    <w:rPr>
      <w:b/>
      <w:sz w:val="48"/>
      <w:szCs w:val="48"/>
    </w:rPr>
  </w:style>
  <w:style w:type="character" w:styleId="BesuchterLink">
    <w:name w:val="FollowedHyperlink"/>
    <w:basedOn w:val="Absatz-Standardschriftart"/>
    <w:uiPriority w:val="99"/>
    <w:semiHidden/>
    <w:unhideWhenUsed/>
    <w:locked/>
    <w:rsid w:val="00C74145"/>
    <w:rPr>
      <w:color w:val="800080" w:themeColor="followedHyperlink"/>
      <w:u w:val="single"/>
    </w:rPr>
  </w:style>
  <w:style w:type="table" w:customStyle="1" w:styleId="Tabellenraster1">
    <w:name w:val="Tabellenraster1"/>
    <w:basedOn w:val="NormaleTabelle"/>
    <w:next w:val="Tabellenraster"/>
    <w:uiPriority w:val="59"/>
    <w:rsid w:val="005E1D3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rlauterungenDossier">
    <w:name w:val="Erlauterungen_Dossier"/>
    <w:basedOn w:val="TextkrperDossier"/>
    <w:uiPriority w:val="99"/>
    <w:rsid w:val="0092467D"/>
    <w:pPr>
      <w:pBdr>
        <w:top w:val="single" w:sz="4" w:space="1" w:color="auto"/>
        <w:left w:val="single" w:sz="4" w:space="4" w:color="auto"/>
        <w:bottom w:val="single" w:sz="4" w:space="1" w:color="auto"/>
        <w:right w:val="single" w:sz="4" w:space="4" w:color="auto"/>
      </w:pBdr>
      <w:shd w:val="clear" w:color="auto" w:fill="D9D9D9"/>
    </w:pPr>
  </w:style>
  <w:style w:type="paragraph" w:customStyle="1" w:styleId="Default">
    <w:name w:val="Default"/>
    <w:rsid w:val="00AB41ED"/>
    <w:pPr>
      <w:autoSpaceDE w:val="0"/>
      <w:autoSpaceDN w:val="0"/>
      <w:adjustRightInd w:val="0"/>
    </w:pPr>
    <w:rPr>
      <w:color w:val="000000"/>
      <w:sz w:val="24"/>
      <w:szCs w:val="24"/>
    </w:rPr>
  </w:style>
  <w:style w:type="paragraph" w:styleId="StandardWeb">
    <w:name w:val="Normal (Web)"/>
    <w:basedOn w:val="Standard"/>
    <w:uiPriority w:val="99"/>
    <w:semiHidden/>
    <w:unhideWhenUsed/>
    <w:locked/>
    <w:rsid w:val="0052247A"/>
    <w:pPr>
      <w:spacing w:before="100" w:beforeAutospacing="1" w:after="100" w:afterAutospacing="1" w:line="240" w:lineRule="auto"/>
      <w:jc w:val="left"/>
    </w:pPr>
    <w:rPr>
      <w:color w:val="auto"/>
      <w:lang w:eastAsia="de-DE"/>
    </w:rPr>
  </w:style>
  <w:style w:type="character" w:customStyle="1" w:styleId="NichtaufgelsteErwhnung1">
    <w:name w:val="Nicht aufgelöste Erwähnung1"/>
    <w:basedOn w:val="Absatz-Standardschriftart"/>
    <w:uiPriority w:val="99"/>
    <w:semiHidden/>
    <w:unhideWhenUsed/>
    <w:rsid w:val="00CC3393"/>
    <w:rPr>
      <w:color w:val="605E5C"/>
      <w:shd w:val="clear" w:color="auto" w:fill="E1DFDD"/>
    </w:rPr>
  </w:style>
  <w:style w:type="paragraph" w:customStyle="1" w:styleId="TableParagraph">
    <w:name w:val="Table Paragraph"/>
    <w:basedOn w:val="Standard"/>
    <w:uiPriority w:val="1"/>
    <w:qFormat/>
    <w:rsid w:val="009B01C8"/>
    <w:pPr>
      <w:widowControl w:val="0"/>
      <w:spacing w:after="0" w:line="240" w:lineRule="auto"/>
      <w:jc w:val="left"/>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026">
      <w:bodyDiv w:val="1"/>
      <w:marLeft w:val="0"/>
      <w:marRight w:val="0"/>
      <w:marTop w:val="0"/>
      <w:marBottom w:val="0"/>
      <w:divBdr>
        <w:top w:val="none" w:sz="0" w:space="0" w:color="auto"/>
        <w:left w:val="none" w:sz="0" w:space="0" w:color="auto"/>
        <w:bottom w:val="none" w:sz="0" w:space="0" w:color="auto"/>
        <w:right w:val="none" w:sz="0" w:space="0" w:color="auto"/>
      </w:divBdr>
    </w:div>
    <w:div w:id="24673728">
      <w:bodyDiv w:val="1"/>
      <w:marLeft w:val="0"/>
      <w:marRight w:val="0"/>
      <w:marTop w:val="0"/>
      <w:marBottom w:val="0"/>
      <w:divBdr>
        <w:top w:val="none" w:sz="0" w:space="0" w:color="auto"/>
        <w:left w:val="none" w:sz="0" w:space="0" w:color="auto"/>
        <w:bottom w:val="none" w:sz="0" w:space="0" w:color="auto"/>
        <w:right w:val="none" w:sz="0" w:space="0" w:color="auto"/>
      </w:divBdr>
    </w:div>
    <w:div w:id="76219510">
      <w:bodyDiv w:val="1"/>
      <w:marLeft w:val="0"/>
      <w:marRight w:val="0"/>
      <w:marTop w:val="0"/>
      <w:marBottom w:val="0"/>
      <w:divBdr>
        <w:top w:val="none" w:sz="0" w:space="0" w:color="auto"/>
        <w:left w:val="none" w:sz="0" w:space="0" w:color="auto"/>
        <w:bottom w:val="none" w:sz="0" w:space="0" w:color="auto"/>
        <w:right w:val="none" w:sz="0" w:space="0" w:color="auto"/>
      </w:divBdr>
    </w:div>
    <w:div w:id="97221653">
      <w:bodyDiv w:val="1"/>
      <w:marLeft w:val="0"/>
      <w:marRight w:val="0"/>
      <w:marTop w:val="0"/>
      <w:marBottom w:val="0"/>
      <w:divBdr>
        <w:top w:val="none" w:sz="0" w:space="0" w:color="auto"/>
        <w:left w:val="none" w:sz="0" w:space="0" w:color="auto"/>
        <w:bottom w:val="none" w:sz="0" w:space="0" w:color="auto"/>
        <w:right w:val="none" w:sz="0" w:space="0" w:color="auto"/>
      </w:divBdr>
    </w:div>
    <w:div w:id="141118918">
      <w:bodyDiv w:val="1"/>
      <w:marLeft w:val="0"/>
      <w:marRight w:val="0"/>
      <w:marTop w:val="0"/>
      <w:marBottom w:val="0"/>
      <w:divBdr>
        <w:top w:val="none" w:sz="0" w:space="0" w:color="auto"/>
        <w:left w:val="none" w:sz="0" w:space="0" w:color="auto"/>
        <w:bottom w:val="none" w:sz="0" w:space="0" w:color="auto"/>
        <w:right w:val="none" w:sz="0" w:space="0" w:color="auto"/>
      </w:divBdr>
    </w:div>
    <w:div w:id="146943895">
      <w:bodyDiv w:val="1"/>
      <w:marLeft w:val="0"/>
      <w:marRight w:val="0"/>
      <w:marTop w:val="0"/>
      <w:marBottom w:val="0"/>
      <w:divBdr>
        <w:top w:val="none" w:sz="0" w:space="0" w:color="auto"/>
        <w:left w:val="none" w:sz="0" w:space="0" w:color="auto"/>
        <w:bottom w:val="none" w:sz="0" w:space="0" w:color="auto"/>
        <w:right w:val="none" w:sz="0" w:space="0" w:color="auto"/>
      </w:divBdr>
    </w:div>
    <w:div w:id="247691954">
      <w:bodyDiv w:val="1"/>
      <w:marLeft w:val="0"/>
      <w:marRight w:val="0"/>
      <w:marTop w:val="0"/>
      <w:marBottom w:val="0"/>
      <w:divBdr>
        <w:top w:val="none" w:sz="0" w:space="0" w:color="auto"/>
        <w:left w:val="none" w:sz="0" w:space="0" w:color="auto"/>
        <w:bottom w:val="none" w:sz="0" w:space="0" w:color="auto"/>
        <w:right w:val="none" w:sz="0" w:space="0" w:color="auto"/>
      </w:divBdr>
      <w:divsChild>
        <w:div w:id="1251695136">
          <w:marLeft w:val="562"/>
          <w:marRight w:val="0"/>
          <w:marTop w:val="120"/>
          <w:marBottom w:val="0"/>
          <w:divBdr>
            <w:top w:val="none" w:sz="0" w:space="0" w:color="auto"/>
            <w:left w:val="none" w:sz="0" w:space="0" w:color="auto"/>
            <w:bottom w:val="none" w:sz="0" w:space="0" w:color="auto"/>
            <w:right w:val="none" w:sz="0" w:space="0" w:color="auto"/>
          </w:divBdr>
        </w:div>
        <w:div w:id="11691325">
          <w:marLeft w:val="1008"/>
          <w:marRight w:val="0"/>
          <w:marTop w:val="120"/>
          <w:marBottom w:val="0"/>
          <w:divBdr>
            <w:top w:val="none" w:sz="0" w:space="0" w:color="auto"/>
            <w:left w:val="none" w:sz="0" w:space="0" w:color="auto"/>
            <w:bottom w:val="none" w:sz="0" w:space="0" w:color="auto"/>
            <w:right w:val="none" w:sz="0" w:space="0" w:color="auto"/>
          </w:divBdr>
        </w:div>
        <w:div w:id="2026396611">
          <w:marLeft w:val="562"/>
          <w:marRight w:val="0"/>
          <w:marTop w:val="120"/>
          <w:marBottom w:val="0"/>
          <w:divBdr>
            <w:top w:val="none" w:sz="0" w:space="0" w:color="auto"/>
            <w:left w:val="none" w:sz="0" w:space="0" w:color="auto"/>
            <w:bottom w:val="none" w:sz="0" w:space="0" w:color="auto"/>
            <w:right w:val="none" w:sz="0" w:space="0" w:color="auto"/>
          </w:divBdr>
        </w:div>
        <w:div w:id="511648107">
          <w:marLeft w:val="1008"/>
          <w:marRight w:val="0"/>
          <w:marTop w:val="120"/>
          <w:marBottom w:val="0"/>
          <w:divBdr>
            <w:top w:val="none" w:sz="0" w:space="0" w:color="auto"/>
            <w:left w:val="none" w:sz="0" w:space="0" w:color="auto"/>
            <w:bottom w:val="none" w:sz="0" w:space="0" w:color="auto"/>
            <w:right w:val="none" w:sz="0" w:space="0" w:color="auto"/>
          </w:divBdr>
        </w:div>
        <w:div w:id="1874809156">
          <w:marLeft w:val="720"/>
          <w:marRight w:val="0"/>
          <w:marTop w:val="120"/>
          <w:marBottom w:val="0"/>
          <w:divBdr>
            <w:top w:val="none" w:sz="0" w:space="0" w:color="auto"/>
            <w:left w:val="none" w:sz="0" w:space="0" w:color="auto"/>
            <w:bottom w:val="none" w:sz="0" w:space="0" w:color="auto"/>
            <w:right w:val="none" w:sz="0" w:space="0" w:color="auto"/>
          </w:divBdr>
        </w:div>
        <w:div w:id="966853455">
          <w:marLeft w:val="1008"/>
          <w:marRight w:val="0"/>
          <w:marTop w:val="120"/>
          <w:marBottom w:val="0"/>
          <w:divBdr>
            <w:top w:val="none" w:sz="0" w:space="0" w:color="auto"/>
            <w:left w:val="none" w:sz="0" w:space="0" w:color="auto"/>
            <w:bottom w:val="none" w:sz="0" w:space="0" w:color="auto"/>
            <w:right w:val="none" w:sz="0" w:space="0" w:color="auto"/>
          </w:divBdr>
        </w:div>
        <w:div w:id="1124275575">
          <w:marLeft w:val="562"/>
          <w:marRight w:val="0"/>
          <w:marTop w:val="480"/>
          <w:marBottom w:val="0"/>
          <w:divBdr>
            <w:top w:val="none" w:sz="0" w:space="0" w:color="auto"/>
            <w:left w:val="none" w:sz="0" w:space="0" w:color="auto"/>
            <w:bottom w:val="none" w:sz="0" w:space="0" w:color="auto"/>
            <w:right w:val="none" w:sz="0" w:space="0" w:color="auto"/>
          </w:divBdr>
        </w:div>
      </w:divsChild>
    </w:div>
    <w:div w:id="410199342">
      <w:bodyDiv w:val="1"/>
      <w:marLeft w:val="0"/>
      <w:marRight w:val="0"/>
      <w:marTop w:val="0"/>
      <w:marBottom w:val="0"/>
      <w:divBdr>
        <w:top w:val="none" w:sz="0" w:space="0" w:color="auto"/>
        <w:left w:val="none" w:sz="0" w:space="0" w:color="auto"/>
        <w:bottom w:val="none" w:sz="0" w:space="0" w:color="auto"/>
        <w:right w:val="none" w:sz="0" w:space="0" w:color="auto"/>
      </w:divBdr>
    </w:div>
    <w:div w:id="507646582">
      <w:bodyDiv w:val="1"/>
      <w:marLeft w:val="0"/>
      <w:marRight w:val="0"/>
      <w:marTop w:val="0"/>
      <w:marBottom w:val="0"/>
      <w:divBdr>
        <w:top w:val="none" w:sz="0" w:space="0" w:color="auto"/>
        <w:left w:val="none" w:sz="0" w:space="0" w:color="auto"/>
        <w:bottom w:val="none" w:sz="0" w:space="0" w:color="auto"/>
        <w:right w:val="none" w:sz="0" w:space="0" w:color="auto"/>
      </w:divBdr>
    </w:div>
    <w:div w:id="520238383">
      <w:bodyDiv w:val="1"/>
      <w:marLeft w:val="0"/>
      <w:marRight w:val="0"/>
      <w:marTop w:val="0"/>
      <w:marBottom w:val="0"/>
      <w:divBdr>
        <w:top w:val="none" w:sz="0" w:space="0" w:color="auto"/>
        <w:left w:val="none" w:sz="0" w:space="0" w:color="auto"/>
        <w:bottom w:val="none" w:sz="0" w:space="0" w:color="auto"/>
        <w:right w:val="none" w:sz="0" w:space="0" w:color="auto"/>
      </w:divBdr>
    </w:div>
    <w:div w:id="538321244">
      <w:bodyDiv w:val="1"/>
      <w:marLeft w:val="0"/>
      <w:marRight w:val="0"/>
      <w:marTop w:val="0"/>
      <w:marBottom w:val="0"/>
      <w:divBdr>
        <w:top w:val="none" w:sz="0" w:space="0" w:color="auto"/>
        <w:left w:val="none" w:sz="0" w:space="0" w:color="auto"/>
        <w:bottom w:val="none" w:sz="0" w:space="0" w:color="auto"/>
        <w:right w:val="none" w:sz="0" w:space="0" w:color="auto"/>
      </w:divBdr>
    </w:div>
    <w:div w:id="556475467">
      <w:bodyDiv w:val="1"/>
      <w:marLeft w:val="0"/>
      <w:marRight w:val="0"/>
      <w:marTop w:val="0"/>
      <w:marBottom w:val="0"/>
      <w:divBdr>
        <w:top w:val="none" w:sz="0" w:space="0" w:color="auto"/>
        <w:left w:val="none" w:sz="0" w:space="0" w:color="auto"/>
        <w:bottom w:val="none" w:sz="0" w:space="0" w:color="auto"/>
        <w:right w:val="none" w:sz="0" w:space="0" w:color="auto"/>
      </w:divBdr>
      <w:divsChild>
        <w:div w:id="700666706">
          <w:marLeft w:val="0"/>
          <w:marRight w:val="0"/>
          <w:marTop w:val="0"/>
          <w:marBottom w:val="0"/>
          <w:divBdr>
            <w:top w:val="none" w:sz="0" w:space="0" w:color="auto"/>
            <w:left w:val="none" w:sz="0" w:space="0" w:color="auto"/>
            <w:bottom w:val="none" w:sz="0" w:space="0" w:color="auto"/>
            <w:right w:val="none" w:sz="0" w:space="0" w:color="auto"/>
          </w:divBdr>
          <w:divsChild>
            <w:div w:id="2140297453">
              <w:marLeft w:val="0"/>
              <w:marRight w:val="0"/>
              <w:marTop w:val="0"/>
              <w:marBottom w:val="0"/>
              <w:divBdr>
                <w:top w:val="none" w:sz="0" w:space="0" w:color="auto"/>
                <w:left w:val="none" w:sz="0" w:space="0" w:color="auto"/>
                <w:bottom w:val="none" w:sz="0" w:space="0" w:color="auto"/>
                <w:right w:val="none" w:sz="0" w:space="0" w:color="auto"/>
              </w:divBdr>
              <w:divsChild>
                <w:div w:id="188958895">
                  <w:marLeft w:val="0"/>
                  <w:marRight w:val="0"/>
                  <w:marTop w:val="0"/>
                  <w:marBottom w:val="0"/>
                  <w:divBdr>
                    <w:top w:val="none" w:sz="0" w:space="0" w:color="auto"/>
                    <w:left w:val="none" w:sz="0" w:space="0" w:color="auto"/>
                    <w:bottom w:val="none" w:sz="0" w:space="0" w:color="auto"/>
                    <w:right w:val="none" w:sz="0" w:space="0" w:color="auto"/>
                  </w:divBdr>
                  <w:divsChild>
                    <w:div w:id="1599370071">
                      <w:marLeft w:val="0"/>
                      <w:marRight w:val="0"/>
                      <w:marTop w:val="0"/>
                      <w:marBottom w:val="0"/>
                      <w:divBdr>
                        <w:top w:val="none" w:sz="0" w:space="0" w:color="auto"/>
                        <w:left w:val="none" w:sz="0" w:space="0" w:color="auto"/>
                        <w:bottom w:val="none" w:sz="0" w:space="0" w:color="auto"/>
                        <w:right w:val="none" w:sz="0" w:space="0" w:color="auto"/>
                      </w:divBdr>
                      <w:divsChild>
                        <w:div w:id="783965593">
                          <w:marLeft w:val="0"/>
                          <w:marRight w:val="0"/>
                          <w:marTop w:val="45"/>
                          <w:marBottom w:val="0"/>
                          <w:divBdr>
                            <w:top w:val="none" w:sz="0" w:space="0" w:color="auto"/>
                            <w:left w:val="none" w:sz="0" w:space="0" w:color="auto"/>
                            <w:bottom w:val="none" w:sz="0" w:space="0" w:color="auto"/>
                            <w:right w:val="none" w:sz="0" w:space="0" w:color="auto"/>
                          </w:divBdr>
                          <w:divsChild>
                            <w:div w:id="1170683268">
                              <w:marLeft w:val="2070"/>
                              <w:marRight w:val="3810"/>
                              <w:marTop w:val="0"/>
                              <w:marBottom w:val="0"/>
                              <w:divBdr>
                                <w:top w:val="none" w:sz="0" w:space="0" w:color="auto"/>
                                <w:left w:val="none" w:sz="0" w:space="0" w:color="auto"/>
                                <w:bottom w:val="none" w:sz="0" w:space="0" w:color="auto"/>
                                <w:right w:val="none" w:sz="0" w:space="0" w:color="auto"/>
                              </w:divBdr>
                              <w:divsChild>
                                <w:div w:id="8355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32198">
      <w:bodyDiv w:val="1"/>
      <w:marLeft w:val="0"/>
      <w:marRight w:val="0"/>
      <w:marTop w:val="0"/>
      <w:marBottom w:val="0"/>
      <w:divBdr>
        <w:top w:val="none" w:sz="0" w:space="0" w:color="auto"/>
        <w:left w:val="none" w:sz="0" w:space="0" w:color="auto"/>
        <w:bottom w:val="none" w:sz="0" w:space="0" w:color="auto"/>
        <w:right w:val="none" w:sz="0" w:space="0" w:color="auto"/>
      </w:divBdr>
    </w:div>
    <w:div w:id="764230046">
      <w:bodyDiv w:val="1"/>
      <w:marLeft w:val="0"/>
      <w:marRight w:val="0"/>
      <w:marTop w:val="0"/>
      <w:marBottom w:val="0"/>
      <w:divBdr>
        <w:top w:val="none" w:sz="0" w:space="0" w:color="auto"/>
        <w:left w:val="none" w:sz="0" w:space="0" w:color="auto"/>
        <w:bottom w:val="none" w:sz="0" w:space="0" w:color="auto"/>
        <w:right w:val="none" w:sz="0" w:space="0" w:color="auto"/>
      </w:divBdr>
    </w:div>
    <w:div w:id="898125473">
      <w:bodyDiv w:val="1"/>
      <w:marLeft w:val="0"/>
      <w:marRight w:val="0"/>
      <w:marTop w:val="0"/>
      <w:marBottom w:val="0"/>
      <w:divBdr>
        <w:top w:val="none" w:sz="0" w:space="0" w:color="auto"/>
        <w:left w:val="none" w:sz="0" w:space="0" w:color="auto"/>
        <w:bottom w:val="none" w:sz="0" w:space="0" w:color="auto"/>
        <w:right w:val="none" w:sz="0" w:space="0" w:color="auto"/>
      </w:divBdr>
    </w:div>
    <w:div w:id="1026103369">
      <w:bodyDiv w:val="1"/>
      <w:marLeft w:val="0"/>
      <w:marRight w:val="0"/>
      <w:marTop w:val="0"/>
      <w:marBottom w:val="0"/>
      <w:divBdr>
        <w:top w:val="none" w:sz="0" w:space="0" w:color="auto"/>
        <w:left w:val="none" w:sz="0" w:space="0" w:color="auto"/>
        <w:bottom w:val="none" w:sz="0" w:space="0" w:color="auto"/>
        <w:right w:val="none" w:sz="0" w:space="0" w:color="auto"/>
      </w:divBdr>
    </w:div>
    <w:div w:id="1041055957">
      <w:bodyDiv w:val="1"/>
      <w:marLeft w:val="0"/>
      <w:marRight w:val="0"/>
      <w:marTop w:val="0"/>
      <w:marBottom w:val="0"/>
      <w:divBdr>
        <w:top w:val="none" w:sz="0" w:space="0" w:color="auto"/>
        <w:left w:val="none" w:sz="0" w:space="0" w:color="auto"/>
        <w:bottom w:val="none" w:sz="0" w:space="0" w:color="auto"/>
        <w:right w:val="none" w:sz="0" w:space="0" w:color="auto"/>
      </w:divBdr>
    </w:div>
    <w:div w:id="1072000015">
      <w:bodyDiv w:val="1"/>
      <w:marLeft w:val="0"/>
      <w:marRight w:val="0"/>
      <w:marTop w:val="0"/>
      <w:marBottom w:val="0"/>
      <w:divBdr>
        <w:top w:val="none" w:sz="0" w:space="0" w:color="auto"/>
        <w:left w:val="none" w:sz="0" w:space="0" w:color="auto"/>
        <w:bottom w:val="none" w:sz="0" w:space="0" w:color="auto"/>
        <w:right w:val="none" w:sz="0" w:space="0" w:color="auto"/>
      </w:divBdr>
    </w:div>
    <w:div w:id="1090584675">
      <w:bodyDiv w:val="1"/>
      <w:marLeft w:val="0"/>
      <w:marRight w:val="0"/>
      <w:marTop w:val="0"/>
      <w:marBottom w:val="0"/>
      <w:divBdr>
        <w:top w:val="none" w:sz="0" w:space="0" w:color="auto"/>
        <w:left w:val="none" w:sz="0" w:space="0" w:color="auto"/>
        <w:bottom w:val="none" w:sz="0" w:space="0" w:color="auto"/>
        <w:right w:val="none" w:sz="0" w:space="0" w:color="auto"/>
      </w:divBdr>
    </w:div>
    <w:div w:id="1097213598">
      <w:bodyDiv w:val="1"/>
      <w:marLeft w:val="0"/>
      <w:marRight w:val="0"/>
      <w:marTop w:val="0"/>
      <w:marBottom w:val="0"/>
      <w:divBdr>
        <w:top w:val="none" w:sz="0" w:space="0" w:color="auto"/>
        <w:left w:val="none" w:sz="0" w:space="0" w:color="auto"/>
        <w:bottom w:val="none" w:sz="0" w:space="0" w:color="auto"/>
        <w:right w:val="none" w:sz="0" w:space="0" w:color="auto"/>
      </w:divBdr>
    </w:div>
    <w:div w:id="1124037930">
      <w:bodyDiv w:val="1"/>
      <w:marLeft w:val="0"/>
      <w:marRight w:val="0"/>
      <w:marTop w:val="0"/>
      <w:marBottom w:val="0"/>
      <w:divBdr>
        <w:top w:val="none" w:sz="0" w:space="0" w:color="auto"/>
        <w:left w:val="none" w:sz="0" w:space="0" w:color="auto"/>
        <w:bottom w:val="none" w:sz="0" w:space="0" w:color="auto"/>
        <w:right w:val="none" w:sz="0" w:space="0" w:color="auto"/>
      </w:divBdr>
    </w:div>
    <w:div w:id="1146161203">
      <w:bodyDiv w:val="1"/>
      <w:marLeft w:val="0"/>
      <w:marRight w:val="0"/>
      <w:marTop w:val="0"/>
      <w:marBottom w:val="0"/>
      <w:divBdr>
        <w:top w:val="none" w:sz="0" w:space="0" w:color="auto"/>
        <w:left w:val="none" w:sz="0" w:space="0" w:color="auto"/>
        <w:bottom w:val="none" w:sz="0" w:space="0" w:color="auto"/>
        <w:right w:val="none" w:sz="0" w:space="0" w:color="auto"/>
      </w:divBdr>
    </w:div>
    <w:div w:id="1154764082">
      <w:bodyDiv w:val="1"/>
      <w:marLeft w:val="0"/>
      <w:marRight w:val="0"/>
      <w:marTop w:val="0"/>
      <w:marBottom w:val="0"/>
      <w:divBdr>
        <w:top w:val="none" w:sz="0" w:space="0" w:color="auto"/>
        <w:left w:val="none" w:sz="0" w:space="0" w:color="auto"/>
        <w:bottom w:val="none" w:sz="0" w:space="0" w:color="auto"/>
        <w:right w:val="none" w:sz="0" w:space="0" w:color="auto"/>
      </w:divBdr>
    </w:div>
    <w:div w:id="1228222621">
      <w:bodyDiv w:val="1"/>
      <w:marLeft w:val="0"/>
      <w:marRight w:val="0"/>
      <w:marTop w:val="0"/>
      <w:marBottom w:val="0"/>
      <w:divBdr>
        <w:top w:val="none" w:sz="0" w:space="0" w:color="auto"/>
        <w:left w:val="none" w:sz="0" w:space="0" w:color="auto"/>
        <w:bottom w:val="none" w:sz="0" w:space="0" w:color="auto"/>
        <w:right w:val="none" w:sz="0" w:space="0" w:color="auto"/>
      </w:divBdr>
    </w:div>
    <w:div w:id="1280137415">
      <w:bodyDiv w:val="1"/>
      <w:marLeft w:val="0"/>
      <w:marRight w:val="0"/>
      <w:marTop w:val="0"/>
      <w:marBottom w:val="0"/>
      <w:divBdr>
        <w:top w:val="none" w:sz="0" w:space="0" w:color="auto"/>
        <w:left w:val="none" w:sz="0" w:space="0" w:color="auto"/>
        <w:bottom w:val="none" w:sz="0" w:space="0" w:color="auto"/>
        <w:right w:val="none" w:sz="0" w:space="0" w:color="auto"/>
      </w:divBdr>
    </w:div>
    <w:div w:id="1285161775">
      <w:bodyDiv w:val="1"/>
      <w:marLeft w:val="0"/>
      <w:marRight w:val="0"/>
      <w:marTop w:val="0"/>
      <w:marBottom w:val="0"/>
      <w:divBdr>
        <w:top w:val="none" w:sz="0" w:space="0" w:color="auto"/>
        <w:left w:val="none" w:sz="0" w:space="0" w:color="auto"/>
        <w:bottom w:val="none" w:sz="0" w:space="0" w:color="auto"/>
        <w:right w:val="none" w:sz="0" w:space="0" w:color="auto"/>
      </w:divBdr>
    </w:div>
    <w:div w:id="1293511988">
      <w:bodyDiv w:val="1"/>
      <w:marLeft w:val="0"/>
      <w:marRight w:val="0"/>
      <w:marTop w:val="0"/>
      <w:marBottom w:val="0"/>
      <w:divBdr>
        <w:top w:val="none" w:sz="0" w:space="0" w:color="auto"/>
        <w:left w:val="none" w:sz="0" w:space="0" w:color="auto"/>
        <w:bottom w:val="none" w:sz="0" w:space="0" w:color="auto"/>
        <w:right w:val="none" w:sz="0" w:space="0" w:color="auto"/>
      </w:divBdr>
    </w:div>
    <w:div w:id="1294605030">
      <w:bodyDiv w:val="1"/>
      <w:marLeft w:val="0"/>
      <w:marRight w:val="0"/>
      <w:marTop w:val="0"/>
      <w:marBottom w:val="0"/>
      <w:divBdr>
        <w:top w:val="none" w:sz="0" w:space="0" w:color="auto"/>
        <w:left w:val="none" w:sz="0" w:space="0" w:color="auto"/>
        <w:bottom w:val="none" w:sz="0" w:space="0" w:color="auto"/>
        <w:right w:val="none" w:sz="0" w:space="0" w:color="auto"/>
      </w:divBdr>
    </w:div>
    <w:div w:id="1316570159">
      <w:bodyDiv w:val="1"/>
      <w:marLeft w:val="0"/>
      <w:marRight w:val="0"/>
      <w:marTop w:val="0"/>
      <w:marBottom w:val="0"/>
      <w:divBdr>
        <w:top w:val="none" w:sz="0" w:space="0" w:color="auto"/>
        <w:left w:val="none" w:sz="0" w:space="0" w:color="auto"/>
        <w:bottom w:val="none" w:sz="0" w:space="0" w:color="auto"/>
        <w:right w:val="none" w:sz="0" w:space="0" w:color="auto"/>
      </w:divBdr>
    </w:div>
    <w:div w:id="1353602904">
      <w:marLeft w:val="0"/>
      <w:marRight w:val="0"/>
      <w:marTop w:val="0"/>
      <w:marBottom w:val="0"/>
      <w:divBdr>
        <w:top w:val="none" w:sz="0" w:space="0" w:color="auto"/>
        <w:left w:val="none" w:sz="0" w:space="0" w:color="auto"/>
        <w:bottom w:val="none" w:sz="0" w:space="0" w:color="auto"/>
        <w:right w:val="none" w:sz="0" w:space="0" w:color="auto"/>
      </w:divBdr>
    </w:div>
    <w:div w:id="1368410327">
      <w:bodyDiv w:val="1"/>
      <w:marLeft w:val="0"/>
      <w:marRight w:val="0"/>
      <w:marTop w:val="0"/>
      <w:marBottom w:val="0"/>
      <w:divBdr>
        <w:top w:val="none" w:sz="0" w:space="0" w:color="auto"/>
        <w:left w:val="none" w:sz="0" w:space="0" w:color="auto"/>
        <w:bottom w:val="none" w:sz="0" w:space="0" w:color="auto"/>
        <w:right w:val="none" w:sz="0" w:space="0" w:color="auto"/>
      </w:divBdr>
    </w:div>
    <w:div w:id="1400207292">
      <w:bodyDiv w:val="1"/>
      <w:marLeft w:val="0"/>
      <w:marRight w:val="0"/>
      <w:marTop w:val="0"/>
      <w:marBottom w:val="0"/>
      <w:divBdr>
        <w:top w:val="none" w:sz="0" w:space="0" w:color="auto"/>
        <w:left w:val="none" w:sz="0" w:space="0" w:color="auto"/>
        <w:bottom w:val="none" w:sz="0" w:space="0" w:color="auto"/>
        <w:right w:val="none" w:sz="0" w:space="0" w:color="auto"/>
      </w:divBdr>
    </w:div>
    <w:div w:id="1421753781">
      <w:bodyDiv w:val="1"/>
      <w:marLeft w:val="0"/>
      <w:marRight w:val="0"/>
      <w:marTop w:val="0"/>
      <w:marBottom w:val="0"/>
      <w:divBdr>
        <w:top w:val="none" w:sz="0" w:space="0" w:color="auto"/>
        <w:left w:val="none" w:sz="0" w:space="0" w:color="auto"/>
        <w:bottom w:val="none" w:sz="0" w:space="0" w:color="auto"/>
        <w:right w:val="none" w:sz="0" w:space="0" w:color="auto"/>
      </w:divBdr>
    </w:div>
    <w:div w:id="1502624937">
      <w:bodyDiv w:val="1"/>
      <w:marLeft w:val="0"/>
      <w:marRight w:val="0"/>
      <w:marTop w:val="0"/>
      <w:marBottom w:val="0"/>
      <w:divBdr>
        <w:top w:val="none" w:sz="0" w:space="0" w:color="auto"/>
        <w:left w:val="none" w:sz="0" w:space="0" w:color="auto"/>
        <w:bottom w:val="none" w:sz="0" w:space="0" w:color="auto"/>
        <w:right w:val="none" w:sz="0" w:space="0" w:color="auto"/>
      </w:divBdr>
    </w:div>
    <w:div w:id="1602688723">
      <w:bodyDiv w:val="1"/>
      <w:marLeft w:val="0"/>
      <w:marRight w:val="0"/>
      <w:marTop w:val="0"/>
      <w:marBottom w:val="0"/>
      <w:divBdr>
        <w:top w:val="none" w:sz="0" w:space="0" w:color="auto"/>
        <w:left w:val="none" w:sz="0" w:space="0" w:color="auto"/>
        <w:bottom w:val="none" w:sz="0" w:space="0" w:color="auto"/>
        <w:right w:val="none" w:sz="0" w:space="0" w:color="auto"/>
      </w:divBdr>
    </w:div>
    <w:div w:id="1762068245">
      <w:bodyDiv w:val="1"/>
      <w:marLeft w:val="0"/>
      <w:marRight w:val="0"/>
      <w:marTop w:val="0"/>
      <w:marBottom w:val="0"/>
      <w:divBdr>
        <w:top w:val="none" w:sz="0" w:space="0" w:color="auto"/>
        <w:left w:val="none" w:sz="0" w:space="0" w:color="auto"/>
        <w:bottom w:val="none" w:sz="0" w:space="0" w:color="auto"/>
        <w:right w:val="none" w:sz="0" w:space="0" w:color="auto"/>
      </w:divBdr>
    </w:div>
    <w:div w:id="1763993060">
      <w:bodyDiv w:val="1"/>
      <w:marLeft w:val="0"/>
      <w:marRight w:val="0"/>
      <w:marTop w:val="0"/>
      <w:marBottom w:val="0"/>
      <w:divBdr>
        <w:top w:val="none" w:sz="0" w:space="0" w:color="auto"/>
        <w:left w:val="none" w:sz="0" w:space="0" w:color="auto"/>
        <w:bottom w:val="none" w:sz="0" w:space="0" w:color="auto"/>
        <w:right w:val="none" w:sz="0" w:space="0" w:color="auto"/>
      </w:divBdr>
    </w:div>
    <w:div w:id="1876576660">
      <w:bodyDiv w:val="1"/>
      <w:marLeft w:val="0"/>
      <w:marRight w:val="0"/>
      <w:marTop w:val="0"/>
      <w:marBottom w:val="0"/>
      <w:divBdr>
        <w:top w:val="none" w:sz="0" w:space="0" w:color="auto"/>
        <w:left w:val="none" w:sz="0" w:space="0" w:color="auto"/>
        <w:bottom w:val="none" w:sz="0" w:space="0" w:color="auto"/>
        <w:right w:val="none" w:sz="0" w:space="0" w:color="auto"/>
      </w:divBdr>
    </w:div>
    <w:div w:id="1895191856">
      <w:bodyDiv w:val="1"/>
      <w:marLeft w:val="0"/>
      <w:marRight w:val="0"/>
      <w:marTop w:val="0"/>
      <w:marBottom w:val="0"/>
      <w:divBdr>
        <w:top w:val="none" w:sz="0" w:space="0" w:color="auto"/>
        <w:left w:val="none" w:sz="0" w:space="0" w:color="auto"/>
        <w:bottom w:val="none" w:sz="0" w:space="0" w:color="auto"/>
        <w:right w:val="none" w:sz="0" w:space="0" w:color="auto"/>
      </w:divBdr>
    </w:div>
    <w:div w:id="1950697048">
      <w:bodyDiv w:val="1"/>
      <w:marLeft w:val="0"/>
      <w:marRight w:val="0"/>
      <w:marTop w:val="0"/>
      <w:marBottom w:val="0"/>
      <w:divBdr>
        <w:top w:val="none" w:sz="0" w:space="0" w:color="auto"/>
        <w:left w:val="none" w:sz="0" w:space="0" w:color="auto"/>
        <w:bottom w:val="none" w:sz="0" w:space="0" w:color="auto"/>
        <w:right w:val="none" w:sz="0" w:space="0" w:color="auto"/>
      </w:divBdr>
    </w:div>
    <w:div w:id="1997293716">
      <w:bodyDiv w:val="1"/>
      <w:marLeft w:val="0"/>
      <w:marRight w:val="0"/>
      <w:marTop w:val="0"/>
      <w:marBottom w:val="0"/>
      <w:divBdr>
        <w:top w:val="none" w:sz="0" w:space="0" w:color="auto"/>
        <w:left w:val="none" w:sz="0" w:space="0" w:color="auto"/>
        <w:bottom w:val="none" w:sz="0" w:space="0" w:color="auto"/>
        <w:right w:val="none" w:sz="0" w:space="0" w:color="auto"/>
      </w:divBdr>
    </w:div>
    <w:div w:id="20905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linicaltrialsregister.eu" TargetMode="External"/><Relationship Id="rId3" Type="http://schemas.openxmlformats.org/officeDocument/2006/relationships/styles" Target="styles.xml"/><Relationship Id="rId21" Type="http://schemas.openxmlformats.org/officeDocument/2006/relationships/oleObject" Target="embeddings/Microsoft_Visio_2003-2010_Drawing.vsd"/><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linicaldata.ema.europa.e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fachinf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FA51-CF42-4051-AE9B-F86C5FEA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18795</Words>
  <Characters>147044</Characters>
  <Application>Microsoft Office Word</Application>
  <DocSecurity>0</DocSecurity>
  <Lines>1225</Lines>
  <Paragraphs>331</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165508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Gemeinsamer Bundesausschuss (www.g-ba.de)</dc:creator>
  <cp:lastModifiedBy>Lode, Henrik</cp:lastModifiedBy>
  <cp:revision>2</cp:revision>
  <cp:lastPrinted>2025-06-24T11:01:00Z</cp:lastPrinted>
  <dcterms:created xsi:type="dcterms:W3CDTF">2025-07-24T09:06:00Z</dcterms:created>
  <dcterms:modified xsi:type="dcterms:W3CDTF">2025-07-24T09:06:00Z</dcterms:modified>
</cp:coreProperties>
</file>