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B7FF" w14:textId="77777777" w:rsidR="00657C00" w:rsidRPr="00981FD1" w:rsidRDefault="00DB0646" w:rsidP="001B441B">
      <w:pPr>
        <w:spacing w:after="480" w:line="216" w:lineRule="auto"/>
        <w:rPr>
          <w:rFonts w:asciiTheme="minorHAnsi" w:hAnsiTheme="minorHAnsi" w:cstheme="minorHAnsi"/>
          <w:b/>
        </w:rPr>
      </w:pPr>
      <w:bookmarkStart w:id="0" w:name="_Toc159419899"/>
      <w:bookmarkStart w:id="1" w:name="_Toc159420537"/>
      <w:bookmarkStart w:id="2" w:name="_Toc159420629"/>
      <w:r w:rsidRPr="00981FD1">
        <w:rPr>
          <w:rFonts w:asciiTheme="minorHAnsi" w:hAnsiTheme="minorHAnsi" w:cstheme="minorHAnsi"/>
          <w:b/>
        </w:rPr>
        <w:t>Anhang 4</w:t>
      </w:r>
      <w:r w:rsidR="007E01D0" w:rsidRPr="00981FD1">
        <w:rPr>
          <w:rFonts w:asciiTheme="minorHAnsi" w:hAnsiTheme="minorHAnsi" w:cstheme="minorHAnsi"/>
          <w:b/>
        </w:rPr>
        <w:t xml:space="preserve"> für das Berichtsjahr </w:t>
      </w:r>
      <w:r w:rsidR="00CA6A12" w:rsidRPr="00981FD1">
        <w:rPr>
          <w:rFonts w:asciiTheme="minorHAnsi" w:hAnsiTheme="minorHAnsi" w:cstheme="minorHAnsi"/>
          <w:b/>
        </w:rPr>
        <w:t>2023</w:t>
      </w:r>
      <w:r w:rsidR="007E01D0" w:rsidRPr="00981FD1">
        <w:rPr>
          <w:rFonts w:asciiTheme="minorHAnsi" w:hAnsiTheme="minorHAnsi" w:cstheme="minorHAnsi"/>
          <w:b/>
        </w:rPr>
        <w:t xml:space="preserve">: </w:t>
      </w:r>
      <w:r w:rsidRPr="00981FD1">
        <w:rPr>
          <w:rFonts w:asciiTheme="minorHAnsi" w:hAnsiTheme="minorHAnsi" w:cstheme="minorHAnsi"/>
          <w:b/>
        </w:rPr>
        <w:t>Plausibilisierungsregeln</w:t>
      </w:r>
      <w:bookmarkEnd w:id="0"/>
      <w:bookmarkEnd w:id="1"/>
      <w:bookmarkEnd w:id="2"/>
      <w:r w:rsidRPr="00981FD1">
        <w:rPr>
          <w:rFonts w:asciiTheme="minorHAnsi" w:hAnsiTheme="minorHAnsi" w:cstheme="minorHAnsi"/>
          <w:b/>
        </w:rPr>
        <w:t xml:space="preserve"> </w:t>
      </w:r>
    </w:p>
    <w:p w14:paraId="1AB8267A" w14:textId="5D98583D" w:rsidR="00981FD1" w:rsidRDefault="00133C2C">
      <w:pPr>
        <w:pStyle w:val="Verzeichnis1"/>
        <w:rPr>
          <w:rFonts w:eastAsiaTheme="minorEastAsia" w:cstheme="minorBidi"/>
          <w:b w:val="0"/>
          <w:noProof/>
          <w:sz w:val="22"/>
          <w:szCs w:val="22"/>
        </w:rPr>
      </w:pPr>
      <w:r w:rsidRPr="00981FD1">
        <w:rPr>
          <w:rFonts w:cstheme="minorHAnsi"/>
          <w:b w:val="0"/>
        </w:rPr>
        <w:fldChar w:fldCharType="begin"/>
      </w:r>
      <w:r w:rsidRPr="00981FD1">
        <w:rPr>
          <w:rFonts w:cstheme="minorHAnsi"/>
          <w:b w:val="0"/>
        </w:rPr>
        <w:instrText xml:space="preserve"> TOC \o "1-4" \h \z \u </w:instrText>
      </w:r>
      <w:r w:rsidRPr="00981FD1">
        <w:rPr>
          <w:rFonts w:cstheme="minorHAnsi"/>
          <w:b w:val="0"/>
        </w:rPr>
        <w:fldChar w:fldCharType="separate"/>
      </w:r>
      <w:hyperlink w:anchor="_Toc167737524" w:history="1">
        <w:r w:rsidR="00981FD1" w:rsidRPr="00763C96">
          <w:rPr>
            <w:rStyle w:val="Hyperlink"/>
            <w:noProof/>
          </w:rPr>
          <w:t>Abschnitt 1: Allgemeines</w:t>
        </w:r>
        <w:r w:rsidR="00981FD1">
          <w:rPr>
            <w:noProof/>
            <w:webHidden/>
          </w:rPr>
          <w:tab/>
        </w:r>
        <w:r w:rsidR="00981FD1">
          <w:rPr>
            <w:noProof/>
            <w:webHidden/>
          </w:rPr>
          <w:fldChar w:fldCharType="begin"/>
        </w:r>
        <w:r w:rsidR="00981FD1">
          <w:rPr>
            <w:noProof/>
            <w:webHidden/>
          </w:rPr>
          <w:instrText xml:space="preserve"> PAGEREF _Toc167737524 \h </w:instrText>
        </w:r>
        <w:r w:rsidR="00981FD1">
          <w:rPr>
            <w:noProof/>
            <w:webHidden/>
          </w:rPr>
        </w:r>
        <w:r w:rsidR="00981FD1">
          <w:rPr>
            <w:noProof/>
            <w:webHidden/>
          </w:rPr>
          <w:fldChar w:fldCharType="separate"/>
        </w:r>
        <w:r w:rsidR="00981FD1">
          <w:rPr>
            <w:noProof/>
            <w:webHidden/>
          </w:rPr>
          <w:t>6</w:t>
        </w:r>
        <w:r w:rsidR="00981FD1">
          <w:rPr>
            <w:noProof/>
            <w:webHidden/>
          </w:rPr>
          <w:fldChar w:fldCharType="end"/>
        </w:r>
      </w:hyperlink>
    </w:p>
    <w:p w14:paraId="25A8D1AA" w14:textId="40490905" w:rsidR="00981FD1" w:rsidRDefault="009605ED">
      <w:pPr>
        <w:pStyle w:val="Verzeichnis3"/>
        <w:tabs>
          <w:tab w:val="right" w:leader="dot" w:pos="14327"/>
        </w:tabs>
        <w:rPr>
          <w:rFonts w:eastAsiaTheme="minorEastAsia" w:cstheme="minorBidi"/>
          <w:b w:val="0"/>
          <w:noProof/>
          <w:sz w:val="22"/>
          <w:szCs w:val="22"/>
        </w:rPr>
      </w:pPr>
      <w:hyperlink w:anchor="_Toc167737525" w:history="1">
        <w:r w:rsidR="00981FD1" w:rsidRPr="00763C96">
          <w:rPr>
            <w:rStyle w:val="Hyperlink"/>
            <w:rFonts w:cstheme="minorHAnsi"/>
            <w:noProof/>
          </w:rPr>
          <w:t>1. Hintergrund</w:t>
        </w:r>
        <w:r w:rsidR="00981FD1">
          <w:rPr>
            <w:noProof/>
            <w:webHidden/>
          </w:rPr>
          <w:tab/>
        </w:r>
        <w:r w:rsidR="00981FD1">
          <w:rPr>
            <w:noProof/>
            <w:webHidden/>
          </w:rPr>
          <w:fldChar w:fldCharType="begin"/>
        </w:r>
        <w:r w:rsidR="00981FD1">
          <w:rPr>
            <w:noProof/>
            <w:webHidden/>
          </w:rPr>
          <w:instrText xml:space="preserve"> PAGEREF _Toc167737525 \h </w:instrText>
        </w:r>
        <w:r w:rsidR="00981FD1">
          <w:rPr>
            <w:noProof/>
            <w:webHidden/>
          </w:rPr>
        </w:r>
        <w:r w:rsidR="00981FD1">
          <w:rPr>
            <w:noProof/>
            <w:webHidden/>
          </w:rPr>
          <w:fldChar w:fldCharType="separate"/>
        </w:r>
        <w:r w:rsidR="00981FD1">
          <w:rPr>
            <w:noProof/>
            <w:webHidden/>
          </w:rPr>
          <w:t>6</w:t>
        </w:r>
        <w:r w:rsidR="00981FD1">
          <w:rPr>
            <w:noProof/>
            <w:webHidden/>
          </w:rPr>
          <w:fldChar w:fldCharType="end"/>
        </w:r>
      </w:hyperlink>
    </w:p>
    <w:p w14:paraId="58803B33" w14:textId="13F7FFDC" w:rsidR="00981FD1" w:rsidRDefault="009605ED">
      <w:pPr>
        <w:pStyle w:val="Verzeichnis3"/>
        <w:tabs>
          <w:tab w:val="right" w:leader="dot" w:pos="14327"/>
        </w:tabs>
        <w:rPr>
          <w:rFonts w:eastAsiaTheme="minorEastAsia" w:cstheme="minorBidi"/>
          <w:b w:val="0"/>
          <w:noProof/>
          <w:sz w:val="22"/>
          <w:szCs w:val="22"/>
        </w:rPr>
      </w:pPr>
      <w:hyperlink w:anchor="_Toc167737526" w:history="1">
        <w:r w:rsidR="00981FD1" w:rsidRPr="00763C96">
          <w:rPr>
            <w:rStyle w:val="Hyperlink"/>
            <w:rFonts w:cstheme="minorHAnsi"/>
            <w:noProof/>
          </w:rPr>
          <w:t>2. Grundsätzliches zur Umsetzung</w:t>
        </w:r>
        <w:r w:rsidR="00981FD1">
          <w:rPr>
            <w:noProof/>
            <w:webHidden/>
          </w:rPr>
          <w:tab/>
        </w:r>
        <w:r w:rsidR="00981FD1">
          <w:rPr>
            <w:noProof/>
            <w:webHidden/>
          </w:rPr>
          <w:fldChar w:fldCharType="begin"/>
        </w:r>
        <w:r w:rsidR="00981FD1">
          <w:rPr>
            <w:noProof/>
            <w:webHidden/>
          </w:rPr>
          <w:instrText xml:space="preserve"> PAGEREF _Toc167737526 \h </w:instrText>
        </w:r>
        <w:r w:rsidR="00981FD1">
          <w:rPr>
            <w:noProof/>
            <w:webHidden/>
          </w:rPr>
        </w:r>
        <w:r w:rsidR="00981FD1">
          <w:rPr>
            <w:noProof/>
            <w:webHidden/>
          </w:rPr>
          <w:fldChar w:fldCharType="separate"/>
        </w:r>
        <w:r w:rsidR="00981FD1">
          <w:rPr>
            <w:noProof/>
            <w:webHidden/>
          </w:rPr>
          <w:t>6</w:t>
        </w:r>
        <w:r w:rsidR="00981FD1">
          <w:rPr>
            <w:noProof/>
            <w:webHidden/>
          </w:rPr>
          <w:fldChar w:fldCharType="end"/>
        </w:r>
      </w:hyperlink>
    </w:p>
    <w:p w14:paraId="4A6C0891" w14:textId="7244299B" w:rsidR="00981FD1" w:rsidRDefault="009605ED">
      <w:pPr>
        <w:pStyle w:val="Verzeichnis3"/>
        <w:tabs>
          <w:tab w:val="right" w:leader="dot" w:pos="14327"/>
        </w:tabs>
        <w:rPr>
          <w:rFonts w:eastAsiaTheme="minorEastAsia" w:cstheme="minorBidi"/>
          <w:b w:val="0"/>
          <w:noProof/>
          <w:sz w:val="22"/>
          <w:szCs w:val="22"/>
        </w:rPr>
      </w:pPr>
      <w:hyperlink w:anchor="_Toc167737527" w:history="1">
        <w:r w:rsidR="00981FD1" w:rsidRPr="00763C96">
          <w:rPr>
            <w:rStyle w:val="Hyperlink"/>
            <w:rFonts w:cstheme="minorHAnsi"/>
            <w:noProof/>
          </w:rPr>
          <w:t>3. Darstellung der Regeln</w:t>
        </w:r>
        <w:r w:rsidR="00981FD1">
          <w:rPr>
            <w:noProof/>
            <w:webHidden/>
          </w:rPr>
          <w:tab/>
        </w:r>
        <w:r w:rsidR="00981FD1">
          <w:rPr>
            <w:noProof/>
            <w:webHidden/>
          </w:rPr>
          <w:fldChar w:fldCharType="begin"/>
        </w:r>
        <w:r w:rsidR="00981FD1">
          <w:rPr>
            <w:noProof/>
            <w:webHidden/>
          </w:rPr>
          <w:instrText xml:space="preserve"> PAGEREF _Toc167737527 \h </w:instrText>
        </w:r>
        <w:r w:rsidR="00981FD1">
          <w:rPr>
            <w:noProof/>
            <w:webHidden/>
          </w:rPr>
        </w:r>
        <w:r w:rsidR="00981FD1">
          <w:rPr>
            <w:noProof/>
            <w:webHidden/>
          </w:rPr>
          <w:fldChar w:fldCharType="separate"/>
        </w:r>
        <w:r w:rsidR="00981FD1">
          <w:rPr>
            <w:noProof/>
            <w:webHidden/>
          </w:rPr>
          <w:t>7</w:t>
        </w:r>
        <w:r w:rsidR="00981FD1">
          <w:rPr>
            <w:noProof/>
            <w:webHidden/>
          </w:rPr>
          <w:fldChar w:fldCharType="end"/>
        </w:r>
      </w:hyperlink>
    </w:p>
    <w:p w14:paraId="2D9171E0" w14:textId="7A6F64B6" w:rsidR="00981FD1" w:rsidRDefault="009605ED">
      <w:pPr>
        <w:pStyle w:val="Verzeichnis3"/>
        <w:tabs>
          <w:tab w:val="right" w:leader="dot" w:pos="14327"/>
        </w:tabs>
        <w:rPr>
          <w:rFonts w:eastAsiaTheme="minorEastAsia" w:cstheme="minorBidi"/>
          <w:b w:val="0"/>
          <w:noProof/>
          <w:sz w:val="22"/>
          <w:szCs w:val="22"/>
        </w:rPr>
      </w:pPr>
      <w:hyperlink w:anchor="_Toc167737528" w:history="1">
        <w:r w:rsidR="00981FD1" w:rsidRPr="00763C96">
          <w:rPr>
            <w:rStyle w:val="Hyperlink"/>
            <w:rFonts w:cstheme="minorHAnsi"/>
            <w:noProof/>
          </w:rPr>
          <w:t>4. Weitere verwendete Begriffe und ihre Definition</w:t>
        </w:r>
        <w:r w:rsidR="00981FD1">
          <w:rPr>
            <w:noProof/>
            <w:webHidden/>
          </w:rPr>
          <w:tab/>
        </w:r>
        <w:r w:rsidR="00981FD1">
          <w:rPr>
            <w:noProof/>
            <w:webHidden/>
          </w:rPr>
          <w:fldChar w:fldCharType="begin"/>
        </w:r>
        <w:r w:rsidR="00981FD1">
          <w:rPr>
            <w:noProof/>
            <w:webHidden/>
          </w:rPr>
          <w:instrText xml:space="preserve"> PAGEREF _Toc167737528 \h </w:instrText>
        </w:r>
        <w:r w:rsidR="00981FD1">
          <w:rPr>
            <w:noProof/>
            <w:webHidden/>
          </w:rPr>
        </w:r>
        <w:r w:rsidR="00981FD1">
          <w:rPr>
            <w:noProof/>
            <w:webHidden/>
          </w:rPr>
          <w:fldChar w:fldCharType="separate"/>
        </w:r>
        <w:r w:rsidR="00981FD1">
          <w:rPr>
            <w:noProof/>
            <w:webHidden/>
          </w:rPr>
          <w:t>8</w:t>
        </w:r>
        <w:r w:rsidR="00981FD1">
          <w:rPr>
            <w:noProof/>
            <w:webHidden/>
          </w:rPr>
          <w:fldChar w:fldCharType="end"/>
        </w:r>
      </w:hyperlink>
    </w:p>
    <w:p w14:paraId="3FCA77FD" w14:textId="635E687F" w:rsidR="00981FD1" w:rsidRDefault="009605ED">
      <w:pPr>
        <w:pStyle w:val="Verzeichnis1"/>
        <w:rPr>
          <w:rFonts w:eastAsiaTheme="minorEastAsia" w:cstheme="minorBidi"/>
          <w:b w:val="0"/>
          <w:noProof/>
          <w:sz w:val="22"/>
          <w:szCs w:val="22"/>
        </w:rPr>
      </w:pPr>
      <w:hyperlink w:anchor="_Toc167737529" w:history="1">
        <w:r w:rsidR="00981FD1" w:rsidRPr="00763C96">
          <w:rPr>
            <w:rStyle w:val="Hyperlink"/>
            <w:noProof/>
          </w:rPr>
          <w:t>Abschnitt 2: Plausibilisierungsregeln</w:t>
        </w:r>
        <w:r w:rsidR="00981FD1">
          <w:rPr>
            <w:noProof/>
            <w:webHidden/>
          </w:rPr>
          <w:tab/>
        </w:r>
        <w:r w:rsidR="00981FD1">
          <w:rPr>
            <w:noProof/>
            <w:webHidden/>
          </w:rPr>
          <w:fldChar w:fldCharType="begin"/>
        </w:r>
        <w:r w:rsidR="00981FD1">
          <w:rPr>
            <w:noProof/>
            <w:webHidden/>
          </w:rPr>
          <w:instrText xml:space="preserve"> PAGEREF _Toc167737529 \h </w:instrText>
        </w:r>
        <w:r w:rsidR="00981FD1">
          <w:rPr>
            <w:noProof/>
            <w:webHidden/>
          </w:rPr>
        </w:r>
        <w:r w:rsidR="00981FD1">
          <w:rPr>
            <w:noProof/>
            <w:webHidden/>
          </w:rPr>
          <w:fldChar w:fldCharType="separate"/>
        </w:r>
        <w:r w:rsidR="00981FD1">
          <w:rPr>
            <w:noProof/>
            <w:webHidden/>
          </w:rPr>
          <w:t>9</w:t>
        </w:r>
        <w:r w:rsidR="00981FD1">
          <w:rPr>
            <w:noProof/>
            <w:webHidden/>
          </w:rPr>
          <w:fldChar w:fldCharType="end"/>
        </w:r>
      </w:hyperlink>
    </w:p>
    <w:p w14:paraId="556A080A" w14:textId="48BE8C32" w:rsidR="00981FD1" w:rsidRDefault="009605ED">
      <w:pPr>
        <w:pStyle w:val="Verzeichnis3"/>
        <w:tabs>
          <w:tab w:val="right" w:leader="dot" w:pos="14327"/>
        </w:tabs>
        <w:rPr>
          <w:rFonts w:eastAsiaTheme="minorEastAsia" w:cstheme="minorBidi"/>
          <w:b w:val="0"/>
          <w:noProof/>
          <w:sz w:val="22"/>
          <w:szCs w:val="22"/>
        </w:rPr>
      </w:pPr>
      <w:hyperlink w:anchor="_Toc167737530" w:history="1">
        <w:r w:rsidR="00981FD1" w:rsidRPr="00763C96">
          <w:rPr>
            <w:rStyle w:val="Hyperlink"/>
            <w:rFonts w:cstheme="minorHAnsi"/>
            <w:noProof/>
          </w:rPr>
          <w:t>Prüfklasse: Hart</w:t>
        </w:r>
        <w:r w:rsidR="00981FD1">
          <w:rPr>
            <w:noProof/>
            <w:webHidden/>
          </w:rPr>
          <w:tab/>
        </w:r>
        <w:r w:rsidR="00981FD1">
          <w:rPr>
            <w:noProof/>
            <w:webHidden/>
          </w:rPr>
          <w:fldChar w:fldCharType="begin"/>
        </w:r>
        <w:r w:rsidR="00981FD1">
          <w:rPr>
            <w:noProof/>
            <w:webHidden/>
          </w:rPr>
          <w:instrText xml:space="preserve"> PAGEREF _Toc167737530 \h </w:instrText>
        </w:r>
        <w:r w:rsidR="00981FD1">
          <w:rPr>
            <w:noProof/>
            <w:webHidden/>
          </w:rPr>
        </w:r>
        <w:r w:rsidR="00981FD1">
          <w:rPr>
            <w:noProof/>
            <w:webHidden/>
          </w:rPr>
          <w:fldChar w:fldCharType="separate"/>
        </w:r>
        <w:r w:rsidR="00981FD1">
          <w:rPr>
            <w:noProof/>
            <w:webHidden/>
          </w:rPr>
          <w:t>9</w:t>
        </w:r>
        <w:r w:rsidR="00981FD1">
          <w:rPr>
            <w:noProof/>
            <w:webHidden/>
          </w:rPr>
          <w:fldChar w:fldCharType="end"/>
        </w:r>
      </w:hyperlink>
    </w:p>
    <w:p w14:paraId="5FC34D62" w14:textId="3D1A7E34" w:rsidR="00981FD1" w:rsidRDefault="009605ED">
      <w:pPr>
        <w:pStyle w:val="Verzeichnis4"/>
        <w:tabs>
          <w:tab w:val="right" w:leader="dot" w:pos="14327"/>
        </w:tabs>
        <w:rPr>
          <w:rFonts w:eastAsiaTheme="minorEastAsia" w:cstheme="minorBidi"/>
          <w:noProof/>
          <w:szCs w:val="22"/>
        </w:rPr>
      </w:pPr>
      <w:hyperlink w:anchor="_Toc167737531" w:history="1">
        <w:r w:rsidR="00981FD1" w:rsidRPr="00763C96">
          <w:rPr>
            <w:rStyle w:val="Hyperlink"/>
            <w:noProof/>
          </w:rPr>
          <w:t>Regel 5: Anzahl der Gesundheitskrankenpflegerinnen und Gesundheitskrankenpfleger</w:t>
        </w:r>
        <w:r w:rsidR="00981FD1">
          <w:rPr>
            <w:noProof/>
            <w:webHidden/>
          </w:rPr>
          <w:tab/>
        </w:r>
        <w:r w:rsidR="00981FD1">
          <w:rPr>
            <w:noProof/>
            <w:webHidden/>
          </w:rPr>
          <w:fldChar w:fldCharType="begin"/>
        </w:r>
        <w:r w:rsidR="00981FD1">
          <w:rPr>
            <w:noProof/>
            <w:webHidden/>
          </w:rPr>
          <w:instrText xml:space="preserve"> PAGEREF _Toc167737531 \h </w:instrText>
        </w:r>
        <w:r w:rsidR="00981FD1">
          <w:rPr>
            <w:noProof/>
            <w:webHidden/>
          </w:rPr>
        </w:r>
        <w:r w:rsidR="00981FD1">
          <w:rPr>
            <w:noProof/>
            <w:webHidden/>
          </w:rPr>
          <w:fldChar w:fldCharType="separate"/>
        </w:r>
        <w:r w:rsidR="00981FD1">
          <w:rPr>
            <w:noProof/>
            <w:webHidden/>
          </w:rPr>
          <w:t>9</w:t>
        </w:r>
        <w:r w:rsidR="00981FD1">
          <w:rPr>
            <w:noProof/>
            <w:webHidden/>
          </w:rPr>
          <w:fldChar w:fldCharType="end"/>
        </w:r>
      </w:hyperlink>
    </w:p>
    <w:p w14:paraId="627C9C10" w14:textId="0A106D8F" w:rsidR="00981FD1" w:rsidRDefault="009605ED">
      <w:pPr>
        <w:pStyle w:val="Verzeichnis4"/>
        <w:tabs>
          <w:tab w:val="right" w:leader="dot" w:pos="14327"/>
        </w:tabs>
        <w:rPr>
          <w:rFonts w:eastAsiaTheme="minorEastAsia" w:cstheme="minorBidi"/>
          <w:noProof/>
          <w:szCs w:val="22"/>
        </w:rPr>
      </w:pPr>
      <w:hyperlink w:anchor="_Toc167737532" w:history="1">
        <w:r w:rsidR="00981FD1" w:rsidRPr="00763C96">
          <w:rPr>
            <w:rStyle w:val="Hyperlink"/>
            <w:noProof/>
          </w:rPr>
          <w:t>Regel 6: Anzahl der Gesundheitskinderkrankenpflegerinnen und Gesundheitskinderkrankenpfleger</w:t>
        </w:r>
        <w:r w:rsidR="00981FD1">
          <w:rPr>
            <w:noProof/>
            <w:webHidden/>
          </w:rPr>
          <w:tab/>
        </w:r>
        <w:r w:rsidR="00981FD1">
          <w:rPr>
            <w:noProof/>
            <w:webHidden/>
          </w:rPr>
          <w:fldChar w:fldCharType="begin"/>
        </w:r>
        <w:r w:rsidR="00981FD1">
          <w:rPr>
            <w:noProof/>
            <w:webHidden/>
          </w:rPr>
          <w:instrText xml:space="preserve"> PAGEREF _Toc167737532 \h </w:instrText>
        </w:r>
        <w:r w:rsidR="00981FD1">
          <w:rPr>
            <w:noProof/>
            <w:webHidden/>
          </w:rPr>
        </w:r>
        <w:r w:rsidR="00981FD1">
          <w:rPr>
            <w:noProof/>
            <w:webHidden/>
          </w:rPr>
          <w:fldChar w:fldCharType="separate"/>
        </w:r>
        <w:r w:rsidR="00981FD1">
          <w:rPr>
            <w:noProof/>
            <w:webHidden/>
          </w:rPr>
          <w:t>11</w:t>
        </w:r>
        <w:r w:rsidR="00981FD1">
          <w:rPr>
            <w:noProof/>
            <w:webHidden/>
          </w:rPr>
          <w:fldChar w:fldCharType="end"/>
        </w:r>
      </w:hyperlink>
    </w:p>
    <w:p w14:paraId="617C0E7E" w14:textId="4108DA13" w:rsidR="00981FD1" w:rsidRDefault="009605ED">
      <w:pPr>
        <w:pStyle w:val="Verzeichnis4"/>
        <w:tabs>
          <w:tab w:val="right" w:leader="dot" w:pos="14327"/>
        </w:tabs>
        <w:rPr>
          <w:rFonts w:eastAsiaTheme="minorEastAsia" w:cstheme="minorBidi"/>
          <w:noProof/>
          <w:szCs w:val="22"/>
        </w:rPr>
      </w:pPr>
      <w:hyperlink w:anchor="_Toc167737533" w:history="1">
        <w:r w:rsidR="00981FD1" w:rsidRPr="00763C96">
          <w:rPr>
            <w:rStyle w:val="Hyperlink"/>
            <w:noProof/>
          </w:rPr>
          <w:t>Regel 7: Anzahl der Altenpflegerinnen und Altenpfleger</w:t>
        </w:r>
        <w:r w:rsidR="00981FD1">
          <w:rPr>
            <w:noProof/>
            <w:webHidden/>
          </w:rPr>
          <w:tab/>
        </w:r>
        <w:r w:rsidR="00981FD1">
          <w:rPr>
            <w:noProof/>
            <w:webHidden/>
          </w:rPr>
          <w:fldChar w:fldCharType="begin"/>
        </w:r>
        <w:r w:rsidR="00981FD1">
          <w:rPr>
            <w:noProof/>
            <w:webHidden/>
          </w:rPr>
          <w:instrText xml:space="preserve"> PAGEREF _Toc167737533 \h </w:instrText>
        </w:r>
        <w:r w:rsidR="00981FD1">
          <w:rPr>
            <w:noProof/>
            <w:webHidden/>
          </w:rPr>
        </w:r>
        <w:r w:rsidR="00981FD1">
          <w:rPr>
            <w:noProof/>
            <w:webHidden/>
          </w:rPr>
          <w:fldChar w:fldCharType="separate"/>
        </w:r>
        <w:r w:rsidR="00981FD1">
          <w:rPr>
            <w:noProof/>
            <w:webHidden/>
          </w:rPr>
          <w:t>13</w:t>
        </w:r>
        <w:r w:rsidR="00981FD1">
          <w:rPr>
            <w:noProof/>
            <w:webHidden/>
          </w:rPr>
          <w:fldChar w:fldCharType="end"/>
        </w:r>
      </w:hyperlink>
    </w:p>
    <w:p w14:paraId="6F44DB33" w14:textId="2D31DD9D" w:rsidR="00981FD1" w:rsidRDefault="009605ED">
      <w:pPr>
        <w:pStyle w:val="Verzeichnis4"/>
        <w:tabs>
          <w:tab w:val="right" w:leader="dot" w:pos="14327"/>
        </w:tabs>
        <w:rPr>
          <w:rFonts w:eastAsiaTheme="minorEastAsia" w:cstheme="minorBidi"/>
          <w:noProof/>
          <w:szCs w:val="22"/>
        </w:rPr>
      </w:pPr>
      <w:hyperlink w:anchor="_Toc167737534" w:history="1">
        <w:r w:rsidR="00981FD1" w:rsidRPr="00763C96">
          <w:rPr>
            <w:rStyle w:val="Hyperlink"/>
            <w:noProof/>
          </w:rPr>
          <w:t>Regel 8: Anzahl der Pflegeassistentinnen und Pflegeassistenten</w:t>
        </w:r>
        <w:r w:rsidR="00981FD1">
          <w:rPr>
            <w:noProof/>
            <w:webHidden/>
          </w:rPr>
          <w:tab/>
        </w:r>
        <w:r w:rsidR="00981FD1">
          <w:rPr>
            <w:noProof/>
            <w:webHidden/>
          </w:rPr>
          <w:fldChar w:fldCharType="begin"/>
        </w:r>
        <w:r w:rsidR="00981FD1">
          <w:rPr>
            <w:noProof/>
            <w:webHidden/>
          </w:rPr>
          <w:instrText xml:space="preserve"> PAGEREF _Toc167737534 \h </w:instrText>
        </w:r>
        <w:r w:rsidR="00981FD1">
          <w:rPr>
            <w:noProof/>
            <w:webHidden/>
          </w:rPr>
        </w:r>
        <w:r w:rsidR="00981FD1">
          <w:rPr>
            <w:noProof/>
            <w:webHidden/>
          </w:rPr>
          <w:fldChar w:fldCharType="separate"/>
        </w:r>
        <w:r w:rsidR="00981FD1">
          <w:rPr>
            <w:noProof/>
            <w:webHidden/>
          </w:rPr>
          <w:t>14</w:t>
        </w:r>
        <w:r w:rsidR="00981FD1">
          <w:rPr>
            <w:noProof/>
            <w:webHidden/>
          </w:rPr>
          <w:fldChar w:fldCharType="end"/>
        </w:r>
      </w:hyperlink>
    </w:p>
    <w:p w14:paraId="3F9A3527" w14:textId="5E560619" w:rsidR="00981FD1" w:rsidRDefault="009605ED">
      <w:pPr>
        <w:pStyle w:val="Verzeichnis4"/>
        <w:tabs>
          <w:tab w:val="right" w:leader="dot" w:pos="14327"/>
        </w:tabs>
        <w:rPr>
          <w:rFonts w:eastAsiaTheme="minorEastAsia" w:cstheme="minorBidi"/>
          <w:noProof/>
          <w:szCs w:val="22"/>
        </w:rPr>
      </w:pPr>
      <w:hyperlink w:anchor="_Toc167737535" w:history="1">
        <w:r w:rsidR="00981FD1" w:rsidRPr="00763C96">
          <w:rPr>
            <w:rStyle w:val="Hyperlink"/>
            <w:noProof/>
          </w:rPr>
          <w:t>Regel 9: Anzahl der Pflegehelferinnen und Pflegehelfer</w:t>
        </w:r>
        <w:r w:rsidR="00981FD1">
          <w:rPr>
            <w:noProof/>
            <w:webHidden/>
          </w:rPr>
          <w:tab/>
        </w:r>
        <w:r w:rsidR="00981FD1">
          <w:rPr>
            <w:noProof/>
            <w:webHidden/>
          </w:rPr>
          <w:fldChar w:fldCharType="begin"/>
        </w:r>
        <w:r w:rsidR="00981FD1">
          <w:rPr>
            <w:noProof/>
            <w:webHidden/>
          </w:rPr>
          <w:instrText xml:space="preserve"> PAGEREF _Toc167737535 \h </w:instrText>
        </w:r>
        <w:r w:rsidR="00981FD1">
          <w:rPr>
            <w:noProof/>
            <w:webHidden/>
          </w:rPr>
        </w:r>
        <w:r w:rsidR="00981FD1">
          <w:rPr>
            <w:noProof/>
            <w:webHidden/>
          </w:rPr>
          <w:fldChar w:fldCharType="separate"/>
        </w:r>
        <w:r w:rsidR="00981FD1">
          <w:rPr>
            <w:noProof/>
            <w:webHidden/>
          </w:rPr>
          <w:t>15</w:t>
        </w:r>
        <w:r w:rsidR="00981FD1">
          <w:rPr>
            <w:noProof/>
            <w:webHidden/>
          </w:rPr>
          <w:fldChar w:fldCharType="end"/>
        </w:r>
      </w:hyperlink>
    </w:p>
    <w:p w14:paraId="19F5FC4D" w14:textId="33560F91" w:rsidR="00981FD1" w:rsidRDefault="009605ED">
      <w:pPr>
        <w:pStyle w:val="Verzeichnis4"/>
        <w:tabs>
          <w:tab w:val="right" w:leader="dot" w:pos="14327"/>
        </w:tabs>
        <w:rPr>
          <w:rFonts w:eastAsiaTheme="minorEastAsia" w:cstheme="minorBidi"/>
          <w:noProof/>
          <w:szCs w:val="22"/>
        </w:rPr>
      </w:pPr>
      <w:hyperlink w:anchor="_Toc167737536" w:history="1">
        <w:r w:rsidR="00981FD1" w:rsidRPr="00763C96">
          <w:rPr>
            <w:rStyle w:val="Hyperlink"/>
            <w:noProof/>
          </w:rPr>
          <w:t>Regel 10: Anzahl der Hebammen/ Entbindungshelferinnen und Entbindungshelfer</w:t>
        </w:r>
        <w:r w:rsidR="00981FD1">
          <w:rPr>
            <w:noProof/>
            <w:webHidden/>
          </w:rPr>
          <w:tab/>
        </w:r>
        <w:r w:rsidR="00981FD1">
          <w:rPr>
            <w:noProof/>
            <w:webHidden/>
          </w:rPr>
          <w:fldChar w:fldCharType="begin"/>
        </w:r>
        <w:r w:rsidR="00981FD1">
          <w:rPr>
            <w:noProof/>
            <w:webHidden/>
          </w:rPr>
          <w:instrText xml:space="preserve"> PAGEREF _Toc167737536 \h </w:instrText>
        </w:r>
        <w:r w:rsidR="00981FD1">
          <w:rPr>
            <w:noProof/>
            <w:webHidden/>
          </w:rPr>
        </w:r>
        <w:r w:rsidR="00981FD1">
          <w:rPr>
            <w:noProof/>
            <w:webHidden/>
          </w:rPr>
          <w:fldChar w:fldCharType="separate"/>
        </w:r>
        <w:r w:rsidR="00981FD1">
          <w:rPr>
            <w:noProof/>
            <w:webHidden/>
          </w:rPr>
          <w:t>16</w:t>
        </w:r>
        <w:r w:rsidR="00981FD1">
          <w:rPr>
            <w:noProof/>
            <w:webHidden/>
          </w:rPr>
          <w:fldChar w:fldCharType="end"/>
        </w:r>
      </w:hyperlink>
    </w:p>
    <w:p w14:paraId="0CDCD55E" w14:textId="2E38639A" w:rsidR="00981FD1" w:rsidRDefault="009605ED">
      <w:pPr>
        <w:pStyle w:val="Verzeichnis4"/>
        <w:tabs>
          <w:tab w:val="right" w:leader="dot" w:pos="14327"/>
        </w:tabs>
        <w:rPr>
          <w:rFonts w:eastAsiaTheme="minorEastAsia" w:cstheme="minorBidi"/>
          <w:noProof/>
          <w:szCs w:val="22"/>
        </w:rPr>
      </w:pPr>
      <w:hyperlink w:anchor="_Toc167737537" w:history="1">
        <w:r w:rsidR="00981FD1" w:rsidRPr="00763C96">
          <w:rPr>
            <w:rStyle w:val="Hyperlink"/>
            <w:noProof/>
          </w:rPr>
          <w:t>Regel 11: Anzahl der operationstechnischen Assistenz</w:t>
        </w:r>
        <w:r w:rsidR="00981FD1">
          <w:rPr>
            <w:noProof/>
            <w:webHidden/>
          </w:rPr>
          <w:tab/>
        </w:r>
        <w:r w:rsidR="00981FD1">
          <w:rPr>
            <w:noProof/>
            <w:webHidden/>
          </w:rPr>
          <w:fldChar w:fldCharType="begin"/>
        </w:r>
        <w:r w:rsidR="00981FD1">
          <w:rPr>
            <w:noProof/>
            <w:webHidden/>
          </w:rPr>
          <w:instrText xml:space="preserve"> PAGEREF _Toc167737537 \h </w:instrText>
        </w:r>
        <w:r w:rsidR="00981FD1">
          <w:rPr>
            <w:noProof/>
            <w:webHidden/>
          </w:rPr>
        </w:r>
        <w:r w:rsidR="00981FD1">
          <w:rPr>
            <w:noProof/>
            <w:webHidden/>
          </w:rPr>
          <w:fldChar w:fldCharType="separate"/>
        </w:r>
        <w:r w:rsidR="00981FD1">
          <w:rPr>
            <w:noProof/>
            <w:webHidden/>
          </w:rPr>
          <w:t>18</w:t>
        </w:r>
        <w:r w:rsidR="00981FD1">
          <w:rPr>
            <w:noProof/>
            <w:webHidden/>
          </w:rPr>
          <w:fldChar w:fldCharType="end"/>
        </w:r>
      </w:hyperlink>
    </w:p>
    <w:p w14:paraId="0EF21DE4" w14:textId="49CB92DA" w:rsidR="00981FD1" w:rsidRDefault="009605ED">
      <w:pPr>
        <w:pStyle w:val="Verzeichnis4"/>
        <w:tabs>
          <w:tab w:val="right" w:leader="dot" w:pos="14327"/>
        </w:tabs>
        <w:rPr>
          <w:rFonts w:eastAsiaTheme="minorEastAsia" w:cstheme="minorBidi"/>
          <w:noProof/>
          <w:szCs w:val="22"/>
        </w:rPr>
      </w:pPr>
      <w:hyperlink w:anchor="_Toc167737538" w:history="1">
        <w:r w:rsidR="00981FD1" w:rsidRPr="00763C96">
          <w:rPr>
            <w:rStyle w:val="Hyperlink"/>
            <w:noProof/>
          </w:rPr>
          <w:t>Regel 12: Anzahl der medizinischen Fachangestellten</w:t>
        </w:r>
        <w:r w:rsidR="00981FD1">
          <w:rPr>
            <w:noProof/>
            <w:webHidden/>
          </w:rPr>
          <w:tab/>
        </w:r>
        <w:r w:rsidR="00981FD1">
          <w:rPr>
            <w:noProof/>
            <w:webHidden/>
          </w:rPr>
          <w:fldChar w:fldCharType="begin"/>
        </w:r>
        <w:r w:rsidR="00981FD1">
          <w:rPr>
            <w:noProof/>
            <w:webHidden/>
          </w:rPr>
          <w:instrText xml:space="preserve"> PAGEREF _Toc167737538 \h </w:instrText>
        </w:r>
        <w:r w:rsidR="00981FD1">
          <w:rPr>
            <w:noProof/>
            <w:webHidden/>
          </w:rPr>
        </w:r>
        <w:r w:rsidR="00981FD1">
          <w:rPr>
            <w:noProof/>
            <w:webHidden/>
          </w:rPr>
          <w:fldChar w:fldCharType="separate"/>
        </w:r>
        <w:r w:rsidR="00981FD1">
          <w:rPr>
            <w:noProof/>
            <w:webHidden/>
          </w:rPr>
          <w:t>20</w:t>
        </w:r>
        <w:r w:rsidR="00981FD1">
          <w:rPr>
            <w:noProof/>
            <w:webHidden/>
          </w:rPr>
          <w:fldChar w:fldCharType="end"/>
        </w:r>
      </w:hyperlink>
    </w:p>
    <w:p w14:paraId="797163C7" w14:textId="7DAA723E" w:rsidR="00981FD1" w:rsidRDefault="009605ED">
      <w:pPr>
        <w:pStyle w:val="Verzeichnis4"/>
        <w:tabs>
          <w:tab w:val="right" w:leader="dot" w:pos="14327"/>
        </w:tabs>
        <w:rPr>
          <w:rFonts w:eastAsiaTheme="minorEastAsia" w:cstheme="minorBidi"/>
          <w:noProof/>
          <w:szCs w:val="22"/>
        </w:rPr>
      </w:pPr>
      <w:hyperlink w:anchor="_Toc167737539" w:history="1">
        <w:r w:rsidR="00981FD1" w:rsidRPr="00763C96">
          <w:rPr>
            <w:rStyle w:val="Hyperlink"/>
            <w:noProof/>
          </w:rPr>
          <w:t>Regel 21: Anzahl der Ärztinnen und Ärzte ohne Belegärztinnen und Belegärzte (A-Teil)</w:t>
        </w:r>
        <w:r w:rsidR="00981FD1">
          <w:rPr>
            <w:noProof/>
            <w:webHidden/>
          </w:rPr>
          <w:tab/>
        </w:r>
        <w:r w:rsidR="00981FD1">
          <w:rPr>
            <w:noProof/>
            <w:webHidden/>
          </w:rPr>
          <w:fldChar w:fldCharType="begin"/>
        </w:r>
        <w:r w:rsidR="00981FD1">
          <w:rPr>
            <w:noProof/>
            <w:webHidden/>
          </w:rPr>
          <w:instrText xml:space="preserve"> PAGEREF _Toc167737539 \h </w:instrText>
        </w:r>
        <w:r w:rsidR="00981FD1">
          <w:rPr>
            <w:noProof/>
            <w:webHidden/>
          </w:rPr>
        </w:r>
        <w:r w:rsidR="00981FD1">
          <w:rPr>
            <w:noProof/>
            <w:webHidden/>
          </w:rPr>
          <w:fldChar w:fldCharType="separate"/>
        </w:r>
        <w:r w:rsidR="00981FD1">
          <w:rPr>
            <w:noProof/>
            <w:webHidden/>
          </w:rPr>
          <w:t>22</w:t>
        </w:r>
        <w:r w:rsidR="00981FD1">
          <w:rPr>
            <w:noProof/>
            <w:webHidden/>
          </w:rPr>
          <w:fldChar w:fldCharType="end"/>
        </w:r>
      </w:hyperlink>
    </w:p>
    <w:p w14:paraId="0E0DD317" w14:textId="2C6E6565" w:rsidR="00981FD1" w:rsidRDefault="009605ED">
      <w:pPr>
        <w:pStyle w:val="Verzeichnis4"/>
        <w:tabs>
          <w:tab w:val="right" w:leader="dot" w:pos="14327"/>
        </w:tabs>
        <w:rPr>
          <w:rFonts w:eastAsiaTheme="minorEastAsia" w:cstheme="minorBidi"/>
          <w:noProof/>
          <w:szCs w:val="22"/>
        </w:rPr>
      </w:pPr>
      <w:hyperlink w:anchor="_Toc167737540" w:history="1">
        <w:r w:rsidR="00981FD1" w:rsidRPr="00763C96">
          <w:rPr>
            <w:rStyle w:val="Hyperlink"/>
            <w:noProof/>
          </w:rPr>
          <w:t>Regel 22: Anzahl der Fachärztinnen und Fachärzte ohne Belegärzte (A-Teil)</w:t>
        </w:r>
        <w:r w:rsidR="00981FD1">
          <w:rPr>
            <w:noProof/>
            <w:webHidden/>
          </w:rPr>
          <w:tab/>
        </w:r>
        <w:r w:rsidR="00981FD1">
          <w:rPr>
            <w:noProof/>
            <w:webHidden/>
          </w:rPr>
          <w:fldChar w:fldCharType="begin"/>
        </w:r>
        <w:r w:rsidR="00981FD1">
          <w:rPr>
            <w:noProof/>
            <w:webHidden/>
          </w:rPr>
          <w:instrText xml:space="preserve"> PAGEREF _Toc167737540 \h </w:instrText>
        </w:r>
        <w:r w:rsidR="00981FD1">
          <w:rPr>
            <w:noProof/>
            <w:webHidden/>
          </w:rPr>
        </w:r>
        <w:r w:rsidR="00981FD1">
          <w:rPr>
            <w:noProof/>
            <w:webHidden/>
          </w:rPr>
          <w:fldChar w:fldCharType="separate"/>
        </w:r>
        <w:r w:rsidR="00981FD1">
          <w:rPr>
            <w:noProof/>
            <w:webHidden/>
          </w:rPr>
          <w:t>24</w:t>
        </w:r>
        <w:r w:rsidR="00981FD1">
          <w:rPr>
            <w:noProof/>
            <w:webHidden/>
          </w:rPr>
          <w:fldChar w:fldCharType="end"/>
        </w:r>
      </w:hyperlink>
    </w:p>
    <w:p w14:paraId="4367CE54" w14:textId="5D5391D4" w:rsidR="00981FD1" w:rsidRDefault="009605ED">
      <w:pPr>
        <w:pStyle w:val="Verzeichnis4"/>
        <w:tabs>
          <w:tab w:val="right" w:leader="dot" w:pos="14327"/>
        </w:tabs>
        <w:rPr>
          <w:rFonts w:eastAsiaTheme="minorEastAsia" w:cstheme="minorBidi"/>
          <w:noProof/>
          <w:szCs w:val="22"/>
        </w:rPr>
      </w:pPr>
      <w:hyperlink w:anchor="_Toc167737541" w:history="1">
        <w:r w:rsidR="00981FD1" w:rsidRPr="00763C96">
          <w:rPr>
            <w:rStyle w:val="Hyperlink"/>
            <w:noProof/>
          </w:rPr>
          <w:t>Regel 23: Anzahl der Ärztinnen und Ärzte ohne Fachabteilungszuordnung (A-Teil)</w:t>
        </w:r>
        <w:r w:rsidR="00981FD1">
          <w:rPr>
            <w:noProof/>
            <w:webHidden/>
          </w:rPr>
          <w:tab/>
        </w:r>
        <w:r w:rsidR="00981FD1">
          <w:rPr>
            <w:noProof/>
            <w:webHidden/>
          </w:rPr>
          <w:fldChar w:fldCharType="begin"/>
        </w:r>
        <w:r w:rsidR="00981FD1">
          <w:rPr>
            <w:noProof/>
            <w:webHidden/>
          </w:rPr>
          <w:instrText xml:space="preserve"> PAGEREF _Toc167737541 \h </w:instrText>
        </w:r>
        <w:r w:rsidR="00981FD1">
          <w:rPr>
            <w:noProof/>
            <w:webHidden/>
          </w:rPr>
        </w:r>
        <w:r w:rsidR="00981FD1">
          <w:rPr>
            <w:noProof/>
            <w:webHidden/>
          </w:rPr>
          <w:fldChar w:fldCharType="separate"/>
        </w:r>
        <w:r w:rsidR="00981FD1">
          <w:rPr>
            <w:noProof/>
            <w:webHidden/>
          </w:rPr>
          <w:t>26</w:t>
        </w:r>
        <w:r w:rsidR="00981FD1">
          <w:rPr>
            <w:noProof/>
            <w:webHidden/>
          </w:rPr>
          <w:fldChar w:fldCharType="end"/>
        </w:r>
      </w:hyperlink>
    </w:p>
    <w:p w14:paraId="00635678" w14:textId="09DBF08B" w:rsidR="00981FD1" w:rsidRDefault="009605ED">
      <w:pPr>
        <w:pStyle w:val="Verzeichnis4"/>
        <w:tabs>
          <w:tab w:val="right" w:leader="dot" w:pos="14327"/>
        </w:tabs>
        <w:rPr>
          <w:rFonts w:eastAsiaTheme="minorEastAsia" w:cstheme="minorBidi"/>
          <w:noProof/>
          <w:szCs w:val="22"/>
        </w:rPr>
      </w:pPr>
      <w:hyperlink w:anchor="_Toc167737542" w:history="1">
        <w:r w:rsidR="00981FD1" w:rsidRPr="00763C96">
          <w:rPr>
            <w:rStyle w:val="Hyperlink"/>
            <w:noProof/>
          </w:rPr>
          <w:t>Regel 24: Anzahl der Fachärztinnen und Fachärzte ohne Fachabteilungszuordnung (A-Teil)</w:t>
        </w:r>
        <w:r w:rsidR="00981FD1">
          <w:rPr>
            <w:noProof/>
            <w:webHidden/>
          </w:rPr>
          <w:tab/>
        </w:r>
        <w:r w:rsidR="00981FD1">
          <w:rPr>
            <w:noProof/>
            <w:webHidden/>
          </w:rPr>
          <w:fldChar w:fldCharType="begin"/>
        </w:r>
        <w:r w:rsidR="00981FD1">
          <w:rPr>
            <w:noProof/>
            <w:webHidden/>
          </w:rPr>
          <w:instrText xml:space="preserve"> PAGEREF _Toc167737542 \h </w:instrText>
        </w:r>
        <w:r w:rsidR="00981FD1">
          <w:rPr>
            <w:noProof/>
            <w:webHidden/>
          </w:rPr>
        </w:r>
        <w:r w:rsidR="00981FD1">
          <w:rPr>
            <w:noProof/>
            <w:webHidden/>
          </w:rPr>
          <w:fldChar w:fldCharType="separate"/>
        </w:r>
        <w:r w:rsidR="00981FD1">
          <w:rPr>
            <w:noProof/>
            <w:webHidden/>
          </w:rPr>
          <w:t>28</w:t>
        </w:r>
        <w:r w:rsidR="00981FD1">
          <w:rPr>
            <w:noProof/>
            <w:webHidden/>
          </w:rPr>
          <w:fldChar w:fldCharType="end"/>
        </w:r>
      </w:hyperlink>
    </w:p>
    <w:p w14:paraId="7DF8E6EC" w14:textId="707C5FDB" w:rsidR="00981FD1" w:rsidRDefault="009605ED">
      <w:pPr>
        <w:pStyle w:val="Verzeichnis4"/>
        <w:tabs>
          <w:tab w:val="right" w:leader="dot" w:pos="14327"/>
        </w:tabs>
        <w:rPr>
          <w:rFonts w:eastAsiaTheme="minorEastAsia" w:cstheme="minorBidi"/>
          <w:noProof/>
          <w:szCs w:val="22"/>
        </w:rPr>
      </w:pPr>
      <w:hyperlink w:anchor="_Toc167737543" w:history="1">
        <w:r w:rsidR="00981FD1" w:rsidRPr="00763C96">
          <w:rPr>
            <w:rStyle w:val="Hyperlink"/>
            <w:noProof/>
          </w:rPr>
          <w:t>Regel 25: Anzahl der Gesundheitskrankenpflegerinnen und Gesundheitskrankenpfleger (A-Teil)</w:t>
        </w:r>
        <w:r w:rsidR="00981FD1">
          <w:rPr>
            <w:noProof/>
            <w:webHidden/>
          </w:rPr>
          <w:tab/>
        </w:r>
        <w:r w:rsidR="00981FD1">
          <w:rPr>
            <w:noProof/>
            <w:webHidden/>
          </w:rPr>
          <w:fldChar w:fldCharType="begin"/>
        </w:r>
        <w:r w:rsidR="00981FD1">
          <w:rPr>
            <w:noProof/>
            <w:webHidden/>
          </w:rPr>
          <w:instrText xml:space="preserve"> PAGEREF _Toc167737543 \h </w:instrText>
        </w:r>
        <w:r w:rsidR="00981FD1">
          <w:rPr>
            <w:noProof/>
            <w:webHidden/>
          </w:rPr>
        </w:r>
        <w:r w:rsidR="00981FD1">
          <w:rPr>
            <w:noProof/>
            <w:webHidden/>
          </w:rPr>
          <w:fldChar w:fldCharType="separate"/>
        </w:r>
        <w:r w:rsidR="00981FD1">
          <w:rPr>
            <w:noProof/>
            <w:webHidden/>
          </w:rPr>
          <w:t>30</w:t>
        </w:r>
        <w:r w:rsidR="00981FD1">
          <w:rPr>
            <w:noProof/>
            <w:webHidden/>
          </w:rPr>
          <w:fldChar w:fldCharType="end"/>
        </w:r>
      </w:hyperlink>
    </w:p>
    <w:p w14:paraId="50BFE7D1" w14:textId="03727220" w:rsidR="00981FD1" w:rsidRDefault="009605ED">
      <w:pPr>
        <w:pStyle w:val="Verzeichnis4"/>
        <w:tabs>
          <w:tab w:val="right" w:leader="dot" w:pos="14327"/>
        </w:tabs>
        <w:rPr>
          <w:rFonts w:eastAsiaTheme="minorEastAsia" w:cstheme="minorBidi"/>
          <w:noProof/>
          <w:szCs w:val="22"/>
        </w:rPr>
      </w:pPr>
      <w:hyperlink w:anchor="_Toc167737544" w:history="1">
        <w:r w:rsidR="00981FD1" w:rsidRPr="00763C96">
          <w:rPr>
            <w:rStyle w:val="Hyperlink"/>
            <w:noProof/>
          </w:rPr>
          <w:t>Regel 26: Anzahl der Gesundheitskrankenpflegerinnen und Gesundheitskrankenpfleger ohne Fachabteilungszuordnung (A-Teil)</w:t>
        </w:r>
        <w:r w:rsidR="00981FD1">
          <w:rPr>
            <w:noProof/>
            <w:webHidden/>
          </w:rPr>
          <w:tab/>
        </w:r>
        <w:r w:rsidR="00981FD1">
          <w:rPr>
            <w:noProof/>
            <w:webHidden/>
          </w:rPr>
          <w:fldChar w:fldCharType="begin"/>
        </w:r>
        <w:r w:rsidR="00981FD1">
          <w:rPr>
            <w:noProof/>
            <w:webHidden/>
          </w:rPr>
          <w:instrText xml:space="preserve"> PAGEREF _Toc167737544 \h </w:instrText>
        </w:r>
        <w:r w:rsidR="00981FD1">
          <w:rPr>
            <w:noProof/>
            <w:webHidden/>
          </w:rPr>
        </w:r>
        <w:r w:rsidR="00981FD1">
          <w:rPr>
            <w:noProof/>
            <w:webHidden/>
          </w:rPr>
          <w:fldChar w:fldCharType="separate"/>
        </w:r>
        <w:r w:rsidR="00981FD1">
          <w:rPr>
            <w:noProof/>
            <w:webHidden/>
          </w:rPr>
          <w:t>32</w:t>
        </w:r>
        <w:r w:rsidR="00981FD1">
          <w:rPr>
            <w:noProof/>
            <w:webHidden/>
          </w:rPr>
          <w:fldChar w:fldCharType="end"/>
        </w:r>
      </w:hyperlink>
    </w:p>
    <w:p w14:paraId="6D2D1D5B" w14:textId="4329A1E5" w:rsidR="00981FD1" w:rsidRDefault="009605ED">
      <w:pPr>
        <w:pStyle w:val="Verzeichnis4"/>
        <w:tabs>
          <w:tab w:val="right" w:leader="dot" w:pos="14327"/>
        </w:tabs>
        <w:rPr>
          <w:rFonts w:eastAsiaTheme="minorEastAsia" w:cstheme="minorBidi"/>
          <w:noProof/>
          <w:szCs w:val="22"/>
        </w:rPr>
      </w:pPr>
      <w:hyperlink w:anchor="_Toc167737545" w:history="1">
        <w:r w:rsidR="00981FD1" w:rsidRPr="00763C96">
          <w:rPr>
            <w:rStyle w:val="Hyperlink"/>
            <w:noProof/>
          </w:rPr>
          <w:t>Regel 27: Anzahl der Gesundheitskinderkrankenpflegerinnen und Gesundheitskinderkrankenpfleger (A-Teil)</w:t>
        </w:r>
        <w:r w:rsidR="00981FD1">
          <w:rPr>
            <w:noProof/>
            <w:webHidden/>
          </w:rPr>
          <w:tab/>
        </w:r>
        <w:r w:rsidR="00981FD1">
          <w:rPr>
            <w:noProof/>
            <w:webHidden/>
          </w:rPr>
          <w:fldChar w:fldCharType="begin"/>
        </w:r>
        <w:r w:rsidR="00981FD1">
          <w:rPr>
            <w:noProof/>
            <w:webHidden/>
          </w:rPr>
          <w:instrText xml:space="preserve"> PAGEREF _Toc167737545 \h </w:instrText>
        </w:r>
        <w:r w:rsidR="00981FD1">
          <w:rPr>
            <w:noProof/>
            <w:webHidden/>
          </w:rPr>
        </w:r>
        <w:r w:rsidR="00981FD1">
          <w:rPr>
            <w:noProof/>
            <w:webHidden/>
          </w:rPr>
          <w:fldChar w:fldCharType="separate"/>
        </w:r>
        <w:r w:rsidR="00981FD1">
          <w:rPr>
            <w:noProof/>
            <w:webHidden/>
          </w:rPr>
          <w:t>34</w:t>
        </w:r>
        <w:r w:rsidR="00981FD1">
          <w:rPr>
            <w:noProof/>
            <w:webHidden/>
          </w:rPr>
          <w:fldChar w:fldCharType="end"/>
        </w:r>
      </w:hyperlink>
    </w:p>
    <w:p w14:paraId="76CC237E" w14:textId="1D2987A0" w:rsidR="00981FD1" w:rsidRDefault="009605ED">
      <w:pPr>
        <w:pStyle w:val="Verzeichnis4"/>
        <w:tabs>
          <w:tab w:val="right" w:leader="dot" w:pos="14327"/>
        </w:tabs>
        <w:rPr>
          <w:rFonts w:eastAsiaTheme="minorEastAsia" w:cstheme="minorBidi"/>
          <w:noProof/>
          <w:szCs w:val="22"/>
        </w:rPr>
      </w:pPr>
      <w:hyperlink w:anchor="_Toc167737546" w:history="1">
        <w:r w:rsidR="00981FD1" w:rsidRPr="00763C96">
          <w:rPr>
            <w:rStyle w:val="Hyperlink"/>
            <w:noProof/>
          </w:rPr>
          <w:t>Regel 28: Anzahl der Gesundheitskinderkrankenpflegerinnen und Gesundheitskinderkrankenpfleger ohne Fachabteilungszuordnung (A-Teil)</w:t>
        </w:r>
        <w:r w:rsidR="00981FD1">
          <w:rPr>
            <w:noProof/>
            <w:webHidden/>
          </w:rPr>
          <w:tab/>
        </w:r>
        <w:r w:rsidR="00981FD1">
          <w:rPr>
            <w:noProof/>
            <w:webHidden/>
          </w:rPr>
          <w:fldChar w:fldCharType="begin"/>
        </w:r>
        <w:r w:rsidR="00981FD1">
          <w:rPr>
            <w:noProof/>
            <w:webHidden/>
          </w:rPr>
          <w:instrText xml:space="preserve"> PAGEREF _Toc167737546 \h </w:instrText>
        </w:r>
        <w:r w:rsidR="00981FD1">
          <w:rPr>
            <w:noProof/>
            <w:webHidden/>
          </w:rPr>
        </w:r>
        <w:r w:rsidR="00981FD1">
          <w:rPr>
            <w:noProof/>
            <w:webHidden/>
          </w:rPr>
          <w:fldChar w:fldCharType="separate"/>
        </w:r>
        <w:r w:rsidR="00981FD1">
          <w:rPr>
            <w:noProof/>
            <w:webHidden/>
          </w:rPr>
          <w:t>36</w:t>
        </w:r>
        <w:r w:rsidR="00981FD1">
          <w:rPr>
            <w:noProof/>
            <w:webHidden/>
          </w:rPr>
          <w:fldChar w:fldCharType="end"/>
        </w:r>
      </w:hyperlink>
    </w:p>
    <w:p w14:paraId="107A874C" w14:textId="05BFD24A" w:rsidR="00981FD1" w:rsidRDefault="009605ED">
      <w:pPr>
        <w:pStyle w:val="Verzeichnis4"/>
        <w:tabs>
          <w:tab w:val="right" w:leader="dot" w:pos="14327"/>
        </w:tabs>
        <w:rPr>
          <w:rFonts w:eastAsiaTheme="minorEastAsia" w:cstheme="minorBidi"/>
          <w:noProof/>
          <w:szCs w:val="22"/>
        </w:rPr>
      </w:pPr>
      <w:hyperlink w:anchor="_Toc167737547" w:history="1">
        <w:r w:rsidR="00981FD1" w:rsidRPr="00763C96">
          <w:rPr>
            <w:rStyle w:val="Hyperlink"/>
            <w:noProof/>
          </w:rPr>
          <w:t>Regel 29: Anzahl der Altenpflegerinnen und Altenpfleger (A-Teil)</w:t>
        </w:r>
        <w:r w:rsidR="00981FD1">
          <w:rPr>
            <w:noProof/>
            <w:webHidden/>
          </w:rPr>
          <w:tab/>
        </w:r>
        <w:r w:rsidR="00981FD1">
          <w:rPr>
            <w:noProof/>
            <w:webHidden/>
          </w:rPr>
          <w:fldChar w:fldCharType="begin"/>
        </w:r>
        <w:r w:rsidR="00981FD1">
          <w:rPr>
            <w:noProof/>
            <w:webHidden/>
          </w:rPr>
          <w:instrText xml:space="preserve"> PAGEREF _Toc167737547 \h </w:instrText>
        </w:r>
        <w:r w:rsidR="00981FD1">
          <w:rPr>
            <w:noProof/>
            <w:webHidden/>
          </w:rPr>
        </w:r>
        <w:r w:rsidR="00981FD1">
          <w:rPr>
            <w:noProof/>
            <w:webHidden/>
          </w:rPr>
          <w:fldChar w:fldCharType="separate"/>
        </w:r>
        <w:r w:rsidR="00981FD1">
          <w:rPr>
            <w:noProof/>
            <w:webHidden/>
          </w:rPr>
          <w:t>38</w:t>
        </w:r>
        <w:r w:rsidR="00981FD1">
          <w:rPr>
            <w:noProof/>
            <w:webHidden/>
          </w:rPr>
          <w:fldChar w:fldCharType="end"/>
        </w:r>
      </w:hyperlink>
    </w:p>
    <w:p w14:paraId="47A51F16" w14:textId="7C70583F" w:rsidR="00981FD1" w:rsidRDefault="009605ED">
      <w:pPr>
        <w:pStyle w:val="Verzeichnis4"/>
        <w:tabs>
          <w:tab w:val="right" w:leader="dot" w:pos="14327"/>
        </w:tabs>
        <w:rPr>
          <w:rFonts w:eastAsiaTheme="minorEastAsia" w:cstheme="minorBidi"/>
          <w:noProof/>
          <w:szCs w:val="22"/>
        </w:rPr>
      </w:pPr>
      <w:hyperlink w:anchor="_Toc167737548" w:history="1">
        <w:r w:rsidR="00981FD1" w:rsidRPr="00763C96">
          <w:rPr>
            <w:rStyle w:val="Hyperlink"/>
            <w:noProof/>
          </w:rPr>
          <w:t>Regel 30: Anzahl der Altenpflegerinnen und Altenpfleger ohne Fachabteilungszuordnung (A-Teil)</w:t>
        </w:r>
        <w:r w:rsidR="00981FD1">
          <w:rPr>
            <w:noProof/>
            <w:webHidden/>
          </w:rPr>
          <w:tab/>
        </w:r>
        <w:r w:rsidR="00981FD1">
          <w:rPr>
            <w:noProof/>
            <w:webHidden/>
          </w:rPr>
          <w:fldChar w:fldCharType="begin"/>
        </w:r>
        <w:r w:rsidR="00981FD1">
          <w:rPr>
            <w:noProof/>
            <w:webHidden/>
          </w:rPr>
          <w:instrText xml:space="preserve"> PAGEREF _Toc167737548 \h </w:instrText>
        </w:r>
        <w:r w:rsidR="00981FD1">
          <w:rPr>
            <w:noProof/>
            <w:webHidden/>
          </w:rPr>
        </w:r>
        <w:r w:rsidR="00981FD1">
          <w:rPr>
            <w:noProof/>
            <w:webHidden/>
          </w:rPr>
          <w:fldChar w:fldCharType="separate"/>
        </w:r>
        <w:r w:rsidR="00981FD1">
          <w:rPr>
            <w:noProof/>
            <w:webHidden/>
          </w:rPr>
          <w:t>40</w:t>
        </w:r>
        <w:r w:rsidR="00981FD1">
          <w:rPr>
            <w:noProof/>
            <w:webHidden/>
          </w:rPr>
          <w:fldChar w:fldCharType="end"/>
        </w:r>
      </w:hyperlink>
    </w:p>
    <w:p w14:paraId="24A67CD7" w14:textId="1D3996B4" w:rsidR="00981FD1" w:rsidRDefault="009605ED">
      <w:pPr>
        <w:pStyle w:val="Verzeichnis4"/>
        <w:tabs>
          <w:tab w:val="right" w:leader="dot" w:pos="14327"/>
        </w:tabs>
        <w:rPr>
          <w:rFonts w:eastAsiaTheme="minorEastAsia" w:cstheme="minorBidi"/>
          <w:noProof/>
          <w:szCs w:val="22"/>
        </w:rPr>
      </w:pPr>
      <w:hyperlink w:anchor="_Toc167737549" w:history="1">
        <w:r w:rsidR="00981FD1" w:rsidRPr="00763C96">
          <w:rPr>
            <w:rStyle w:val="Hyperlink"/>
            <w:noProof/>
          </w:rPr>
          <w:t>Regel 31: Anzahl der Pflegeassistentinnen und Pflegeassistenten (A-Teil)</w:t>
        </w:r>
        <w:r w:rsidR="00981FD1">
          <w:rPr>
            <w:noProof/>
            <w:webHidden/>
          </w:rPr>
          <w:tab/>
        </w:r>
        <w:r w:rsidR="00981FD1">
          <w:rPr>
            <w:noProof/>
            <w:webHidden/>
          </w:rPr>
          <w:fldChar w:fldCharType="begin"/>
        </w:r>
        <w:r w:rsidR="00981FD1">
          <w:rPr>
            <w:noProof/>
            <w:webHidden/>
          </w:rPr>
          <w:instrText xml:space="preserve"> PAGEREF _Toc167737549 \h </w:instrText>
        </w:r>
        <w:r w:rsidR="00981FD1">
          <w:rPr>
            <w:noProof/>
            <w:webHidden/>
          </w:rPr>
        </w:r>
        <w:r w:rsidR="00981FD1">
          <w:rPr>
            <w:noProof/>
            <w:webHidden/>
          </w:rPr>
          <w:fldChar w:fldCharType="separate"/>
        </w:r>
        <w:r w:rsidR="00981FD1">
          <w:rPr>
            <w:noProof/>
            <w:webHidden/>
          </w:rPr>
          <w:t>42</w:t>
        </w:r>
        <w:r w:rsidR="00981FD1">
          <w:rPr>
            <w:noProof/>
            <w:webHidden/>
          </w:rPr>
          <w:fldChar w:fldCharType="end"/>
        </w:r>
      </w:hyperlink>
    </w:p>
    <w:p w14:paraId="22100286" w14:textId="27A601A7" w:rsidR="00981FD1" w:rsidRDefault="009605ED">
      <w:pPr>
        <w:pStyle w:val="Verzeichnis4"/>
        <w:tabs>
          <w:tab w:val="right" w:leader="dot" w:pos="14327"/>
        </w:tabs>
        <w:rPr>
          <w:rFonts w:eastAsiaTheme="minorEastAsia" w:cstheme="minorBidi"/>
          <w:noProof/>
          <w:szCs w:val="22"/>
        </w:rPr>
      </w:pPr>
      <w:hyperlink w:anchor="_Toc167737550" w:history="1">
        <w:r w:rsidR="00981FD1" w:rsidRPr="00763C96">
          <w:rPr>
            <w:rStyle w:val="Hyperlink"/>
            <w:noProof/>
          </w:rPr>
          <w:t>Regel 32: Anzahl der Pflegeassistentinnen und Pflegeassistenten ohne Fachabteilungszuordnung (A-Teil)</w:t>
        </w:r>
        <w:r w:rsidR="00981FD1">
          <w:rPr>
            <w:noProof/>
            <w:webHidden/>
          </w:rPr>
          <w:tab/>
        </w:r>
        <w:r w:rsidR="00981FD1">
          <w:rPr>
            <w:noProof/>
            <w:webHidden/>
          </w:rPr>
          <w:fldChar w:fldCharType="begin"/>
        </w:r>
        <w:r w:rsidR="00981FD1">
          <w:rPr>
            <w:noProof/>
            <w:webHidden/>
          </w:rPr>
          <w:instrText xml:space="preserve"> PAGEREF _Toc167737550 \h </w:instrText>
        </w:r>
        <w:r w:rsidR="00981FD1">
          <w:rPr>
            <w:noProof/>
            <w:webHidden/>
          </w:rPr>
        </w:r>
        <w:r w:rsidR="00981FD1">
          <w:rPr>
            <w:noProof/>
            <w:webHidden/>
          </w:rPr>
          <w:fldChar w:fldCharType="separate"/>
        </w:r>
        <w:r w:rsidR="00981FD1">
          <w:rPr>
            <w:noProof/>
            <w:webHidden/>
          </w:rPr>
          <w:t>44</w:t>
        </w:r>
        <w:r w:rsidR="00981FD1">
          <w:rPr>
            <w:noProof/>
            <w:webHidden/>
          </w:rPr>
          <w:fldChar w:fldCharType="end"/>
        </w:r>
      </w:hyperlink>
    </w:p>
    <w:p w14:paraId="5B3D8DEB" w14:textId="706269E5" w:rsidR="00981FD1" w:rsidRDefault="009605ED">
      <w:pPr>
        <w:pStyle w:val="Verzeichnis4"/>
        <w:tabs>
          <w:tab w:val="right" w:leader="dot" w:pos="14327"/>
        </w:tabs>
        <w:rPr>
          <w:rFonts w:eastAsiaTheme="minorEastAsia" w:cstheme="minorBidi"/>
          <w:noProof/>
          <w:szCs w:val="22"/>
        </w:rPr>
      </w:pPr>
      <w:hyperlink w:anchor="_Toc167737551" w:history="1">
        <w:r w:rsidR="00981FD1" w:rsidRPr="00763C96">
          <w:rPr>
            <w:rStyle w:val="Hyperlink"/>
            <w:noProof/>
          </w:rPr>
          <w:t>Regel 33: Anzahl der Krankenpflegehelferinnen und Krankenpflegehelfer (A-Teil)</w:t>
        </w:r>
        <w:r w:rsidR="00981FD1">
          <w:rPr>
            <w:noProof/>
            <w:webHidden/>
          </w:rPr>
          <w:tab/>
        </w:r>
        <w:r w:rsidR="00981FD1">
          <w:rPr>
            <w:noProof/>
            <w:webHidden/>
          </w:rPr>
          <w:fldChar w:fldCharType="begin"/>
        </w:r>
        <w:r w:rsidR="00981FD1">
          <w:rPr>
            <w:noProof/>
            <w:webHidden/>
          </w:rPr>
          <w:instrText xml:space="preserve"> PAGEREF _Toc167737551 \h </w:instrText>
        </w:r>
        <w:r w:rsidR="00981FD1">
          <w:rPr>
            <w:noProof/>
            <w:webHidden/>
          </w:rPr>
        </w:r>
        <w:r w:rsidR="00981FD1">
          <w:rPr>
            <w:noProof/>
            <w:webHidden/>
          </w:rPr>
          <w:fldChar w:fldCharType="separate"/>
        </w:r>
        <w:r w:rsidR="00981FD1">
          <w:rPr>
            <w:noProof/>
            <w:webHidden/>
          </w:rPr>
          <w:t>46</w:t>
        </w:r>
        <w:r w:rsidR="00981FD1">
          <w:rPr>
            <w:noProof/>
            <w:webHidden/>
          </w:rPr>
          <w:fldChar w:fldCharType="end"/>
        </w:r>
      </w:hyperlink>
    </w:p>
    <w:p w14:paraId="637A55E6" w14:textId="164A1593" w:rsidR="00981FD1" w:rsidRDefault="009605ED">
      <w:pPr>
        <w:pStyle w:val="Verzeichnis4"/>
        <w:tabs>
          <w:tab w:val="right" w:leader="dot" w:pos="14327"/>
        </w:tabs>
        <w:rPr>
          <w:rFonts w:eastAsiaTheme="minorEastAsia" w:cstheme="minorBidi"/>
          <w:noProof/>
          <w:szCs w:val="22"/>
        </w:rPr>
      </w:pPr>
      <w:hyperlink w:anchor="_Toc167737552" w:history="1">
        <w:r w:rsidR="00981FD1" w:rsidRPr="00763C96">
          <w:rPr>
            <w:rStyle w:val="Hyperlink"/>
            <w:noProof/>
          </w:rPr>
          <w:t>Regel 34: Anzahl der Krankenpflegehelferinnen und Krankenpflegehelfer ohne Fachabteilungszuordnung (A-Teil)</w:t>
        </w:r>
        <w:r w:rsidR="00981FD1">
          <w:rPr>
            <w:noProof/>
            <w:webHidden/>
          </w:rPr>
          <w:tab/>
        </w:r>
        <w:r w:rsidR="00981FD1">
          <w:rPr>
            <w:noProof/>
            <w:webHidden/>
          </w:rPr>
          <w:fldChar w:fldCharType="begin"/>
        </w:r>
        <w:r w:rsidR="00981FD1">
          <w:rPr>
            <w:noProof/>
            <w:webHidden/>
          </w:rPr>
          <w:instrText xml:space="preserve"> PAGEREF _Toc167737552 \h </w:instrText>
        </w:r>
        <w:r w:rsidR="00981FD1">
          <w:rPr>
            <w:noProof/>
            <w:webHidden/>
          </w:rPr>
        </w:r>
        <w:r w:rsidR="00981FD1">
          <w:rPr>
            <w:noProof/>
            <w:webHidden/>
          </w:rPr>
          <w:fldChar w:fldCharType="separate"/>
        </w:r>
        <w:r w:rsidR="00981FD1">
          <w:rPr>
            <w:noProof/>
            <w:webHidden/>
          </w:rPr>
          <w:t>48</w:t>
        </w:r>
        <w:r w:rsidR="00981FD1">
          <w:rPr>
            <w:noProof/>
            <w:webHidden/>
          </w:rPr>
          <w:fldChar w:fldCharType="end"/>
        </w:r>
      </w:hyperlink>
    </w:p>
    <w:p w14:paraId="673E371D" w14:textId="165B16BA" w:rsidR="00981FD1" w:rsidRDefault="009605ED">
      <w:pPr>
        <w:pStyle w:val="Verzeichnis4"/>
        <w:tabs>
          <w:tab w:val="right" w:leader="dot" w:pos="14327"/>
        </w:tabs>
        <w:rPr>
          <w:rFonts w:eastAsiaTheme="minorEastAsia" w:cstheme="minorBidi"/>
          <w:noProof/>
          <w:szCs w:val="22"/>
        </w:rPr>
      </w:pPr>
      <w:hyperlink w:anchor="_Toc167737553" w:history="1">
        <w:r w:rsidR="00981FD1" w:rsidRPr="00763C96">
          <w:rPr>
            <w:rStyle w:val="Hyperlink"/>
            <w:noProof/>
          </w:rPr>
          <w:t>Regel 35: Anzahl der Pflegehelferinnen und Pflegehelfer (A-Teil)</w:t>
        </w:r>
        <w:r w:rsidR="00981FD1">
          <w:rPr>
            <w:noProof/>
            <w:webHidden/>
          </w:rPr>
          <w:tab/>
        </w:r>
        <w:r w:rsidR="00981FD1">
          <w:rPr>
            <w:noProof/>
            <w:webHidden/>
          </w:rPr>
          <w:fldChar w:fldCharType="begin"/>
        </w:r>
        <w:r w:rsidR="00981FD1">
          <w:rPr>
            <w:noProof/>
            <w:webHidden/>
          </w:rPr>
          <w:instrText xml:space="preserve"> PAGEREF _Toc167737553 \h </w:instrText>
        </w:r>
        <w:r w:rsidR="00981FD1">
          <w:rPr>
            <w:noProof/>
            <w:webHidden/>
          </w:rPr>
        </w:r>
        <w:r w:rsidR="00981FD1">
          <w:rPr>
            <w:noProof/>
            <w:webHidden/>
          </w:rPr>
          <w:fldChar w:fldCharType="separate"/>
        </w:r>
        <w:r w:rsidR="00981FD1">
          <w:rPr>
            <w:noProof/>
            <w:webHidden/>
          </w:rPr>
          <w:t>50</w:t>
        </w:r>
        <w:r w:rsidR="00981FD1">
          <w:rPr>
            <w:noProof/>
            <w:webHidden/>
          </w:rPr>
          <w:fldChar w:fldCharType="end"/>
        </w:r>
      </w:hyperlink>
    </w:p>
    <w:p w14:paraId="58D53637" w14:textId="5517B3FA" w:rsidR="00981FD1" w:rsidRDefault="009605ED">
      <w:pPr>
        <w:pStyle w:val="Verzeichnis4"/>
        <w:tabs>
          <w:tab w:val="right" w:leader="dot" w:pos="14327"/>
        </w:tabs>
        <w:rPr>
          <w:rFonts w:eastAsiaTheme="minorEastAsia" w:cstheme="minorBidi"/>
          <w:noProof/>
          <w:szCs w:val="22"/>
        </w:rPr>
      </w:pPr>
      <w:hyperlink w:anchor="_Toc167737554" w:history="1">
        <w:r w:rsidR="00981FD1" w:rsidRPr="00763C96">
          <w:rPr>
            <w:rStyle w:val="Hyperlink"/>
            <w:noProof/>
          </w:rPr>
          <w:t>Regel 36: Anzahl der Pflegehelferinnen und Pflegehelfer ohne Fachabteilungszuordnung (A-Teil)</w:t>
        </w:r>
        <w:r w:rsidR="00981FD1">
          <w:rPr>
            <w:noProof/>
            <w:webHidden/>
          </w:rPr>
          <w:tab/>
        </w:r>
        <w:r w:rsidR="00981FD1">
          <w:rPr>
            <w:noProof/>
            <w:webHidden/>
          </w:rPr>
          <w:fldChar w:fldCharType="begin"/>
        </w:r>
        <w:r w:rsidR="00981FD1">
          <w:rPr>
            <w:noProof/>
            <w:webHidden/>
          </w:rPr>
          <w:instrText xml:space="preserve"> PAGEREF _Toc167737554 \h </w:instrText>
        </w:r>
        <w:r w:rsidR="00981FD1">
          <w:rPr>
            <w:noProof/>
            <w:webHidden/>
          </w:rPr>
        </w:r>
        <w:r w:rsidR="00981FD1">
          <w:rPr>
            <w:noProof/>
            <w:webHidden/>
          </w:rPr>
          <w:fldChar w:fldCharType="separate"/>
        </w:r>
        <w:r w:rsidR="00981FD1">
          <w:rPr>
            <w:noProof/>
            <w:webHidden/>
          </w:rPr>
          <w:t>52</w:t>
        </w:r>
        <w:r w:rsidR="00981FD1">
          <w:rPr>
            <w:noProof/>
            <w:webHidden/>
          </w:rPr>
          <w:fldChar w:fldCharType="end"/>
        </w:r>
      </w:hyperlink>
    </w:p>
    <w:p w14:paraId="068DBE4A" w14:textId="7E0A2FAF" w:rsidR="00981FD1" w:rsidRDefault="009605ED">
      <w:pPr>
        <w:pStyle w:val="Verzeichnis4"/>
        <w:tabs>
          <w:tab w:val="right" w:leader="dot" w:pos="14327"/>
        </w:tabs>
        <w:rPr>
          <w:rFonts w:eastAsiaTheme="minorEastAsia" w:cstheme="minorBidi"/>
          <w:noProof/>
          <w:szCs w:val="22"/>
        </w:rPr>
      </w:pPr>
      <w:hyperlink w:anchor="_Toc167737555" w:history="1">
        <w:r w:rsidR="00981FD1" w:rsidRPr="00763C96">
          <w:rPr>
            <w:rStyle w:val="Hyperlink"/>
            <w:noProof/>
          </w:rPr>
          <w:t>Regel 37: Anzahl der Hebammen/ Entbindungshelferinnen und Entbindungshelfer (A-Teil)</w:t>
        </w:r>
        <w:r w:rsidR="00981FD1">
          <w:rPr>
            <w:noProof/>
            <w:webHidden/>
          </w:rPr>
          <w:tab/>
        </w:r>
        <w:r w:rsidR="00981FD1">
          <w:rPr>
            <w:noProof/>
            <w:webHidden/>
          </w:rPr>
          <w:fldChar w:fldCharType="begin"/>
        </w:r>
        <w:r w:rsidR="00981FD1">
          <w:rPr>
            <w:noProof/>
            <w:webHidden/>
          </w:rPr>
          <w:instrText xml:space="preserve"> PAGEREF _Toc167737555 \h </w:instrText>
        </w:r>
        <w:r w:rsidR="00981FD1">
          <w:rPr>
            <w:noProof/>
            <w:webHidden/>
          </w:rPr>
        </w:r>
        <w:r w:rsidR="00981FD1">
          <w:rPr>
            <w:noProof/>
            <w:webHidden/>
          </w:rPr>
          <w:fldChar w:fldCharType="separate"/>
        </w:r>
        <w:r w:rsidR="00981FD1">
          <w:rPr>
            <w:noProof/>
            <w:webHidden/>
          </w:rPr>
          <w:t>54</w:t>
        </w:r>
        <w:r w:rsidR="00981FD1">
          <w:rPr>
            <w:noProof/>
            <w:webHidden/>
          </w:rPr>
          <w:fldChar w:fldCharType="end"/>
        </w:r>
      </w:hyperlink>
    </w:p>
    <w:p w14:paraId="06C9DC5A" w14:textId="02B5DF80" w:rsidR="00981FD1" w:rsidRDefault="009605ED">
      <w:pPr>
        <w:pStyle w:val="Verzeichnis4"/>
        <w:tabs>
          <w:tab w:val="right" w:leader="dot" w:pos="14327"/>
        </w:tabs>
        <w:rPr>
          <w:rFonts w:eastAsiaTheme="minorEastAsia" w:cstheme="minorBidi"/>
          <w:noProof/>
          <w:szCs w:val="22"/>
        </w:rPr>
      </w:pPr>
      <w:hyperlink w:anchor="_Toc167737556" w:history="1">
        <w:r w:rsidR="00981FD1" w:rsidRPr="00763C96">
          <w:rPr>
            <w:rStyle w:val="Hyperlink"/>
            <w:noProof/>
          </w:rPr>
          <w:t>Regel 38: Anzahl der Hebammen/ Entbindungshelferinnen und Entbindungshelfer ohne Fachabteilungszuordnung (A-Teil)</w:t>
        </w:r>
        <w:r w:rsidR="00981FD1">
          <w:rPr>
            <w:noProof/>
            <w:webHidden/>
          </w:rPr>
          <w:tab/>
        </w:r>
        <w:r w:rsidR="00981FD1">
          <w:rPr>
            <w:noProof/>
            <w:webHidden/>
          </w:rPr>
          <w:fldChar w:fldCharType="begin"/>
        </w:r>
        <w:r w:rsidR="00981FD1">
          <w:rPr>
            <w:noProof/>
            <w:webHidden/>
          </w:rPr>
          <w:instrText xml:space="preserve"> PAGEREF _Toc167737556 \h </w:instrText>
        </w:r>
        <w:r w:rsidR="00981FD1">
          <w:rPr>
            <w:noProof/>
            <w:webHidden/>
          </w:rPr>
        </w:r>
        <w:r w:rsidR="00981FD1">
          <w:rPr>
            <w:noProof/>
            <w:webHidden/>
          </w:rPr>
          <w:fldChar w:fldCharType="separate"/>
        </w:r>
        <w:r w:rsidR="00981FD1">
          <w:rPr>
            <w:noProof/>
            <w:webHidden/>
          </w:rPr>
          <w:t>56</w:t>
        </w:r>
        <w:r w:rsidR="00981FD1">
          <w:rPr>
            <w:noProof/>
            <w:webHidden/>
          </w:rPr>
          <w:fldChar w:fldCharType="end"/>
        </w:r>
      </w:hyperlink>
    </w:p>
    <w:p w14:paraId="09171668" w14:textId="3E84E679" w:rsidR="00981FD1" w:rsidRDefault="009605ED">
      <w:pPr>
        <w:pStyle w:val="Verzeichnis4"/>
        <w:tabs>
          <w:tab w:val="right" w:leader="dot" w:pos="14327"/>
        </w:tabs>
        <w:rPr>
          <w:rFonts w:eastAsiaTheme="minorEastAsia" w:cstheme="minorBidi"/>
          <w:noProof/>
          <w:szCs w:val="22"/>
        </w:rPr>
      </w:pPr>
      <w:hyperlink w:anchor="_Toc167737557" w:history="1">
        <w:r w:rsidR="00981FD1" w:rsidRPr="00763C96">
          <w:rPr>
            <w:rStyle w:val="Hyperlink"/>
            <w:noProof/>
          </w:rPr>
          <w:t>Regel 39: Anzahl der operationstechnischen Assistenz (A-Teil)</w:t>
        </w:r>
        <w:r w:rsidR="00981FD1">
          <w:rPr>
            <w:noProof/>
            <w:webHidden/>
          </w:rPr>
          <w:tab/>
        </w:r>
        <w:r w:rsidR="00981FD1">
          <w:rPr>
            <w:noProof/>
            <w:webHidden/>
          </w:rPr>
          <w:fldChar w:fldCharType="begin"/>
        </w:r>
        <w:r w:rsidR="00981FD1">
          <w:rPr>
            <w:noProof/>
            <w:webHidden/>
          </w:rPr>
          <w:instrText xml:space="preserve"> PAGEREF _Toc167737557 \h </w:instrText>
        </w:r>
        <w:r w:rsidR="00981FD1">
          <w:rPr>
            <w:noProof/>
            <w:webHidden/>
          </w:rPr>
        </w:r>
        <w:r w:rsidR="00981FD1">
          <w:rPr>
            <w:noProof/>
            <w:webHidden/>
          </w:rPr>
          <w:fldChar w:fldCharType="separate"/>
        </w:r>
        <w:r w:rsidR="00981FD1">
          <w:rPr>
            <w:noProof/>
            <w:webHidden/>
          </w:rPr>
          <w:t>58</w:t>
        </w:r>
        <w:r w:rsidR="00981FD1">
          <w:rPr>
            <w:noProof/>
            <w:webHidden/>
          </w:rPr>
          <w:fldChar w:fldCharType="end"/>
        </w:r>
      </w:hyperlink>
    </w:p>
    <w:p w14:paraId="55C33F9D" w14:textId="3964FE6A" w:rsidR="00981FD1" w:rsidRDefault="009605ED">
      <w:pPr>
        <w:pStyle w:val="Verzeichnis4"/>
        <w:tabs>
          <w:tab w:val="right" w:leader="dot" w:pos="14327"/>
        </w:tabs>
        <w:rPr>
          <w:rFonts w:eastAsiaTheme="minorEastAsia" w:cstheme="minorBidi"/>
          <w:noProof/>
          <w:szCs w:val="22"/>
        </w:rPr>
      </w:pPr>
      <w:hyperlink w:anchor="_Toc167737558" w:history="1">
        <w:r w:rsidR="00981FD1" w:rsidRPr="00763C96">
          <w:rPr>
            <w:rStyle w:val="Hyperlink"/>
            <w:noProof/>
          </w:rPr>
          <w:t>Regel 40: Anzahl der operationstechnischen Assistenz ohne Fachabteilungszuordnung (A-Teil)</w:t>
        </w:r>
        <w:r w:rsidR="00981FD1">
          <w:rPr>
            <w:noProof/>
            <w:webHidden/>
          </w:rPr>
          <w:tab/>
        </w:r>
        <w:r w:rsidR="00981FD1">
          <w:rPr>
            <w:noProof/>
            <w:webHidden/>
          </w:rPr>
          <w:fldChar w:fldCharType="begin"/>
        </w:r>
        <w:r w:rsidR="00981FD1">
          <w:rPr>
            <w:noProof/>
            <w:webHidden/>
          </w:rPr>
          <w:instrText xml:space="preserve"> PAGEREF _Toc167737558 \h </w:instrText>
        </w:r>
        <w:r w:rsidR="00981FD1">
          <w:rPr>
            <w:noProof/>
            <w:webHidden/>
          </w:rPr>
        </w:r>
        <w:r w:rsidR="00981FD1">
          <w:rPr>
            <w:noProof/>
            <w:webHidden/>
          </w:rPr>
          <w:fldChar w:fldCharType="separate"/>
        </w:r>
        <w:r w:rsidR="00981FD1">
          <w:rPr>
            <w:noProof/>
            <w:webHidden/>
          </w:rPr>
          <w:t>60</w:t>
        </w:r>
        <w:r w:rsidR="00981FD1">
          <w:rPr>
            <w:noProof/>
            <w:webHidden/>
          </w:rPr>
          <w:fldChar w:fldCharType="end"/>
        </w:r>
      </w:hyperlink>
    </w:p>
    <w:p w14:paraId="3E6C4DD7" w14:textId="63853DE5" w:rsidR="00981FD1" w:rsidRDefault="009605ED">
      <w:pPr>
        <w:pStyle w:val="Verzeichnis4"/>
        <w:tabs>
          <w:tab w:val="right" w:leader="dot" w:pos="14327"/>
        </w:tabs>
        <w:rPr>
          <w:rFonts w:eastAsiaTheme="minorEastAsia" w:cstheme="minorBidi"/>
          <w:noProof/>
          <w:szCs w:val="22"/>
        </w:rPr>
      </w:pPr>
      <w:hyperlink w:anchor="_Toc167737559" w:history="1">
        <w:r w:rsidR="00981FD1" w:rsidRPr="00763C96">
          <w:rPr>
            <w:rStyle w:val="Hyperlink"/>
            <w:noProof/>
          </w:rPr>
          <w:t>Regel 41: Anzahl der medizinischen Fachangestellten (A-Teil)</w:t>
        </w:r>
        <w:r w:rsidR="00981FD1">
          <w:rPr>
            <w:noProof/>
            <w:webHidden/>
          </w:rPr>
          <w:tab/>
        </w:r>
        <w:r w:rsidR="00981FD1">
          <w:rPr>
            <w:noProof/>
            <w:webHidden/>
          </w:rPr>
          <w:fldChar w:fldCharType="begin"/>
        </w:r>
        <w:r w:rsidR="00981FD1">
          <w:rPr>
            <w:noProof/>
            <w:webHidden/>
          </w:rPr>
          <w:instrText xml:space="preserve"> PAGEREF _Toc167737559 \h </w:instrText>
        </w:r>
        <w:r w:rsidR="00981FD1">
          <w:rPr>
            <w:noProof/>
            <w:webHidden/>
          </w:rPr>
        </w:r>
        <w:r w:rsidR="00981FD1">
          <w:rPr>
            <w:noProof/>
            <w:webHidden/>
          </w:rPr>
          <w:fldChar w:fldCharType="separate"/>
        </w:r>
        <w:r w:rsidR="00981FD1">
          <w:rPr>
            <w:noProof/>
            <w:webHidden/>
          </w:rPr>
          <w:t>62</w:t>
        </w:r>
        <w:r w:rsidR="00981FD1">
          <w:rPr>
            <w:noProof/>
            <w:webHidden/>
          </w:rPr>
          <w:fldChar w:fldCharType="end"/>
        </w:r>
      </w:hyperlink>
    </w:p>
    <w:p w14:paraId="5BF308D8" w14:textId="1C07A495" w:rsidR="00981FD1" w:rsidRDefault="009605ED">
      <w:pPr>
        <w:pStyle w:val="Verzeichnis4"/>
        <w:tabs>
          <w:tab w:val="right" w:leader="dot" w:pos="14327"/>
        </w:tabs>
        <w:rPr>
          <w:rFonts w:eastAsiaTheme="minorEastAsia" w:cstheme="minorBidi"/>
          <w:noProof/>
          <w:szCs w:val="22"/>
        </w:rPr>
      </w:pPr>
      <w:hyperlink w:anchor="_Toc167737560" w:history="1">
        <w:r w:rsidR="00981FD1" w:rsidRPr="00763C96">
          <w:rPr>
            <w:rStyle w:val="Hyperlink"/>
            <w:noProof/>
          </w:rPr>
          <w:t>Regel 42: Anzahl der medizinischen Fachangestellten ohne Fachabteilungszuordnung (A-Teil)</w:t>
        </w:r>
        <w:r w:rsidR="00981FD1">
          <w:rPr>
            <w:noProof/>
            <w:webHidden/>
          </w:rPr>
          <w:tab/>
        </w:r>
        <w:r w:rsidR="00981FD1">
          <w:rPr>
            <w:noProof/>
            <w:webHidden/>
          </w:rPr>
          <w:fldChar w:fldCharType="begin"/>
        </w:r>
        <w:r w:rsidR="00981FD1">
          <w:rPr>
            <w:noProof/>
            <w:webHidden/>
          </w:rPr>
          <w:instrText xml:space="preserve"> PAGEREF _Toc167737560 \h </w:instrText>
        </w:r>
        <w:r w:rsidR="00981FD1">
          <w:rPr>
            <w:noProof/>
            <w:webHidden/>
          </w:rPr>
        </w:r>
        <w:r w:rsidR="00981FD1">
          <w:rPr>
            <w:noProof/>
            <w:webHidden/>
          </w:rPr>
          <w:fldChar w:fldCharType="separate"/>
        </w:r>
        <w:r w:rsidR="00981FD1">
          <w:rPr>
            <w:noProof/>
            <w:webHidden/>
          </w:rPr>
          <w:t>64</w:t>
        </w:r>
        <w:r w:rsidR="00981FD1">
          <w:rPr>
            <w:noProof/>
            <w:webHidden/>
          </w:rPr>
          <w:fldChar w:fldCharType="end"/>
        </w:r>
      </w:hyperlink>
    </w:p>
    <w:p w14:paraId="15A73B36" w14:textId="707D1CB9" w:rsidR="00981FD1" w:rsidRDefault="009605ED">
      <w:pPr>
        <w:pStyle w:val="Verzeichnis4"/>
        <w:tabs>
          <w:tab w:val="right" w:leader="dot" w:pos="14327"/>
        </w:tabs>
        <w:rPr>
          <w:rFonts w:eastAsiaTheme="minorEastAsia" w:cstheme="minorBidi"/>
          <w:noProof/>
          <w:szCs w:val="22"/>
        </w:rPr>
      </w:pPr>
      <w:hyperlink w:anchor="_Toc167737561" w:history="1">
        <w:r w:rsidR="00981FD1" w:rsidRPr="00763C96">
          <w:rPr>
            <w:rStyle w:val="Hyperlink"/>
            <w:noProof/>
          </w:rPr>
          <w:t>Regel 43: Anzahl der Diplompsychologinnen und Diplompsychologen (A-Teil)</w:t>
        </w:r>
        <w:r w:rsidR="00981FD1">
          <w:rPr>
            <w:noProof/>
            <w:webHidden/>
          </w:rPr>
          <w:tab/>
        </w:r>
        <w:r w:rsidR="00981FD1">
          <w:rPr>
            <w:noProof/>
            <w:webHidden/>
          </w:rPr>
          <w:fldChar w:fldCharType="begin"/>
        </w:r>
        <w:r w:rsidR="00981FD1">
          <w:rPr>
            <w:noProof/>
            <w:webHidden/>
          </w:rPr>
          <w:instrText xml:space="preserve"> PAGEREF _Toc167737561 \h </w:instrText>
        </w:r>
        <w:r w:rsidR="00981FD1">
          <w:rPr>
            <w:noProof/>
            <w:webHidden/>
          </w:rPr>
        </w:r>
        <w:r w:rsidR="00981FD1">
          <w:rPr>
            <w:noProof/>
            <w:webHidden/>
          </w:rPr>
          <w:fldChar w:fldCharType="separate"/>
        </w:r>
        <w:r w:rsidR="00981FD1">
          <w:rPr>
            <w:noProof/>
            <w:webHidden/>
          </w:rPr>
          <w:t>66</w:t>
        </w:r>
        <w:r w:rsidR="00981FD1">
          <w:rPr>
            <w:noProof/>
            <w:webHidden/>
          </w:rPr>
          <w:fldChar w:fldCharType="end"/>
        </w:r>
      </w:hyperlink>
    </w:p>
    <w:p w14:paraId="4B9739F1" w14:textId="7527A174" w:rsidR="00981FD1" w:rsidRDefault="009605ED">
      <w:pPr>
        <w:pStyle w:val="Verzeichnis4"/>
        <w:tabs>
          <w:tab w:val="right" w:leader="dot" w:pos="14327"/>
        </w:tabs>
        <w:rPr>
          <w:rFonts w:eastAsiaTheme="minorEastAsia" w:cstheme="minorBidi"/>
          <w:noProof/>
          <w:szCs w:val="22"/>
        </w:rPr>
      </w:pPr>
      <w:hyperlink w:anchor="_Toc167737562" w:history="1">
        <w:r w:rsidR="00981FD1" w:rsidRPr="00763C96">
          <w:rPr>
            <w:rStyle w:val="Hyperlink"/>
            <w:noProof/>
          </w:rPr>
          <w:t>Regel 44: Anzahl der klinischen Neuropsychologinnen und Neuropsychologen (A-Teil)</w:t>
        </w:r>
        <w:r w:rsidR="00981FD1">
          <w:rPr>
            <w:noProof/>
            <w:webHidden/>
          </w:rPr>
          <w:tab/>
        </w:r>
        <w:r w:rsidR="00981FD1">
          <w:rPr>
            <w:noProof/>
            <w:webHidden/>
          </w:rPr>
          <w:fldChar w:fldCharType="begin"/>
        </w:r>
        <w:r w:rsidR="00981FD1">
          <w:rPr>
            <w:noProof/>
            <w:webHidden/>
          </w:rPr>
          <w:instrText xml:space="preserve"> PAGEREF _Toc167737562 \h </w:instrText>
        </w:r>
        <w:r w:rsidR="00981FD1">
          <w:rPr>
            <w:noProof/>
            <w:webHidden/>
          </w:rPr>
        </w:r>
        <w:r w:rsidR="00981FD1">
          <w:rPr>
            <w:noProof/>
            <w:webHidden/>
          </w:rPr>
          <w:fldChar w:fldCharType="separate"/>
        </w:r>
        <w:r w:rsidR="00981FD1">
          <w:rPr>
            <w:noProof/>
            <w:webHidden/>
          </w:rPr>
          <w:t>68</w:t>
        </w:r>
        <w:r w:rsidR="00981FD1">
          <w:rPr>
            <w:noProof/>
            <w:webHidden/>
          </w:rPr>
          <w:fldChar w:fldCharType="end"/>
        </w:r>
      </w:hyperlink>
    </w:p>
    <w:p w14:paraId="0396BCA7" w14:textId="1B690045" w:rsidR="00981FD1" w:rsidRDefault="009605ED">
      <w:pPr>
        <w:pStyle w:val="Verzeichnis4"/>
        <w:tabs>
          <w:tab w:val="right" w:leader="dot" w:pos="14327"/>
        </w:tabs>
        <w:rPr>
          <w:rFonts w:eastAsiaTheme="minorEastAsia" w:cstheme="minorBidi"/>
          <w:noProof/>
          <w:szCs w:val="22"/>
        </w:rPr>
      </w:pPr>
      <w:hyperlink w:anchor="_Toc167737563" w:history="1">
        <w:r w:rsidR="00981FD1" w:rsidRPr="00763C96">
          <w:rPr>
            <w:rStyle w:val="Hyperlink"/>
            <w:noProof/>
          </w:rPr>
          <w:t>Regel 45: Anzahl der psychologischen Psychotherapeutinnen und Psychotherapeuten (A-Teil)</w:t>
        </w:r>
        <w:r w:rsidR="00981FD1">
          <w:rPr>
            <w:noProof/>
            <w:webHidden/>
          </w:rPr>
          <w:tab/>
        </w:r>
        <w:r w:rsidR="00981FD1">
          <w:rPr>
            <w:noProof/>
            <w:webHidden/>
          </w:rPr>
          <w:fldChar w:fldCharType="begin"/>
        </w:r>
        <w:r w:rsidR="00981FD1">
          <w:rPr>
            <w:noProof/>
            <w:webHidden/>
          </w:rPr>
          <w:instrText xml:space="preserve"> PAGEREF _Toc167737563 \h </w:instrText>
        </w:r>
        <w:r w:rsidR="00981FD1">
          <w:rPr>
            <w:noProof/>
            <w:webHidden/>
          </w:rPr>
        </w:r>
        <w:r w:rsidR="00981FD1">
          <w:rPr>
            <w:noProof/>
            <w:webHidden/>
          </w:rPr>
          <w:fldChar w:fldCharType="separate"/>
        </w:r>
        <w:r w:rsidR="00981FD1">
          <w:rPr>
            <w:noProof/>
            <w:webHidden/>
          </w:rPr>
          <w:t>70</w:t>
        </w:r>
        <w:r w:rsidR="00981FD1">
          <w:rPr>
            <w:noProof/>
            <w:webHidden/>
          </w:rPr>
          <w:fldChar w:fldCharType="end"/>
        </w:r>
      </w:hyperlink>
    </w:p>
    <w:p w14:paraId="48D00DF0" w14:textId="56253669" w:rsidR="00981FD1" w:rsidRDefault="009605ED">
      <w:pPr>
        <w:pStyle w:val="Verzeichnis4"/>
        <w:tabs>
          <w:tab w:val="right" w:leader="dot" w:pos="14327"/>
        </w:tabs>
        <w:rPr>
          <w:rFonts w:eastAsiaTheme="minorEastAsia" w:cstheme="minorBidi"/>
          <w:noProof/>
          <w:szCs w:val="22"/>
        </w:rPr>
      </w:pPr>
      <w:hyperlink w:anchor="_Toc167737564" w:history="1">
        <w:r w:rsidR="00981FD1" w:rsidRPr="00763C96">
          <w:rPr>
            <w:rStyle w:val="Hyperlink"/>
            <w:noProof/>
          </w:rPr>
          <w:t>Regel 46: Anzahl der Kinder-/ Jugendlichenpsychotherapeutinnen und Kinder-/ Jugendlichenpsychotherapeuten (A-Teil)</w:t>
        </w:r>
        <w:r w:rsidR="00981FD1">
          <w:rPr>
            <w:noProof/>
            <w:webHidden/>
          </w:rPr>
          <w:tab/>
        </w:r>
        <w:r w:rsidR="00981FD1">
          <w:rPr>
            <w:noProof/>
            <w:webHidden/>
          </w:rPr>
          <w:fldChar w:fldCharType="begin"/>
        </w:r>
        <w:r w:rsidR="00981FD1">
          <w:rPr>
            <w:noProof/>
            <w:webHidden/>
          </w:rPr>
          <w:instrText xml:space="preserve"> PAGEREF _Toc167737564 \h </w:instrText>
        </w:r>
        <w:r w:rsidR="00981FD1">
          <w:rPr>
            <w:noProof/>
            <w:webHidden/>
          </w:rPr>
        </w:r>
        <w:r w:rsidR="00981FD1">
          <w:rPr>
            <w:noProof/>
            <w:webHidden/>
          </w:rPr>
          <w:fldChar w:fldCharType="separate"/>
        </w:r>
        <w:r w:rsidR="00981FD1">
          <w:rPr>
            <w:noProof/>
            <w:webHidden/>
          </w:rPr>
          <w:t>72</w:t>
        </w:r>
        <w:r w:rsidR="00981FD1">
          <w:rPr>
            <w:noProof/>
            <w:webHidden/>
          </w:rPr>
          <w:fldChar w:fldCharType="end"/>
        </w:r>
      </w:hyperlink>
    </w:p>
    <w:p w14:paraId="70B37DA9" w14:textId="0434EFE2" w:rsidR="00981FD1" w:rsidRDefault="009605ED">
      <w:pPr>
        <w:pStyle w:val="Verzeichnis4"/>
        <w:tabs>
          <w:tab w:val="right" w:leader="dot" w:pos="14327"/>
        </w:tabs>
        <w:rPr>
          <w:rFonts w:eastAsiaTheme="minorEastAsia" w:cstheme="minorBidi"/>
          <w:noProof/>
          <w:szCs w:val="22"/>
        </w:rPr>
      </w:pPr>
      <w:hyperlink w:anchor="_Toc167737565" w:history="1">
        <w:r w:rsidR="00981FD1" w:rsidRPr="00763C96">
          <w:rPr>
            <w:rStyle w:val="Hyperlink"/>
            <w:noProof/>
          </w:rPr>
          <w:t>Regel 47: Anzahl der Psychotherapeutinnen und Psychotherapeuten in Ausbildung (A-Teil)</w:t>
        </w:r>
        <w:r w:rsidR="00981FD1">
          <w:rPr>
            <w:noProof/>
            <w:webHidden/>
          </w:rPr>
          <w:tab/>
        </w:r>
        <w:r w:rsidR="00981FD1">
          <w:rPr>
            <w:noProof/>
            <w:webHidden/>
          </w:rPr>
          <w:fldChar w:fldCharType="begin"/>
        </w:r>
        <w:r w:rsidR="00981FD1">
          <w:rPr>
            <w:noProof/>
            <w:webHidden/>
          </w:rPr>
          <w:instrText xml:space="preserve"> PAGEREF _Toc167737565 \h </w:instrText>
        </w:r>
        <w:r w:rsidR="00981FD1">
          <w:rPr>
            <w:noProof/>
            <w:webHidden/>
          </w:rPr>
        </w:r>
        <w:r w:rsidR="00981FD1">
          <w:rPr>
            <w:noProof/>
            <w:webHidden/>
          </w:rPr>
          <w:fldChar w:fldCharType="separate"/>
        </w:r>
        <w:r w:rsidR="00981FD1">
          <w:rPr>
            <w:noProof/>
            <w:webHidden/>
          </w:rPr>
          <w:t>74</w:t>
        </w:r>
        <w:r w:rsidR="00981FD1">
          <w:rPr>
            <w:noProof/>
            <w:webHidden/>
          </w:rPr>
          <w:fldChar w:fldCharType="end"/>
        </w:r>
      </w:hyperlink>
    </w:p>
    <w:p w14:paraId="30E8B58E" w14:textId="347B9E3E" w:rsidR="00981FD1" w:rsidRDefault="009605ED">
      <w:pPr>
        <w:pStyle w:val="Verzeichnis4"/>
        <w:tabs>
          <w:tab w:val="right" w:leader="dot" w:pos="14327"/>
        </w:tabs>
        <w:rPr>
          <w:rFonts w:eastAsiaTheme="minorEastAsia" w:cstheme="minorBidi"/>
          <w:noProof/>
          <w:szCs w:val="22"/>
        </w:rPr>
      </w:pPr>
      <w:hyperlink w:anchor="_Toc167737566" w:history="1">
        <w:r w:rsidR="00981FD1" w:rsidRPr="00763C96">
          <w:rPr>
            <w:rStyle w:val="Hyperlink"/>
            <w:noProof/>
          </w:rPr>
          <w:t>Regel 48: Anzahl der Ergotherapeutinnen und Ergotherapeuten (A-Teil)</w:t>
        </w:r>
        <w:r w:rsidR="00981FD1">
          <w:rPr>
            <w:noProof/>
            <w:webHidden/>
          </w:rPr>
          <w:tab/>
        </w:r>
        <w:r w:rsidR="00981FD1">
          <w:rPr>
            <w:noProof/>
            <w:webHidden/>
          </w:rPr>
          <w:fldChar w:fldCharType="begin"/>
        </w:r>
        <w:r w:rsidR="00981FD1">
          <w:rPr>
            <w:noProof/>
            <w:webHidden/>
          </w:rPr>
          <w:instrText xml:space="preserve"> PAGEREF _Toc167737566 \h </w:instrText>
        </w:r>
        <w:r w:rsidR="00981FD1">
          <w:rPr>
            <w:noProof/>
            <w:webHidden/>
          </w:rPr>
        </w:r>
        <w:r w:rsidR="00981FD1">
          <w:rPr>
            <w:noProof/>
            <w:webHidden/>
          </w:rPr>
          <w:fldChar w:fldCharType="separate"/>
        </w:r>
        <w:r w:rsidR="00981FD1">
          <w:rPr>
            <w:noProof/>
            <w:webHidden/>
          </w:rPr>
          <w:t>76</w:t>
        </w:r>
        <w:r w:rsidR="00981FD1">
          <w:rPr>
            <w:noProof/>
            <w:webHidden/>
          </w:rPr>
          <w:fldChar w:fldCharType="end"/>
        </w:r>
      </w:hyperlink>
    </w:p>
    <w:p w14:paraId="6A89D77C" w14:textId="0AF4A241" w:rsidR="00981FD1" w:rsidRDefault="009605ED">
      <w:pPr>
        <w:pStyle w:val="Verzeichnis4"/>
        <w:tabs>
          <w:tab w:val="right" w:leader="dot" w:pos="14327"/>
        </w:tabs>
        <w:rPr>
          <w:rFonts w:eastAsiaTheme="minorEastAsia" w:cstheme="minorBidi"/>
          <w:noProof/>
          <w:szCs w:val="22"/>
        </w:rPr>
      </w:pPr>
      <w:hyperlink w:anchor="_Toc167737567" w:history="1">
        <w:r w:rsidR="00981FD1" w:rsidRPr="00763C96">
          <w:rPr>
            <w:rStyle w:val="Hyperlink"/>
            <w:noProof/>
          </w:rPr>
          <w:t>Regel 49: Anzahl der Physiotherapeutinnen und Physiotherapeuten in Psychiatrie und Psychosomatik (A-Teil)</w:t>
        </w:r>
        <w:r w:rsidR="00981FD1">
          <w:rPr>
            <w:noProof/>
            <w:webHidden/>
          </w:rPr>
          <w:tab/>
        </w:r>
        <w:r w:rsidR="00981FD1">
          <w:rPr>
            <w:noProof/>
            <w:webHidden/>
          </w:rPr>
          <w:fldChar w:fldCharType="begin"/>
        </w:r>
        <w:r w:rsidR="00981FD1">
          <w:rPr>
            <w:noProof/>
            <w:webHidden/>
          </w:rPr>
          <w:instrText xml:space="preserve"> PAGEREF _Toc167737567 \h </w:instrText>
        </w:r>
        <w:r w:rsidR="00981FD1">
          <w:rPr>
            <w:noProof/>
            <w:webHidden/>
          </w:rPr>
        </w:r>
        <w:r w:rsidR="00981FD1">
          <w:rPr>
            <w:noProof/>
            <w:webHidden/>
          </w:rPr>
          <w:fldChar w:fldCharType="separate"/>
        </w:r>
        <w:r w:rsidR="00981FD1">
          <w:rPr>
            <w:noProof/>
            <w:webHidden/>
          </w:rPr>
          <w:t>78</w:t>
        </w:r>
        <w:r w:rsidR="00981FD1">
          <w:rPr>
            <w:noProof/>
            <w:webHidden/>
          </w:rPr>
          <w:fldChar w:fldCharType="end"/>
        </w:r>
      </w:hyperlink>
    </w:p>
    <w:p w14:paraId="451C9427" w14:textId="17BCFA63" w:rsidR="00981FD1" w:rsidRDefault="009605ED">
      <w:pPr>
        <w:pStyle w:val="Verzeichnis4"/>
        <w:tabs>
          <w:tab w:val="right" w:leader="dot" w:pos="14327"/>
        </w:tabs>
        <w:rPr>
          <w:rFonts w:eastAsiaTheme="minorEastAsia" w:cstheme="minorBidi"/>
          <w:noProof/>
          <w:szCs w:val="22"/>
        </w:rPr>
      </w:pPr>
      <w:hyperlink w:anchor="_Toc167737568" w:history="1">
        <w:r w:rsidR="00981FD1" w:rsidRPr="00763C96">
          <w:rPr>
            <w:rStyle w:val="Hyperlink"/>
            <w:noProof/>
          </w:rPr>
          <w:t>Regel 50: Anzahl der Sozialpädagoginnen und Sozialpädagogen in Psychiatrie und Psychosomatik (A-Teil)</w:t>
        </w:r>
        <w:r w:rsidR="00981FD1">
          <w:rPr>
            <w:noProof/>
            <w:webHidden/>
          </w:rPr>
          <w:tab/>
        </w:r>
        <w:r w:rsidR="00981FD1">
          <w:rPr>
            <w:noProof/>
            <w:webHidden/>
          </w:rPr>
          <w:fldChar w:fldCharType="begin"/>
        </w:r>
        <w:r w:rsidR="00981FD1">
          <w:rPr>
            <w:noProof/>
            <w:webHidden/>
          </w:rPr>
          <w:instrText xml:space="preserve"> PAGEREF _Toc167737568 \h </w:instrText>
        </w:r>
        <w:r w:rsidR="00981FD1">
          <w:rPr>
            <w:noProof/>
            <w:webHidden/>
          </w:rPr>
        </w:r>
        <w:r w:rsidR="00981FD1">
          <w:rPr>
            <w:noProof/>
            <w:webHidden/>
          </w:rPr>
          <w:fldChar w:fldCharType="separate"/>
        </w:r>
        <w:r w:rsidR="00981FD1">
          <w:rPr>
            <w:noProof/>
            <w:webHidden/>
          </w:rPr>
          <w:t>80</w:t>
        </w:r>
        <w:r w:rsidR="00981FD1">
          <w:rPr>
            <w:noProof/>
            <w:webHidden/>
          </w:rPr>
          <w:fldChar w:fldCharType="end"/>
        </w:r>
      </w:hyperlink>
    </w:p>
    <w:p w14:paraId="746C696B" w14:textId="16BEB37C" w:rsidR="00981FD1" w:rsidRDefault="009605ED">
      <w:pPr>
        <w:pStyle w:val="Verzeichnis4"/>
        <w:tabs>
          <w:tab w:val="right" w:leader="dot" w:pos="14327"/>
        </w:tabs>
        <w:rPr>
          <w:rFonts w:eastAsiaTheme="minorEastAsia" w:cstheme="minorBidi"/>
          <w:noProof/>
          <w:szCs w:val="22"/>
        </w:rPr>
      </w:pPr>
      <w:hyperlink w:anchor="_Toc167737569" w:history="1">
        <w:r w:rsidR="00981FD1" w:rsidRPr="00763C96">
          <w:rPr>
            <w:rStyle w:val="Hyperlink"/>
            <w:noProof/>
          </w:rPr>
          <w:t>Regel 51: Anzahl des speziellen therapeutischen Personals (A-Teil)</w:t>
        </w:r>
        <w:r w:rsidR="00981FD1">
          <w:rPr>
            <w:noProof/>
            <w:webHidden/>
          </w:rPr>
          <w:tab/>
        </w:r>
        <w:r w:rsidR="00981FD1">
          <w:rPr>
            <w:noProof/>
            <w:webHidden/>
          </w:rPr>
          <w:fldChar w:fldCharType="begin"/>
        </w:r>
        <w:r w:rsidR="00981FD1">
          <w:rPr>
            <w:noProof/>
            <w:webHidden/>
          </w:rPr>
          <w:instrText xml:space="preserve"> PAGEREF _Toc167737569 \h </w:instrText>
        </w:r>
        <w:r w:rsidR="00981FD1">
          <w:rPr>
            <w:noProof/>
            <w:webHidden/>
          </w:rPr>
        </w:r>
        <w:r w:rsidR="00981FD1">
          <w:rPr>
            <w:noProof/>
            <w:webHidden/>
          </w:rPr>
          <w:fldChar w:fldCharType="separate"/>
        </w:r>
        <w:r w:rsidR="00981FD1">
          <w:rPr>
            <w:noProof/>
            <w:webHidden/>
          </w:rPr>
          <w:t>82</w:t>
        </w:r>
        <w:r w:rsidR="00981FD1">
          <w:rPr>
            <w:noProof/>
            <w:webHidden/>
          </w:rPr>
          <w:fldChar w:fldCharType="end"/>
        </w:r>
      </w:hyperlink>
    </w:p>
    <w:p w14:paraId="7E15121F" w14:textId="4B449AC1" w:rsidR="00981FD1" w:rsidRDefault="009605ED">
      <w:pPr>
        <w:pStyle w:val="Verzeichnis4"/>
        <w:tabs>
          <w:tab w:val="right" w:leader="dot" w:pos="14327"/>
        </w:tabs>
        <w:rPr>
          <w:rFonts w:eastAsiaTheme="minorEastAsia" w:cstheme="minorBidi"/>
          <w:noProof/>
          <w:szCs w:val="22"/>
        </w:rPr>
      </w:pPr>
      <w:hyperlink w:anchor="_Toc167737570" w:history="1">
        <w:r w:rsidR="00981FD1" w:rsidRPr="00763C96">
          <w:rPr>
            <w:rStyle w:val="Hyperlink"/>
            <w:noProof/>
          </w:rPr>
          <w:t>Regel 58: Angabe einer Begründung bei Nichterreichen der Mindestmenge</w:t>
        </w:r>
        <w:r w:rsidR="00981FD1">
          <w:rPr>
            <w:noProof/>
            <w:webHidden/>
          </w:rPr>
          <w:tab/>
        </w:r>
        <w:r w:rsidR="00981FD1">
          <w:rPr>
            <w:noProof/>
            <w:webHidden/>
          </w:rPr>
          <w:fldChar w:fldCharType="begin"/>
        </w:r>
        <w:r w:rsidR="00981FD1">
          <w:rPr>
            <w:noProof/>
            <w:webHidden/>
          </w:rPr>
          <w:instrText xml:space="preserve"> PAGEREF _Toc167737570 \h </w:instrText>
        </w:r>
        <w:r w:rsidR="00981FD1">
          <w:rPr>
            <w:noProof/>
            <w:webHidden/>
          </w:rPr>
        </w:r>
        <w:r w:rsidR="00981FD1">
          <w:rPr>
            <w:noProof/>
            <w:webHidden/>
          </w:rPr>
          <w:fldChar w:fldCharType="separate"/>
        </w:r>
        <w:r w:rsidR="00981FD1">
          <w:rPr>
            <w:noProof/>
            <w:webHidden/>
          </w:rPr>
          <w:t>84</w:t>
        </w:r>
        <w:r w:rsidR="00981FD1">
          <w:rPr>
            <w:noProof/>
            <w:webHidden/>
          </w:rPr>
          <w:fldChar w:fldCharType="end"/>
        </w:r>
      </w:hyperlink>
    </w:p>
    <w:p w14:paraId="096530F7" w14:textId="627C2EC2" w:rsidR="00981FD1" w:rsidRDefault="009605ED">
      <w:pPr>
        <w:pStyle w:val="Verzeichnis4"/>
        <w:tabs>
          <w:tab w:val="right" w:leader="dot" w:pos="14327"/>
        </w:tabs>
        <w:rPr>
          <w:rFonts w:eastAsiaTheme="minorEastAsia" w:cstheme="minorBidi"/>
          <w:noProof/>
          <w:szCs w:val="22"/>
        </w:rPr>
      </w:pPr>
      <w:hyperlink w:anchor="_Toc167737571" w:history="1">
        <w:r w:rsidR="00981FD1" w:rsidRPr="00763C96">
          <w:rPr>
            <w:rStyle w:val="Hyperlink"/>
            <w:noProof/>
          </w:rPr>
          <w:t>Regel 59: Mindestmengen: Prüfung der Angaben zu den Leistungsmengen</w:t>
        </w:r>
        <w:r w:rsidR="00981FD1">
          <w:rPr>
            <w:noProof/>
            <w:webHidden/>
          </w:rPr>
          <w:tab/>
        </w:r>
        <w:r w:rsidR="00981FD1">
          <w:rPr>
            <w:noProof/>
            <w:webHidden/>
          </w:rPr>
          <w:fldChar w:fldCharType="begin"/>
        </w:r>
        <w:r w:rsidR="00981FD1">
          <w:rPr>
            <w:noProof/>
            <w:webHidden/>
          </w:rPr>
          <w:instrText xml:space="preserve"> PAGEREF _Toc167737571 \h </w:instrText>
        </w:r>
        <w:r w:rsidR="00981FD1">
          <w:rPr>
            <w:noProof/>
            <w:webHidden/>
          </w:rPr>
        </w:r>
        <w:r w:rsidR="00981FD1">
          <w:rPr>
            <w:noProof/>
            <w:webHidden/>
          </w:rPr>
          <w:fldChar w:fldCharType="separate"/>
        </w:r>
        <w:r w:rsidR="00981FD1">
          <w:rPr>
            <w:noProof/>
            <w:webHidden/>
          </w:rPr>
          <w:t>87</w:t>
        </w:r>
        <w:r w:rsidR="00981FD1">
          <w:rPr>
            <w:noProof/>
            <w:webHidden/>
          </w:rPr>
          <w:fldChar w:fldCharType="end"/>
        </w:r>
      </w:hyperlink>
    </w:p>
    <w:p w14:paraId="0A143765" w14:textId="11561A4C" w:rsidR="00981FD1" w:rsidRDefault="009605ED">
      <w:pPr>
        <w:pStyle w:val="Verzeichnis4"/>
        <w:tabs>
          <w:tab w:val="right" w:leader="dot" w:pos="14327"/>
        </w:tabs>
        <w:rPr>
          <w:rFonts w:eastAsiaTheme="minorEastAsia" w:cstheme="minorBidi"/>
          <w:noProof/>
          <w:szCs w:val="22"/>
        </w:rPr>
      </w:pPr>
      <w:hyperlink w:anchor="_Toc167737572" w:history="1">
        <w:r w:rsidR="00981FD1" w:rsidRPr="00763C96">
          <w:rPr>
            <w:rStyle w:val="Hyperlink"/>
            <w:noProof/>
          </w:rPr>
          <w:t>Regel 60: Berechtigung zur Leistungserbringung</w:t>
        </w:r>
        <w:r w:rsidR="00981FD1">
          <w:rPr>
            <w:noProof/>
            <w:webHidden/>
          </w:rPr>
          <w:tab/>
        </w:r>
        <w:r w:rsidR="00981FD1">
          <w:rPr>
            <w:noProof/>
            <w:webHidden/>
          </w:rPr>
          <w:fldChar w:fldCharType="begin"/>
        </w:r>
        <w:r w:rsidR="00981FD1">
          <w:rPr>
            <w:noProof/>
            <w:webHidden/>
          </w:rPr>
          <w:instrText xml:space="preserve"> PAGEREF _Toc167737572 \h </w:instrText>
        </w:r>
        <w:r w:rsidR="00981FD1">
          <w:rPr>
            <w:noProof/>
            <w:webHidden/>
          </w:rPr>
        </w:r>
        <w:r w:rsidR="00981FD1">
          <w:rPr>
            <w:noProof/>
            <w:webHidden/>
          </w:rPr>
          <w:fldChar w:fldCharType="separate"/>
        </w:r>
        <w:r w:rsidR="00981FD1">
          <w:rPr>
            <w:noProof/>
            <w:webHidden/>
          </w:rPr>
          <w:t>89</w:t>
        </w:r>
        <w:r w:rsidR="00981FD1">
          <w:rPr>
            <w:noProof/>
            <w:webHidden/>
          </w:rPr>
          <w:fldChar w:fldCharType="end"/>
        </w:r>
      </w:hyperlink>
    </w:p>
    <w:p w14:paraId="449DD1FE" w14:textId="651584D5" w:rsidR="00981FD1" w:rsidRDefault="009605ED">
      <w:pPr>
        <w:pStyle w:val="Verzeichnis4"/>
        <w:tabs>
          <w:tab w:val="right" w:leader="dot" w:pos="14327"/>
        </w:tabs>
        <w:rPr>
          <w:rFonts w:eastAsiaTheme="minorEastAsia" w:cstheme="minorBidi"/>
          <w:noProof/>
          <w:szCs w:val="22"/>
        </w:rPr>
      </w:pPr>
      <w:hyperlink w:anchor="_Toc167737573" w:history="1">
        <w:r w:rsidR="00981FD1" w:rsidRPr="00763C96">
          <w:rPr>
            <w:rStyle w:val="Hyperlink"/>
            <w:noProof/>
          </w:rPr>
          <w:t>Regel 63: Nein-Angaben bei der Berechtigung zur Leistungserbringung im Prognosejahr</w:t>
        </w:r>
        <w:r w:rsidR="00981FD1">
          <w:rPr>
            <w:noProof/>
            <w:webHidden/>
          </w:rPr>
          <w:tab/>
        </w:r>
        <w:r w:rsidR="00981FD1">
          <w:rPr>
            <w:noProof/>
            <w:webHidden/>
          </w:rPr>
          <w:fldChar w:fldCharType="begin"/>
        </w:r>
        <w:r w:rsidR="00981FD1">
          <w:rPr>
            <w:noProof/>
            <w:webHidden/>
          </w:rPr>
          <w:instrText xml:space="preserve"> PAGEREF _Toc167737573 \h </w:instrText>
        </w:r>
        <w:r w:rsidR="00981FD1">
          <w:rPr>
            <w:noProof/>
            <w:webHidden/>
          </w:rPr>
        </w:r>
        <w:r w:rsidR="00981FD1">
          <w:rPr>
            <w:noProof/>
            <w:webHidden/>
          </w:rPr>
          <w:fldChar w:fldCharType="separate"/>
        </w:r>
        <w:r w:rsidR="00981FD1">
          <w:rPr>
            <w:noProof/>
            <w:webHidden/>
          </w:rPr>
          <w:t>91</w:t>
        </w:r>
        <w:r w:rsidR="00981FD1">
          <w:rPr>
            <w:noProof/>
            <w:webHidden/>
          </w:rPr>
          <w:fldChar w:fldCharType="end"/>
        </w:r>
      </w:hyperlink>
    </w:p>
    <w:p w14:paraId="758DCEDE" w14:textId="1FCE5336" w:rsidR="00981FD1" w:rsidRDefault="009605ED">
      <w:pPr>
        <w:pStyle w:val="Verzeichnis4"/>
        <w:tabs>
          <w:tab w:val="right" w:leader="dot" w:pos="14327"/>
        </w:tabs>
        <w:rPr>
          <w:rFonts w:eastAsiaTheme="minorEastAsia" w:cstheme="minorBidi"/>
          <w:noProof/>
          <w:szCs w:val="22"/>
        </w:rPr>
      </w:pPr>
      <w:hyperlink w:anchor="_Toc167737574" w:history="1">
        <w:r w:rsidR="00981FD1" w:rsidRPr="00763C96">
          <w:rPr>
            <w:rStyle w:val="Hyperlink"/>
            <w:noProof/>
          </w:rPr>
          <w:t>Regel 64: Prüfung der Angabe zur Teilnahme an der Notfallstufe bzw. der Spezialversorgung</w:t>
        </w:r>
        <w:r w:rsidR="00981FD1">
          <w:rPr>
            <w:noProof/>
            <w:webHidden/>
          </w:rPr>
          <w:tab/>
        </w:r>
        <w:r w:rsidR="00981FD1">
          <w:rPr>
            <w:noProof/>
            <w:webHidden/>
          </w:rPr>
          <w:fldChar w:fldCharType="begin"/>
        </w:r>
        <w:r w:rsidR="00981FD1">
          <w:rPr>
            <w:noProof/>
            <w:webHidden/>
          </w:rPr>
          <w:instrText xml:space="preserve"> PAGEREF _Toc167737574 \h </w:instrText>
        </w:r>
        <w:r w:rsidR="00981FD1">
          <w:rPr>
            <w:noProof/>
            <w:webHidden/>
          </w:rPr>
        </w:r>
        <w:r w:rsidR="00981FD1">
          <w:rPr>
            <w:noProof/>
            <w:webHidden/>
          </w:rPr>
          <w:fldChar w:fldCharType="separate"/>
        </w:r>
        <w:r w:rsidR="00981FD1">
          <w:rPr>
            <w:noProof/>
            <w:webHidden/>
          </w:rPr>
          <w:t>94</w:t>
        </w:r>
        <w:r w:rsidR="00981FD1">
          <w:rPr>
            <w:noProof/>
            <w:webHidden/>
          </w:rPr>
          <w:fldChar w:fldCharType="end"/>
        </w:r>
      </w:hyperlink>
    </w:p>
    <w:p w14:paraId="5C46136E" w14:textId="2B571783" w:rsidR="00981FD1" w:rsidRDefault="009605ED">
      <w:pPr>
        <w:pStyle w:val="Verzeichnis4"/>
        <w:tabs>
          <w:tab w:val="right" w:leader="dot" w:pos="14327"/>
        </w:tabs>
        <w:rPr>
          <w:rFonts w:eastAsiaTheme="minorEastAsia" w:cstheme="minorBidi"/>
          <w:noProof/>
          <w:szCs w:val="22"/>
        </w:rPr>
      </w:pPr>
      <w:hyperlink w:anchor="_Toc167737575" w:history="1">
        <w:r w:rsidR="00981FD1" w:rsidRPr="00763C96">
          <w:rPr>
            <w:rStyle w:val="Hyperlink"/>
            <w:noProof/>
          </w:rPr>
          <w:t>Regel 65: Prüfung der Angabe von mindestens einer Notfallstufe</w:t>
        </w:r>
        <w:r w:rsidR="00981FD1">
          <w:rPr>
            <w:noProof/>
            <w:webHidden/>
          </w:rPr>
          <w:tab/>
        </w:r>
        <w:r w:rsidR="00981FD1">
          <w:rPr>
            <w:noProof/>
            <w:webHidden/>
          </w:rPr>
          <w:fldChar w:fldCharType="begin"/>
        </w:r>
        <w:r w:rsidR="00981FD1">
          <w:rPr>
            <w:noProof/>
            <w:webHidden/>
          </w:rPr>
          <w:instrText xml:space="preserve"> PAGEREF _Toc167737575 \h </w:instrText>
        </w:r>
        <w:r w:rsidR="00981FD1">
          <w:rPr>
            <w:noProof/>
            <w:webHidden/>
          </w:rPr>
        </w:r>
        <w:r w:rsidR="00981FD1">
          <w:rPr>
            <w:noProof/>
            <w:webHidden/>
          </w:rPr>
          <w:fldChar w:fldCharType="separate"/>
        </w:r>
        <w:r w:rsidR="00981FD1">
          <w:rPr>
            <w:noProof/>
            <w:webHidden/>
          </w:rPr>
          <w:t>96</w:t>
        </w:r>
        <w:r w:rsidR="00981FD1">
          <w:rPr>
            <w:noProof/>
            <w:webHidden/>
          </w:rPr>
          <w:fldChar w:fldCharType="end"/>
        </w:r>
      </w:hyperlink>
    </w:p>
    <w:p w14:paraId="07645BAD" w14:textId="23C6E054" w:rsidR="00981FD1" w:rsidRDefault="009605ED">
      <w:pPr>
        <w:pStyle w:val="Verzeichnis4"/>
        <w:tabs>
          <w:tab w:val="right" w:leader="dot" w:pos="14327"/>
        </w:tabs>
        <w:rPr>
          <w:rFonts w:eastAsiaTheme="minorEastAsia" w:cstheme="minorBidi"/>
          <w:noProof/>
          <w:szCs w:val="22"/>
        </w:rPr>
      </w:pPr>
      <w:hyperlink w:anchor="_Toc167737576" w:history="1">
        <w:r w:rsidR="00981FD1" w:rsidRPr="00763C96">
          <w:rPr>
            <w:rStyle w:val="Hyperlink"/>
            <w:noProof/>
          </w:rPr>
          <w:t>Regel 66: Anzahl der Pflegefachfrauen und Pflegefachmänner</w:t>
        </w:r>
        <w:r w:rsidR="00981FD1">
          <w:rPr>
            <w:noProof/>
            <w:webHidden/>
          </w:rPr>
          <w:tab/>
        </w:r>
        <w:r w:rsidR="00981FD1">
          <w:rPr>
            <w:noProof/>
            <w:webHidden/>
          </w:rPr>
          <w:fldChar w:fldCharType="begin"/>
        </w:r>
        <w:r w:rsidR="00981FD1">
          <w:rPr>
            <w:noProof/>
            <w:webHidden/>
          </w:rPr>
          <w:instrText xml:space="preserve"> PAGEREF _Toc167737576 \h </w:instrText>
        </w:r>
        <w:r w:rsidR="00981FD1">
          <w:rPr>
            <w:noProof/>
            <w:webHidden/>
          </w:rPr>
        </w:r>
        <w:r w:rsidR="00981FD1">
          <w:rPr>
            <w:noProof/>
            <w:webHidden/>
          </w:rPr>
          <w:fldChar w:fldCharType="separate"/>
        </w:r>
        <w:r w:rsidR="00981FD1">
          <w:rPr>
            <w:noProof/>
            <w:webHidden/>
          </w:rPr>
          <w:t>98</w:t>
        </w:r>
        <w:r w:rsidR="00981FD1">
          <w:rPr>
            <w:noProof/>
            <w:webHidden/>
          </w:rPr>
          <w:fldChar w:fldCharType="end"/>
        </w:r>
      </w:hyperlink>
    </w:p>
    <w:p w14:paraId="301DA0DD" w14:textId="190887DD" w:rsidR="00981FD1" w:rsidRDefault="009605ED">
      <w:pPr>
        <w:pStyle w:val="Verzeichnis4"/>
        <w:tabs>
          <w:tab w:val="right" w:leader="dot" w:pos="14327"/>
        </w:tabs>
        <w:rPr>
          <w:rFonts w:eastAsiaTheme="minorEastAsia" w:cstheme="minorBidi"/>
          <w:noProof/>
          <w:szCs w:val="22"/>
        </w:rPr>
      </w:pPr>
      <w:hyperlink w:anchor="_Toc167737577" w:history="1">
        <w:r w:rsidR="00981FD1" w:rsidRPr="00763C96">
          <w:rPr>
            <w:rStyle w:val="Hyperlink"/>
            <w:noProof/>
          </w:rPr>
          <w:t>Regel 67: Anzahl der Pflegefachfrauen und Pflegefachmänner (A-Teil)</w:t>
        </w:r>
        <w:r w:rsidR="00981FD1">
          <w:rPr>
            <w:noProof/>
            <w:webHidden/>
          </w:rPr>
          <w:tab/>
        </w:r>
        <w:r w:rsidR="00981FD1">
          <w:rPr>
            <w:noProof/>
            <w:webHidden/>
          </w:rPr>
          <w:fldChar w:fldCharType="begin"/>
        </w:r>
        <w:r w:rsidR="00981FD1">
          <w:rPr>
            <w:noProof/>
            <w:webHidden/>
          </w:rPr>
          <w:instrText xml:space="preserve"> PAGEREF _Toc167737577 \h </w:instrText>
        </w:r>
        <w:r w:rsidR="00981FD1">
          <w:rPr>
            <w:noProof/>
            <w:webHidden/>
          </w:rPr>
        </w:r>
        <w:r w:rsidR="00981FD1">
          <w:rPr>
            <w:noProof/>
            <w:webHidden/>
          </w:rPr>
          <w:fldChar w:fldCharType="separate"/>
        </w:r>
        <w:r w:rsidR="00981FD1">
          <w:rPr>
            <w:noProof/>
            <w:webHidden/>
          </w:rPr>
          <w:t>99</w:t>
        </w:r>
        <w:r w:rsidR="00981FD1">
          <w:rPr>
            <w:noProof/>
            <w:webHidden/>
          </w:rPr>
          <w:fldChar w:fldCharType="end"/>
        </w:r>
      </w:hyperlink>
    </w:p>
    <w:p w14:paraId="7BB10DC8" w14:textId="146A397E" w:rsidR="00981FD1" w:rsidRDefault="009605ED">
      <w:pPr>
        <w:pStyle w:val="Verzeichnis4"/>
        <w:tabs>
          <w:tab w:val="right" w:leader="dot" w:pos="14327"/>
        </w:tabs>
        <w:rPr>
          <w:rFonts w:eastAsiaTheme="minorEastAsia" w:cstheme="minorBidi"/>
          <w:noProof/>
          <w:szCs w:val="22"/>
        </w:rPr>
      </w:pPr>
      <w:hyperlink w:anchor="_Toc167737578" w:history="1">
        <w:r w:rsidR="00981FD1" w:rsidRPr="00763C96">
          <w:rPr>
            <w:rStyle w:val="Hyperlink"/>
            <w:noProof/>
          </w:rPr>
          <w:t>Regel 68: Anzahl der Pflegefachfrauen und Pflegefachmänner ohne Fachabteilungszuordnung (A-Teil)</w:t>
        </w:r>
        <w:r w:rsidR="00981FD1">
          <w:rPr>
            <w:noProof/>
            <w:webHidden/>
          </w:rPr>
          <w:tab/>
        </w:r>
        <w:r w:rsidR="00981FD1">
          <w:rPr>
            <w:noProof/>
            <w:webHidden/>
          </w:rPr>
          <w:fldChar w:fldCharType="begin"/>
        </w:r>
        <w:r w:rsidR="00981FD1">
          <w:rPr>
            <w:noProof/>
            <w:webHidden/>
          </w:rPr>
          <w:instrText xml:space="preserve"> PAGEREF _Toc167737578 \h </w:instrText>
        </w:r>
        <w:r w:rsidR="00981FD1">
          <w:rPr>
            <w:noProof/>
            <w:webHidden/>
          </w:rPr>
        </w:r>
        <w:r w:rsidR="00981FD1">
          <w:rPr>
            <w:noProof/>
            <w:webHidden/>
          </w:rPr>
          <w:fldChar w:fldCharType="separate"/>
        </w:r>
        <w:r w:rsidR="00981FD1">
          <w:rPr>
            <w:noProof/>
            <w:webHidden/>
          </w:rPr>
          <w:t>101</w:t>
        </w:r>
        <w:r w:rsidR="00981FD1">
          <w:rPr>
            <w:noProof/>
            <w:webHidden/>
          </w:rPr>
          <w:fldChar w:fldCharType="end"/>
        </w:r>
      </w:hyperlink>
    </w:p>
    <w:p w14:paraId="526AA725" w14:textId="4097A0BC" w:rsidR="00981FD1" w:rsidRDefault="009605ED">
      <w:pPr>
        <w:pStyle w:val="Verzeichnis4"/>
        <w:tabs>
          <w:tab w:val="right" w:leader="dot" w:pos="14327"/>
        </w:tabs>
        <w:rPr>
          <w:rFonts w:eastAsiaTheme="minorEastAsia" w:cstheme="minorBidi"/>
          <w:noProof/>
          <w:szCs w:val="22"/>
        </w:rPr>
      </w:pPr>
      <w:hyperlink w:anchor="_Toc167737579" w:history="1">
        <w:r w:rsidR="00981FD1" w:rsidRPr="00763C96">
          <w:rPr>
            <w:rStyle w:val="Hyperlink"/>
            <w:noProof/>
          </w:rPr>
          <w:t>Regel 69: Anzahl der Pflegefachfrauen B.Sc. und Pflegefachmänner B.Sc.</w:t>
        </w:r>
        <w:r w:rsidR="00981FD1">
          <w:rPr>
            <w:noProof/>
            <w:webHidden/>
          </w:rPr>
          <w:tab/>
        </w:r>
        <w:r w:rsidR="00981FD1">
          <w:rPr>
            <w:noProof/>
            <w:webHidden/>
          </w:rPr>
          <w:fldChar w:fldCharType="begin"/>
        </w:r>
        <w:r w:rsidR="00981FD1">
          <w:rPr>
            <w:noProof/>
            <w:webHidden/>
          </w:rPr>
          <w:instrText xml:space="preserve"> PAGEREF _Toc167737579 \h </w:instrText>
        </w:r>
        <w:r w:rsidR="00981FD1">
          <w:rPr>
            <w:noProof/>
            <w:webHidden/>
          </w:rPr>
        </w:r>
        <w:r w:rsidR="00981FD1">
          <w:rPr>
            <w:noProof/>
            <w:webHidden/>
          </w:rPr>
          <w:fldChar w:fldCharType="separate"/>
        </w:r>
        <w:r w:rsidR="00981FD1">
          <w:rPr>
            <w:noProof/>
            <w:webHidden/>
          </w:rPr>
          <w:t>103</w:t>
        </w:r>
        <w:r w:rsidR="00981FD1">
          <w:rPr>
            <w:noProof/>
            <w:webHidden/>
          </w:rPr>
          <w:fldChar w:fldCharType="end"/>
        </w:r>
      </w:hyperlink>
    </w:p>
    <w:p w14:paraId="609B0916" w14:textId="6FF1F952" w:rsidR="00981FD1" w:rsidRDefault="009605ED">
      <w:pPr>
        <w:pStyle w:val="Verzeichnis4"/>
        <w:tabs>
          <w:tab w:val="right" w:leader="dot" w:pos="14327"/>
        </w:tabs>
        <w:rPr>
          <w:rFonts w:eastAsiaTheme="minorEastAsia" w:cstheme="minorBidi"/>
          <w:noProof/>
          <w:szCs w:val="22"/>
        </w:rPr>
      </w:pPr>
      <w:hyperlink w:anchor="_Toc167737580" w:history="1">
        <w:r w:rsidR="00981FD1" w:rsidRPr="00763C96">
          <w:rPr>
            <w:rStyle w:val="Hyperlink"/>
            <w:noProof/>
          </w:rPr>
          <w:t>Regel 70: Anzahl der Pflegefachfrauen B.Sc. und Pflegefachmänner B.Sc. (A-Teil)</w:t>
        </w:r>
        <w:r w:rsidR="00981FD1">
          <w:rPr>
            <w:noProof/>
            <w:webHidden/>
          </w:rPr>
          <w:tab/>
        </w:r>
        <w:r w:rsidR="00981FD1">
          <w:rPr>
            <w:noProof/>
            <w:webHidden/>
          </w:rPr>
          <w:fldChar w:fldCharType="begin"/>
        </w:r>
        <w:r w:rsidR="00981FD1">
          <w:rPr>
            <w:noProof/>
            <w:webHidden/>
          </w:rPr>
          <w:instrText xml:space="preserve"> PAGEREF _Toc167737580 \h </w:instrText>
        </w:r>
        <w:r w:rsidR="00981FD1">
          <w:rPr>
            <w:noProof/>
            <w:webHidden/>
          </w:rPr>
        </w:r>
        <w:r w:rsidR="00981FD1">
          <w:rPr>
            <w:noProof/>
            <w:webHidden/>
          </w:rPr>
          <w:fldChar w:fldCharType="separate"/>
        </w:r>
        <w:r w:rsidR="00981FD1">
          <w:rPr>
            <w:noProof/>
            <w:webHidden/>
          </w:rPr>
          <w:t>104</w:t>
        </w:r>
        <w:r w:rsidR="00981FD1">
          <w:rPr>
            <w:noProof/>
            <w:webHidden/>
          </w:rPr>
          <w:fldChar w:fldCharType="end"/>
        </w:r>
      </w:hyperlink>
    </w:p>
    <w:p w14:paraId="36B8783F" w14:textId="2CA7515B" w:rsidR="00981FD1" w:rsidRDefault="009605ED">
      <w:pPr>
        <w:pStyle w:val="Verzeichnis4"/>
        <w:tabs>
          <w:tab w:val="right" w:leader="dot" w:pos="14327"/>
        </w:tabs>
        <w:rPr>
          <w:rFonts w:eastAsiaTheme="minorEastAsia" w:cstheme="minorBidi"/>
          <w:noProof/>
          <w:szCs w:val="22"/>
        </w:rPr>
      </w:pPr>
      <w:hyperlink w:anchor="_Toc167737581" w:history="1">
        <w:r w:rsidR="00981FD1" w:rsidRPr="00763C96">
          <w:rPr>
            <w:rStyle w:val="Hyperlink"/>
            <w:noProof/>
          </w:rPr>
          <w:t>Regel 71: Anzahl der Pflegefachfrauen B.Sc. und Pflegefachmänner B.Sc. ohne Fachabteilungszuordnung (A-Teil)</w:t>
        </w:r>
        <w:r w:rsidR="00981FD1">
          <w:rPr>
            <w:noProof/>
            <w:webHidden/>
          </w:rPr>
          <w:tab/>
        </w:r>
        <w:r w:rsidR="00981FD1">
          <w:rPr>
            <w:noProof/>
            <w:webHidden/>
          </w:rPr>
          <w:fldChar w:fldCharType="begin"/>
        </w:r>
        <w:r w:rsidR="00981FD1">
          <w:rPr>
            <w:noProof/>
            <w:webHidden/>
          </w:rPr>
          <w:instrText xml:space="preserve"> PAGEREF _Toc167737581 \h </w:instrText>
        </w:r>
        <w:r w:rsidR="00981FD1">
          <w:rPr>
            <w:noProof/>
            <w:webHidden/>
          </w:rPr>
        </w:r>
        <w:r w:rsidR="00981FD1">
          <w:rPr>
            <w:noProof/>
            <w:webHidden/>
          </w:rPr>
          <w:fldChar w:fldCharType="separate"/>
        </w:r>
        <w:r w:rsidR="00981FD1">
          <w:rPr>
            <w:noProof/>
            <w:webHidden/>
          </w:rPr>
          <w:t>106</w:t>
        </w:r>
        <w:r w:rsidR="00981FD1">
          <w:rPr>
            <w:noProof/>
            <w:webHidden/>
          </w:rPr>
          <w:fldChar w:fldCharType="end"/>
        </w:r>
      </w:hyperlink>
    </w:p>
    <w:p w14:paraId="5DE9C7E6" w14:textId="56547F36" w:rsidR="00981FD1" w:rsidRDefault="009605ED">
      <w:pPr>
        <w:pStyle w:val="Verzeichnis4"/>
        <w:tabs>
          <w:tab w:val="right" w:leader="dot" w:pos="14327"/>
        </w:tabs>
        <w:rPr>
          <w:rFonts w:eastAsiaTheme="minorEastAsia" w:cstheme="minorBidi"/>
          <w:noProof/>
          <w:szCs w:val="22"/>
        </w:rPr>
      </w:pPr>
      <w:hyperlink w:anchor="_Toc167737582" w:history="1">
        <w:r w:rsidR="00981FD1" w:rsidRPr="00763C96">
          <w:rPr>
            <w:rStyle w:val="Hyperlink"/>
            <w:noProof/>
          </w:rPr>
          <w:t>Regel 72: Vorhandensein der spezifischen Angaben für Qualitätsindikatoren</w:t>
        </w:r>
        <w:r w:rsidR="00981FD1">
          <w:rPr>
            <w:noProof/>
            <w:webHidden/>
          </w:rPr>
          <w:tab/>
        </w:r>
        <w:r w:rsidR="00981FD1">
          <w:rPr>
            <w:noProof/>
            <w:webHidden/>
          </w:rPr>
          <w:fldChar w:fldCharType="begin"/>
        </w:r>
        <w:r w:rsidR="00981FD1">
          <w:rPr>
            <w:noProof/>
            <w:webHidden/>
          </w:rPr>
          <w:instrText xml:space="preserve"> PAGEREF _Toc167737582 \h </w:instrText>
        </w:r>
        <w:r w:rsidR="00981FD1">
          <w:rPr>
            <w:noProof/>
            <w:webHidden/>
          </w:rPr>
        </w:r>
        <w:r w:rsidR="00981FD1">
          <w:rPr>
            <w:noProof/>
            <w:webHidden/>
          </w:rPr>
          <w:fldChar w:fldCharType="separate"/>
        </w:r>
        <w:r w:rsidR="00981FD1">
          <w:rPr>
            <w:noProof/>
            <w:webHidden/>
          </w:rPr>
          <w:t>108</w:t>
        </w:r>
        <w:r w:rsidR="00981FD1">
          <w:rPr>
            <w:noProof/>
            <w:webHidden/>
          </w:rPr>
          <w:fldChar w:fldCharType="end"/>
        </w:r>
      </w:hyperlink>
    </w:p>
    <w:p w14:paraId="6CA6B98A" w14:textId="7497B664" w:rsidR="00981FD1" w:rsidRDefault="009605ED">
      <w:pPr>
        <w:pStyle w:val="Verzeichnis4"/>
        <w:tabs>
          <w:tab w:val="right" w:leader="dot" w:pos="14327"/>
        </w:tabs>
        <w:rPr>
          <w:rFonts w:eastAsiaTheme="minorEastAsia" w:cstheme="minorBidi"/>
          <w:noProof/>
          <w:szCs w:val="22"/>
        </w:rPr>
      </w:pPr>
      <w:hyperlink w:anchor="_Toc167737583" w:history="1">
        <w:r w:rsidR="00981FD1" w:rsidRPr="00763C96">
          <w:rPr>
            <w:rStyle w:val="Hyperlink"/>
            <w:noProof/>
          </w:rPr>
          <w:t>Regel 73: Nicht-Vorhandensein der spezifischen Angaben für Qualitätsindikatoren</w:t>
        </w:r>
        <w:r w:rsidR="00981FD1">
          <w:rPr>
            <w:noProof/>
            <w:webHidden/>
          </w:rPr>
          <w:tab/>
        </w:r>
        <w:r w:rsidR="00981FD1">
          <w:rPr>
            <w:noProof/>
            <w:webHidden/>
          </w:rPr>
          <w:fldChar w:fldCharType="begin"/>
        </w:r>
        <w:r w:rsidR="00981FD1">
          <w:rPr>
            <w:noProof/>
            <w:webHidden/>
          </w:rPr>
          <w:instrText xml:space="preserve"> PAGEREF _Toc167737583 \h </w:instrText>
        </w:r>
        <w:r w:rsidR="00981FD1">
          <w:rPr>
            <w:noProof/>
            <w:webHidden/>
          </w:rPr>
        </w:r>
        <w:r w:rsidR="00981FD1">
          <w:rPr>
            <w:noProof/>
            <w:webHidden/>
          </w:rPr>
          <w:fldChar w:fldCharType="separate"/>
        </w:r>
        <w:r w:rsidR="00981FD1">
          <w:rPr>
            <w:noProof/>
            <w:webHidden/>
          </w:rPr>
          <w:t>109</w:t>
        </w:r>
        <w:r w:rsidR="00981FD1">
          <w:rPr>
            <w:noProof/>
            <w:webHidden/>
          </w:rPr>
          <w:fldChar w:fldCharType="end"/>
        </w:r>
      </w:hyperlink>
    </w:p>
    <w:p w14:paraId="5328CE0E" w14:textId="1B6558AA" w:rsidR="00981FD1" w:rsidRDefault="009605ED">
      <w:pPr>
        <w:pStyle w:val="Verzeichnis4"/>
        <w:tabs>
          <w:tab w:val="right" w:leader="dot" w:pos="14327"/>
        </w:tabs>
        <w:rPr>
          <w:rFonts w:eastAsiaTheme="minorEastAsia" w:cstheme="minorBidi"/>
          <w:noProof/>
          <w:szCs w:val="22"/>
        </w:rPr>
      </w:pPr>
      <w:hyperlink w:anchor="_Toc167737584" w:history="1">
        <w:r w:rsidR="00981FD1" w:rsidRPr="00763C96">
          <w:rPr>
            <w:rStyle w:val="Hyperlink"/>
            <w:noProof/>
          </w:rPr>
          <w:t>Regel 74: Abgleich des rechnerischen Ergebnisses mit der Grundgesamtheit und den beobachteten Werten außer E/N-Indikatoren</w:t>
        </w:r>
        <w:r w:rsidR="00981FD1">
          <w:rPr>
            <w:noProof/>
            <w:webHidden/>
          </w:rPr>
          <w:tab/>
        </w:r>
        <w:r w:rsidR="00981FD1">
          <w:rPr>
            <w:noProof/>
            <w:webHidden/>
          </w:rPr>
          <w:fldChar w:fldCharType="begin"/>
        </w:r>
        <w:r w:rsidR="00981FD1">
          <w:rPr>
            <w:noProof/>
            <w:webHidden/>
          </w:rPr>
          <w:instrText xml:space="preserve"> PAGEREF _Toc167737584 \h </w:instrText>
        </w:r>
        <w:r w:rsidR="00981FD1">
          <w:rPr>
            <w:noProof/>
            <w:webHidden/>
          </w:rPr>
        </w:r>
        <w:r w:rsidR="00981FD1">
          <w:rPr>
            <w:noProof/>
            <w:webHidden/>
          </w:rPr>
          <w:fldChar w:fldCharType="separate"/>
        </w:r>
        <w:r w:rsidR="00981FD1">
          <w:rPr>
            <w:noProof/>
            <w:webHidden/>
          </w:rPr>
          <w:t>110</w:t>
        </w:r>
        <w:r w:rsidR="00981FD1">
          <w:rPr>
            <w:noProof/>
            <w:webHidden/>
          </w:rPr>
          <w:fldChar w:fldCharType="end"/>
        </w:r>
      </w:hyperlink>
    </w:p>
    <w:p w14:paraId="5F75D0B7" w14:textId="6EB20EC2" w:rsidR="00981FD1" w:rsidRDefault="009605ED">
      <w:pPr>
        <w:pStyle w:val="Verzeichnis4"/>
        <w:tabs>
          <w:tab w:val="right" w:leader="dot" w:pos="14327"/>
        </w:tabs>
        <w:rPr>
          <w:rFonts w:eastAsiaTheme="minorEastAsia" w:cstheme="minorBidi"/>
          <w:noProof/>
          <w:szCs w:val="22"/>
        </w:rPr>
      </w:pPr>
      <w:hyperlink w:anchor="_Toc167737585" w:history="1">
        <w:r w:rsidR="00981FD1" w:rsidRPr="00763C96">
          <w:rPr>
            <w:rStyle w:val="Hyperlink"/>
            <w:noProof/>
          </w:rPr>
          <w:t>Regel 75: Angabe des rechnerischen Ergebnisses bei O/E-Indikatoren</w:t>
        </w:r>
        <w:r w:rsidR="00981FD1">
          <w:rPr>
            <w:noProof/>
            <w:webHidden/>
          </w:rPr>
          <w:tab/>
        </w:r>
        <w:r w:rsidR="00981FD1">
          <w:rPr>
            <w:noProof/>
            <w:webHidden/>
          </w:rPr>
          <w:fldChar w:fldCharType="begin"/>
        </w:r>
        <w:r w:rsidR="00981FD1">
          <w:rPr>
            <w:noProof/>
            <w:webHidden/>
          </w:rPr>
          <w:instrText xml:space="preserve"> PAGEREF _Toc167737585 \h </w:instrText>
        </w:r>
        <w:r w:rsidR="00981FD1">
          <w:rPr>
            <w:noProof/>
            <w:webHidden/>
          </w:rPr>
        </w:r>
        <w:r w:rsidR="00981FD1">
          <w:rPr>
            <w:noProof/>
            <w:webHidden/>
          </w:rPr>
          <w:fldChar w:fldCharType="separate"/>
        </w:r>
        <w:r w:rsidR="00981FD1">
          <w:rPr>
            <w:noProof/>
            <w:webHidden/>
          </w:rPr>
          <w:t>112</w:t>
        </w:r>
        <w:r w:rsidR="00981FD1">
          <w:rPr>
            <w:noProof/>
            <w:webHidden/>
          </w:rPr>
          <w:fldChar w:fldCharType="end"/>
        </w:r>
      </w:hyperlink>
    </w:p>
    <w:p w14:paraId="45D4F052" w14:textId="5DA35B82" w:rsidR="00981FD1" w:rsidRDefault="009605ED">
      <w:pPr>
        <w:pStyle w:val="Verzeichnis4"/>
        <w:tabs>
          <w:tab w:val="right" w:leader="dot" w:pos="14327"/>
        </w:tabs>
        <w:rPr>
          <w:rFonts w:eastAsiaTheme="minorEastAsia" w:cstheme="minorBidi"/>
          <w:noProof/>
          <w:szCs w:val="22"/>
        </w:rPr>
      </w:pPr>
      <w:hyperlink w:anchor="_Toc167737586" w:history="1">
        <w:r w:rsidR="00981FD1" w:rsidRPr="00763C96">
          <w:rPr>
            <w:rStyle w:val="Hyperlink"/>
            <w:noProof/>
          </w:rPr>
          <w:t>Regel 76: Angabe des rechnerischen Ergebnisses außer O/E-Indikatoren</w:t>
        </w:r>
        <w:r w:rsidR="00981FD1">
          <w:rPr>
            <w:noProof/>
            <w:webHidden/>
          </w:rPr>
          <w:tab/>
        </w:r>
        <w:r w:rsidR="00981FD1">
          <w:rPr>
            <w:noProof/>
            <w:webHidden/>
          </w:rPr>
          <w:fldChar w:fldCharType="begin"/>
        </w:r>
        <w:r w:rsidR="00981FD1">
          <w:rPr>
            <w:noProof/>
            <w:webHidden/>
          </w:rPr>
          <w:instrText xml:space="preserve"> PAGEREF _Toc167737586 \h </w:instrText>
        </w:r>
        <w:r w:rsidR="00981FD1">
          <w:rPr>
            <w:noProof/>
            <w:webHidden/>
          </w:rPr>
        </w:r>
        <w:r w:rsidR="00981FD1">
          <w:rPr>
            <w:noProof/>
            <w:webHidden/>
          </w:rPr>
          <w:fldChar w:fldCharType="separate"/>
        </w:r>
        <w:r w:rsidR="00981FD1">
          <w:rPr>
            <w:noProof/>
            <w:webHidden/>
          </w:rPr>
          <w:t>114</w:t>
        </w:r>
        <w:r w:rsidR="00981FD1">
          <w:rPr>
            <w:noProof/>
            <w:webHidden/>
          </w:rPr>
          <w:fldChar w:fldCharType="end"/>
        </w:r>
      </w:hyperlink>
    </w:p>
    <w:p w14:paraId="15144C96" w14:textId="72E2A7B4" w:rsidR="00981FD1" w:rsidRDefault="009605ED">
      <w:pPr>
        <w:pStyle w:val="Verzeichnis4"/>
        <w:tabs>
          <w:tab w:val="right" w:leader="dot" w:pos="14327"/>
        </w:tabs>
        <w:rPr>
          <w:rFonts w:eastAsiaTheme="minorEastAsia" w:cstheme="minorBidi"/>
          <w:noProof/>
          <w:szCs w:val="22"/>
        </w:rPr>
      </w:pPr>
      <w:hyperlink w:anchor="_Toc167737587" w:history="1">
        <w:r w:rsidR="00981FD1" w:rsidRPr="00763C96">
          <w:rPr>
            <w:rStyle w:val="Hyperlink"/>
            <w:noProof/>
          </w:rPr>
          <w:t>Regel 77: Mindestmengen: Vorhandensein des Leistungsbereichs bei Angaben zu im Berichtsjahr erreichten Leistungsmengen zur Prognosedarlegung</w:t>
        </w:r>
        <w:r w:rsidR="00981FD1">
          <w:rPr>
            <w:noProof/>
            <w:webHidden/>
          </w:rPr>
          <w:tab/>
        </w:r>
        <w:r w:rsidR="00981FD1">
          <w:rPr>
            <w:noProof/>
            <w:webHidden/>
          </w:rPr>
          <w:fldChar w:fldCharType="begin"/>
        </w:r>
        <w:r w:rsidR="00981FD1">
          <w:rPr>
            <w:noProof/>
            <w:webHidden/>
          </w:rPr>
          <w:instrText xml:space="preserve"> PAGEREF _Toc167737587 \h </w:instrText>
        </w:r>
        <w:r w:rsidR="00981FD1">
          <w:rPr>
            <w:noProof/>
            <w:webHidden/>
          </w:rPr>
        </w:r>
        <w:r w:rsidR="00981FD1">
          <w:rPr>
            <w:noProof/>
            <w:webHidden/>
          </w:rPr>
          <w:fldChar w:fldCharType="separate"/>
        </w:r>
        <w:r w:rsidR="00981FD1">
          <w:rPr>
            <w:noProof/>
            <w:webHidden/>
          </w:rPr>
          <w:t>116</w:t>
        </w:r>
        <w:r w:rsidR="00981FD1">
          <w:rPr>
            <w:noProof/>
            <w:webHidden/>
          </w:rPr>
          <w:fldChar w:fldCharType="end"/>
        </w:r>
      </w:hyperlink>
    </w:p>
    <w:p w14:paraId="46CAE551" w14:textId="40E76FAB" w:rsidR="00981FD1" w:rsidRDefault="009605ED">
      <w:pPr>
        <w:pStyle w:val="Verzeichnis4"/>
        <w:tabs>
          <w:tab w:val="right" w:leader="dot" w:pos="14327"/>
        </w:tabs>
        <w:rPr>
          <w:rFonts w:eastAsiaTheme="minorEastAsia" w:cstheme="minorBidi"/>
          <w:noProof/>
          <w:szCs w:val="22"/>
        </w:rPr>
      </w:pPr>
      <w:hyperlink w:anchor="_Toc167737588" w:history="1">
        <w:r w:rsidR="00981FD1" w:rsidRPr="00763C96">
          <w:rPr>
            <w:rStyle w:val="Hyperlink"/>
            <w:noProof/>
          </w:rPr>
          <w:t>Regel 78: Mindestmengen: Nicht-Vorhandensein des Leistungsbereichs bei Null-Angaben zu im Berichtsjahr erreichten Leistungsmengen zur Prognosedarlegung</w:t>
        </w:r>
        <w:r w:rsidR="00981FD1">
          <w:rPr>
            <w:noProof/>
            <w:webHidden/>
          </w:rPr>
          <w:tab/>
        </w:r>
        <w:r w:rsidR="00981FD1">
          <w:rPr>
            <w:noProof/>
            <w:webHidden/>
          </w:rPr>
          <w:fldChar w:fldCharType="begin"/>
        </w:r>
        <w:r w:rsidR="00981FD1">
          <w:rPr>
            <w:noProof/>
            <w:webHidden/>
          </w:rPr>
          <w:instrText xml:space="preserve"> PAGEREF _Toc167737588 \h </w:instrText>
        </w:r>
        <w:r w:rsidR="00981FD1">
          <w:rPr>
            <w:noProof/>
            <w:webHidden/>
          </w:rPr>
        </w:r>
        <w:r w:rsidR="00981FD1">
          <w:rPr>
            <w:noProof/>
            <w:webHidden/>
          </w:rPr>
          <w:fldChar w:fldCharType="separate"/>
        </w:r>
        <w:r w:rsidR="00981FD1">
          <w:rPr>
            <w:noProof/>
            <w:webHidden/>
          </w:rPr>
          <w:t>118</w:t>
        </w:r>
        <w:r w:rsidR="00981FD1">
          <w:rPr>
            <w:noProof/>
            <w:webHidden/>
          </w:rPr>
          <w:fldChar w:fldCharType="end"/>
        </w:r>
      </w:hyperlink>
    </w:p>
    <w:p w14:paraId="70CC318F" w14:textId="16C41AAE" w:rsidR="00981FD1" w:rsidRDefault="009605ED">
      <w:pPr>
        <w:pStyle w:val="Verzeichnis4"/>
        <w:tabs>
          <w:tab w:val="right" w:leader="dot" w:pos="14327"/>
        </w:tabs>
        <w:rPr>
          <w:rFonts w:eastAsiaTheme="minorEastAsia" w:cstheme="minorBidi"/>
          <w:noProof/>
          <w:szCs w:val="22"/>
        </w:rPr>
      </w:pPr>
      <w:hyperlink w:anchor="_Toc167737589" w:history="1">
        <w:r w:rsidR="00981FD1" w:rsidRPr="00763C96">
          <w:rPr>
            <w:rStyle w:val="Hyperlink"/>
            <w:noProof/>
          </w:rPr>
          <w:t>Regel 79: Abgleich der vollstationären Fallzahl im A-Teil mit Kontrollsumme aus B-Teilen</w:t>
        </w:r>
        <w:r w:rsidR="00981FD1">
          <w:rPr>
            <w:noProof/>
            <w:webHidden/>
          </w:rPr>
          <w:tab/>
        </w:r>
        <w:r w:rsidR="00981FD1">
          <w:rPr>
            <w:noProof/>
            <w:webHidden/>
          </w:rPr>
          <w:fldChar w:fldCharType="begin"/>
        </w:r>
        <w:r w:rsidR="00981FD1">
          <w:rPr>
            <w:noProof/>
            <w:webHidden/>
          </w:rPr>
          <w:instrText xml:space="preserve"> PAGEREF _Toc167737589 \h </w:instrText>
        </w:r>
        <w:r w:rsidR="00981FD1">
          <w:rPr>
            <w:noProof/>
            <w:webHidden/>
          </w:rPr>
        </w:r>
        <w:r w:rsidR="00981FD1">
          <w:rPr>
            <w:noProof/>
            <w:webHidden/>
          </w:rPr>
          <w:fldChar w:fldCharType="separate"/>
        </w:r>
        <w:r w:rsidR="00981FD1">
          <w:rPr>
            <w:noProof/>
            <w:webHidden/>
          </w:rPr>
          <w:t>120</w:t>
        </w:r>
        <w:r w:rsidR="00981FD1">
          <w:rPr>
            <w:noProof/>
            <w:webHidden/>
          </w:rPr>
          <w:fldChar w:fldCharType="end"/>
        </w:r>
      </w:hyperlink>
    </w:p>
    <w:p w14:paraId="649632AF" w14:textId="4810C443" w:rsidR="00981FD1" w:rsidRDefault="009605ED">
      <w:pPr>
        <w:pStyle w:val="Verzeichnis4"/>
        <w:tabs>
          <w:tab w:val="right" w:leader="dot" w:pos="14327"/>
        </w:tabs>
        <w:rPr>
          <w:rFonts w:eastAsiaTheme="minorEastAsia" w:cstheme="minorBidi"/>
          <w:noProof/>
          <w:szCs w:val="22"/>
        </w:rPr>
      </w:pPr>
      <w:hyperlink w:anchor="_Toc167737590" w:history="1">
        <w:r w:rsidR="00981FD1" w:rsidRPr="00763C96">
          <w:rPr>
            <w:rStyle w:val="Hyperlink"/>
            <w:noProof/>
          </w:rPr>
          <w:t>Regel 80: Abgleich der teilstationären Fallzahl im A-Teil mit Kontrollsumme aus B-Teilen</w:t>
        </w:r>
        <w:r w:rsidR="00981FD1">
          <w:rPr>
            <w:noProof/>
            <w:webHidden/>
          </w:rPr>
          <w:tab/>
        </w:r>
        <w:r w:rsidR="00981FD1">
          <w:rPr>
            <w:noProof/>
            <w:webHidden/>
          </w:rPr>
          <w:fldChar w:fldCharType="begin"/>
        </w:r>
        <w:r w:rsidR="00981FD1">
          <w:rPr>
            <w:noProof/>
            <w:webHidden/>
          </w:rPr>
          <w:instrText xml:space="preserve"> PAGEREF _Toc167737590 \h </w:instrText>
        </w:r>
        <w:r w:rsidR="00981FD1">
          <w:rPr>
            <w:noProof/>
            <w:webHidden/>
          </w:rPr>
        </w:r>
        <w:r w:rsidR="00981FD1">
          <w:rPr>
            <w:noProof/>
            <w:webHidden/>
          </w:rPr>
          <w:fldChar w:fldCharType="separate"/>
        </w:r>
        <w:r w:rsidR="00981FD1">
          <w:rPr>
            <w:noProof/>
            <w:webHidden/>
          </w:rPr>
          <w:t>121</w:t>
        </w:r>
        <w:r w:rsidR="00981FD1">
          <w:rPr>
            <w:noProof/>
            <w:webHidden/>
          </w:rPr>
          <w:fldChar w:fldCharType="end"/>
        </w:r>
      </w:hyperlink>
    </w:p>
    <w:p w14:paraId="7123479A" w14:textId="771514DA" w:rsidR="00981FD1" w:rsidRDefault="009605ED">
      <w:pPr>
        <w:pStyle w:val="Verzeichnis4"/>
        <w:tabs>
          <w:tab w:val="right" w:leader="dot" w:pos="14327"/>
        </w:tabs>
        <w:rPr>
          <w:rFonts w:eastAsiaTheme="minorEastAsia" w:cstheme="minorBidi"/>
          <w:noProof/>
          <w:szCs w:val="22"/>
        </w:rPr>
      </w:pPr>
      <w:hyperlink w:anchor="_Toc167737591" w:history="1">
        <w:r w:rsidR="00981FD1" w:rsidRPr="00763C96">
          <w:rPr>
            <w:rStyle w:val="Hyperlink"/>
            <w:noProof/>
          </w:rPr>
          <w:t>Regel 81: Abgleich der vollstationären Fallzahlen in B-Teilen mit Kontrollsummen (obere und untere Grenze) zu den Hauptdiagnosen aus B-Teil</w:t>
        </w:r>
        <w:r w:rsidR="00981FD1">
          <w:rPr>
            <w:noProof/>
            <w:webHidden/>
          </w:rPr>
          <w:tab/>
        </w:r>
        <w:r w:rsidR="00981FD1">
          <w:rPr>
            <w:noProof/>
            <w:webHidden/>
          </w:rPr>
          <w:fldChar w:fldCharType="begin"/>
        </w:r>
        <w:r w:rsidR="00981FD1">
          <w:rPr>
            <w:noProof/>
            <w:webHidden/>
          </w:rPr>
          <w:instrText xml:space="preserve"> PAGEREF _Toc167737591 \h </w:instrText>
        </w:r>
        <w:r w:rsidR="00981FD1">
          <w:rPr>
            <w:noProof/>
            <w:webHidden/>
          </w:rPr>
        </w:r>
        <w:r w:rsidR="00981FD1">
          <w:rPr>
            <w:noProof/>
            <w:webHidden/>
          </w:rPr>
          <w:fldChar w:fldCharType="separate"/>
        </w:r>
        <w:r w:rsidR="00981FD1">
          <w:rPr>
            <w:noProof/>
            <w:webHidden/>
          </w:rPr>
          <w:t>122</w:t>
        </w:r>
        <w:r w:rsidR="00981FD1">
          <w:rPr>
            <w:noProof/>
            <w:webHidden/>
          </w:rPr>
          <w:fldChar w:fldCharType="end"/>
        </w:r>
      </w:hyperlink>
    </w:p>
    <w:p w14:paraId="717ECB97" w14:textId="0A823690" w:rsidR="00981FD1" w:rsidRDefault="009605ED">
      <w:pPr>
        <w:pStyle w:val="Verzeichnis4"/>
        <w:tabs>
          <w:tab w:val="right" w:leader="dot" w:pos="14327"/>
        </w:tabs>
        <w:rPr>
          <w:rFonts w:eastAsiaTheme="minorEastAsia" w:cstheme="minorBidi"/>
          <w:noProof/>
          <w:szCs w:val="22"/>
        </w:rPr>
      </w:pPr>
      <w:hyperlink w:anchor="_Toc167737592" w:history="1">
        <w:r w:rsidR="00981FD1" w:rsidRPr="00763C96">
          <w:rPr>
            <w:rStyle w:val="Hyperlink"/>
            <w:noProof/>
          </w:rPr>
          <w:t>Regel 84: Nicht-Angabe des rechnerischen Ergebnisses bei nicht abgeschlossener qualitativer Bewertung</w:t>
        </w:r>
        <w:r w:rsidR="00981FD1">
          <w:rPr>
            <w:noProof/>
            <w:webHidden/>
          </w:rPr>
          <w:tab/>
        </w:r>
        <w:r w:rsidR="00981FD1">
          <w:rPr>
            <w:noProof/>
            <w:webHidden/>
          </w:rPr>
          <w:fldChar w:fldCharType="begin"/>
        </w:r>
        <w:r w:rsidR="00981FD1">
          <w:rPr>
            <w:noProof/>
            <w:webHidden/>
          </w:rPr>
          <w:instrText xml:space="preserve"> PAGEREF _Toc167737592 \h </w:instrText>
        </w:r>
        <w:r w:rsidR="00981FD1">
          <w:rPr>
            <w:noProof/>
            <w:webHidden/>
          </w:rPr>
        </w:r>
        <w:r w:rsidR="00981FD1">
          <w:rPr>
            <w:noProof/>
            <w:webHidden/>
          </w:rPr>
          <w:fldChar w:fldCharType="separate"/>
        </w:r>
        <w:r w:rsidR="00981FD1">
          <w:rPr>
            <w:noProof/>
            <w:webHidden/>
          </w:rPr>
          <w:t>124</w:t>
        </w:r>
        <w:r w:rsidR="00981FD1">
          <w:rPr>
            <w:noProof/>
            <w:webHidden/>
          </w:rPr>
          <w:fldChar w:fldCharType="end"/>
        </w:r>
      </w:hyperlink>
    </w:p>
    <w:p w14:paraId="28554862" w14:textId="53B305BC" w:rsidR="00981FD1" w:rsidRDefault="009605ED">
      <w:pPr>
        <w:pStyle w:val="Verzeichnis4"/>
        <w:tabs>
          <w:tab w:val="right" w:leader="dot" w:pos="14327"/>
        </w:tabs>
        <w:rPr>
          <w:rFonts w:eastAsiaTheme="minorEastAsia" w:cstheme="minorBidi"/>
          <w:noProof/>
          <w:szCs w:val="22"/>
        </w:rPr>
      </w:pPr>
      <w:hyperlink w:anchor="_Toc167737593" w:history="1">
        <w:r w:rsidR="00981FD1" w:rsidRPr="00763C96">
          <w:rPr>
            <w:rStyle w:val="Hyperlink"/>
            <w:noProof/>
          </w:rPr>
          <w:t>Regel 85: Abgleich der standortidentifizierenden Daten im Dateinamen und im Qualitätsbericht</w:t>
        </w:r>
        <w:r w:rsidR="00981FD1">
          <w:rPr>
            <w:noProof/>
            <w:webHidden/>
          </w:rPr>
          <w:tab/>
        </w:r>
        <w:r w:rsidR="00981FD1">
          <w:rPr>
            <w:noProof/>
            <w:webHidden/>
          </w:rPr>
          <w:fldChar w:fldCharType="begin"/>
        </w:r>
        <w:r w:rsidR="00981FD1">
          <w:rPr>
            <w:noProof/>
            <w:webHidden/>
          </w:rPr>
          <w:instrText xml:space="preserve"> PAGEREF _Toc167737593 \h </w:instrText>
        </w:r>
        <w:r w:rsidR="00981FD1">
          <w:rPr>
            <w:noProof/>
            <w:webHidden/>
          </w:rPr>
        </w:r>
        <w:r w:rsidR="00981FD1">
          <w:rPr>
            <w:noProof/>
            <w:webHidden/>
          </w:rPr>
          <w:fldChar w:fldCharType="separate"/>
        </w:r>
        <w:r w:rsidR="00981FD1">
          <w:rPr>
            <w:noProof/>
            <w:webHidden/>
          </w:rPr>
          <w:t>126</w:t>
        </w:r>
        <w:r w:rsidR="00981FD1">
          <w:rPr>
            <w:noProof/>
            <w:webHidden/>
          </w:rPr>
          <w:fldChar w:fldCharType="end"/>
        </w:r>
      </w:hyperlink>
    </w:p>
    <w:p w14:paraId="6AC69A10" w14:textId="7917F2E8" w:rsidR="00981FD1" w:rsidRDefault="009605ED">
      <w:pPr>
        <w:pStyle w:val="Verzeichnis4"/>
        <w:tabs>
          <w:tab w:val="right" w:leader="dot" w:pos="14327"/>
        </w:tabs>
        <w:rPr>
          <w:rFonts w:eastAsiaTheme="minorEastAsia" w:cstheme="minorBidi"/>
          <w:noProof/>
          <w:szCs w:val="22"/>
        </w:rPr>
      </w:pPr>
      <w:hyperlink w:anchor="_Toc167737594" w:history="1">
        <w:r w:rsidR="00981FD1" w:rsidRPr="00763C96">
          <w:rPr>
            <w:rStyle w:val="Hyperlink"/>
            <w:noProof/>
          </w:rPr>
          <w:t>Regel 86: Mindestmengen: Prüfung der Angaben zur erstmaligen oder erneuten Erbringung einer Leistung</w:t>
        </w:r>
        <w:r w:rsidR="00981FD1">
          <w:rPr>
            <w:noProof/>
            <w:webHidden/>
          </w:rPr>
          <w:tab/>
        </w:r>
        <w:r w:rsidR="00981FD1">
          <w:rPr>
            <w:noProof/>
            <w:webHidden/>
          </w:rPr>
          <w:fldChar w:fldCharType="begin"/>
        </w:r>
        <w:r w:rsidR="00981FD1">
          <w:rPr>
            <w:noProof/>
            <w:webHidden/>
          </w:rPr>
          <w:instrText xml:space="preserve"> PAGEREF _Toc167737594 \h </w:instrText>
        </w:r>
        <w:r w:rsidR="00981FD1">
          <w:rPr>
            <w:noProof/>
            <w:webHidden/>
          </w:rPr>
        </w:r>
        <w:r w:rsidR="00981FD1">
          <w:rPr>
            <w:noProof/>
            <w:webHidden/>
          </w:rPr>
          <w:fldChar w:fldCharType="separate"/>
        </w:r>
        <w:r w:rsidR="00981FD1">
          <w:rPr>
            <w:noProof/>
            <w:webHidden/>
          </w:rPr>
          <w:t>127</w:t>
        </w:r>
        <w:r w:rsidR="00981FD1">
          <w:rPr>
            <w:noProof/>
            <w:webHidden/>
          </w:rPr>
          <w:fldChar w:fldCharType="end"/>
        </w:r>
      </w:hyperlink>
    </w:p>
    <w:p w14:paraId="60113612" w14:textId="2080A8F0" w:rsidR="00981FD1" w:rsidRDefault="009605ED">
      <w:pPr>
        <w:pStyle w:val="Verzeichnis4"/>
        <w:tabs>
          <w:tab w:val="right" w:leader="dot" w:pos="14327"/>
        </w:tabs>
        <w:rPr>
          <w:rFonts w:eastAsiaTheme="minorEastAsia" w:cstheme="minorBidi"/>
          <w:noProof/>
          <w:szCs w:val="22"/>
        </w:rPr>
      </w:pPr>
      <w:hyperlink w:anchor="_Toc167737595" w:history="1">
        <w:r w:rsidR="00981FD1" w:rsidRPr="00763C96">
          <w:rPr>
            <w:rStyle w:val="Hyperlink"/>
            <w:noProof/>
          </w:rPr>
          <w:t>Regel 87: Mindestmengen: Prüfung der Angaben zur Erteilung einer Sondergenehmigung zur Sicherstellung einer flächendeckenden Versorgung durch die Landesbehörden</w:t>
        </w:r>
        <w:r w:rsidR="00981FD1">
          <w:rPr>
            <w:noProof/>
            <w:webHidden/>
          </w:rPr>
          <w:tab/>
        </w:r>
        <w:r w:rsidR="00981FD1">
          <w:rPr>
            <w:noProof/>
            <w:webHidden/>
          </w:rPr>
          <w:fldChar w:fldCharType="begin"/>
        </w:r>
        <w:r w:rsidR="00981FD1">
          <w:rPr>
            <w:noProof/>
            <w:webHidden/>
          </w:rPr>
          <w:instrText xml:space="preserve"> PAGEREF _Toc167737595 \h </w:instrText>
        </w:r>
        <w:r w:rsidR="00981FD1">
          <w:rPr>
            <w:noProof/>
            <w:webHidden/>
          </w:rPr>
        </w:r>
        <w:r w:rsidR="00981FD1">
          <w:rPr>
            <w:noProof/>
            <w:webHidden/>
          </w:rPr>
          <w:fldChar w:fldCharType="separate"/>
        </w:r>
        <w:r w:rsidR="00981FD1">
          <w:rPr>
            <w:noProof/>
            <w:webHidden/>
          </w:rPr>
          <w:t>129</w:t>
        </w:r>
        <w:r w:rsidR="00981FD1">
          <w:rPr>
            <w:noProof/>
            <w:webHidden/>
          </w:rPr>
          <w:fldChar w:fldCharType="end"/>
        </w:r>
      </w:hyperlink>
    </w:p>
    <w:p w14:paraId="0F543DDD" w14:textId="5EBC2AC2" w:rsidR="00981FD1" w:rsidRDefault="009605ED">
      <w:pPr>
        <w:pStyle w:val="Verzeichnis3"/>
        <w:tabs>
          <w:tab w:val="right" w:leader="dot" w:pos="14327"/>
        </w:tabs>
        <w:rPr>
          <w:rFonts w:eastAsiaTheme="minorEastAsia" w:cstheme="minorBidi"/>
          <w:b w:val="0"/>
          <w:noProof/>
          <w:sz w:val="22"/>
          <w:szCs w:val="22"/>
        </w:rPr>
      </w:pPr>
      <w:hyperlink w:anchor="_Toc167737596" w:history="1">
        <w:r w:rsidR="00981FD1" w:rsidRPr="00763C96">
          <w:rPr>
            <w:rStyle w:val="Hyperlink"/>
            <w:rFonts w:cstheme="minorHAnsi"/>
            <w:noProof/>
          </w:rPr>
          <w:t>Prüfklasse: Weich</w:t>
        </w:r>
        <w:r w:rsidR="00981FD1">
          <w:rPr>
            <w:noProof/>
            <w:webHidden/>
          </w:rPr>
          <w:tab/>
        </w:r>
        <w:r w:rsidR="00981FD1">
          <w:rPr>
            <w:noProof/>
            <w:webHidden/>
          </w:rPr>
          <w:fldChar w:fldCharType="begin"/>
        </w:r>
        <w:r w:rsidR="00981FD1">
          <w:rPr>
            <w:noProof/>
            <w:webHidden/>
          </w:rPr>
          <w:instrText xml:space="preserve"> PAGEREF _Toc167737596 \h </w:instrText>
        </w:r>
        <w:r w:rsidR="00981FD1">
          <w:rPr>
            <w:noProof/>
            <w:webHidden/>
          </w:rPr>
        </w:r>
        <w:r w:rsidR="00981FD1">
          <w:rPr>
            <w:noProof/>
            <w:webHidden/>
          </w:rPr>
          <w:fldChar w:fldCharType="separate"/>
        </w:r>
        <w:r w:rsidR="00981FD1">
          <w:rPr>
            <w:noProof/>
            <w:webHidden/>
          </w:rPr>
          <w:t>131</w:t>
        </w:r>
        <w:r w:rsidR="00981FD1">
          <w:rPr>
            <w:noProof/>
            <w:webHidden/>
          </w:rPr>
          <w:fldChar w:fldCharType="end"/>
        </w:r>
      </w:hyperlink>
    </w:p>
    <w:p w14:paraId="2DD5FB49" w14:textId="0FAC7D72" w:rsidR="00981FD1" w:rsidRDefault="009605ED">
      <w:pPr>
        <w:pStyle w:val="Verzeichnis4"/>
        <w:tabs>
          <w:tab w:val="right" w:leader="dot" w:pos="14327"/>
        </w:tabs>
        <w:rPr>
          <w:rFonts w:eastAsiaTheme="minorEastAsia" w:cstheme="minorBidi"/>
          <w:noProof/>
          <w:szCs w:val="22"/>
        </w:rPr>
      </w:pPr>
      <w:hyperlink w:anchor="_Toc167737597" w:history="1">
        <w:r w:rsidR="00981FD1" w:rsidRPr="00763C96">
          <w:rPr>
            <w:rStyle w:val="Hyperlink"/>
            <w:noProof/>
          </w:rPr>
          <w:t>Regel 2: Zulässige OPS-Codes</w:t>
        </w:r>
        <w:r w:rsidR="00981FD1">
          <w:rPr>
            <w:noProof/>
            <w:webHidden/>
          </w:rPr>
          <w:tab/>
        </w:r>
        <w:r w:rsidR="00981FD1">
          <w:rPr>
            <w:noProof/>
            <w:webHidden/>
          </w:rPr>
          <w:fldChar w:fldCharType="begin"/>
        </w:r>
        <w:r w:rsidR="00981FD1">
          <w:rPr>
            <w:noProof/>
            <w:webHidden/>
          </w:rPr>
          <w:instrText xml:space="preserve"> PAGEREF _Toc167737597 \h </w:instrText>
        </w:r>
        <w:r w:rsidR="00981FD1">
          <w:rPr>
            <w:noProof/>
            <w:webHidden/>
          </w:rPr>
        </w:r>
        <w:r w:rsidR="00981FD1">
          <w:rPr>
            <w:noProof/>
            <w:webHidden/>
          </w:rPr>
          <w:fldChar w:fldCharType="separate"/>
        </w:r>
        <w:r w:rsidR="00981FD1">
          <w:rPr>
            <w:noProof/>
            <w:webHidden/>
          </w:rPr>
          <w:t>131</w:t>
        </w:r>
        <w:r w:rsidR="00981FD1">
          <w:rPr>
            <w:noProof/>
            <w:webHidden/>
          </w:rPr>
          <w:fldChar w:fldCharType="end"/>
        </w:r>
      </w:hyperlink>
    </w:p>
    <w:p w14:paraId="0515FB9C" w14:textId="57C33B00" w:rsidR="00981FD1" w:rsidRDefault="009605ED">
      <w:pPr>
        <w:pStyle w:val="Verzeichnis4"/>
        <w:tabs>
          <w:tab w:val="right" w:leader="dot" w:pos="14327"/>
        </w:tabs>
        <w:rPr>
          <w:rFonts w:eastAsiaTheme="minorEastAsia" w:cstheme="minorBidi"/>
          <w:noProof/>
          <w:szCs w:val="22"/>
        </w:rPr>
      </w:pPr>
      <w:hyperlink w:anchor="_Toc167737598" w:history="1">
        <w:r w:rsidR="00981FD1" w:rsidRPr="00763C96">
          <w:rPr>
            <w:rStyle w:val="Hyperlink"/>
            <w:noProof/>
          </w:rPr>
          <w:t>Regel 3: Zulässige ICD-10-GM-Codes</w:t>
        </w:r>
        <w:r w:rsidR="00981FD1">
          <w:rPr>
            <w:noProof/>
            <w:webHidden/>
          </w:rPr>
          <w:tab/>
        </w:r>
        <w:r w:rsidR="00981FD1">
          <w:rPr>
            <w:noProof/>
            <w:webHidden/>
          </w:rPr>
          <w:fldChar w:fldCharType="begin"/>
        </w:r>
        <w:r w:rsidR="00981FD1">
          <w:rPr>
            <w:noProof/>
            <w:webHidden/>
          </w:rPr>
          <w:instrText xml:space="preserve"> PAGEREF _Toc167737598 \h </w:instrText>
        </w:r>
        <w:r w:rsidR="00981FD1">
          <w:rPr>
            <w:noProof/>
            <w:webHidden/>
          </w:rPr>
        </w:r>
        <w:r w:rsidR="00981FD1">
          <w:rPr>
            <w:noProof/>
            <w:webHidden/>
          </w:rPr>
          <w:fldChar w:fldCharType="separate"/>
        </w:r>
        <w:r w:rsidR="00981FD1">
          <w:rPr>
            <w:noProof/>
            <w:webHidden/>
          </w:rPr>
          <w:t>133</w:t>
        </w:r>
        <w:r w:rsidR="00981FD1">
          <w:rPr>
            <w:noProof/>
            <w:webHidden/>
          </w:rPr>
          <w:fldChar w:fldCharType="end"/>
        </w:r>
      </w:hyperlink>
    </w:p>
    <w:p w14:paraId="37624C37" w14:textId="3A686547" w:rsidR="00981FD1" w:rsidRDefault="009605ED">
      <w:pPr>
        <w:pStyle w:val="Verzeichnis4"/>
        <w:tabs>
          <w:tab w:val="right" w:leader="dot" w:pos="14327"/>
        </w:tabs>
        <w:rPr>
          <w:rFonts w:eastAsiaTheme="minorEastAsia" w:cstheme="minorBidi"/>
          <w:noProof/>
          <w:szCs w:val="22"/>
        </w:rPr>
      </w:pPr>
      <w:hyperlink w:anchor="_Toc167737599" w:history="1">
        <w:r w:rsidR="00981FD1" w:rsidRPr="00763C96">
          <w:rPr>
            <w:rStyle w:val="Hyperlink"/>
            <w:noProof/>
          </w:rPr>
          <w:t>Regel 13: Anzahl der Diplom-Psychologinnen und Diplom-Psychologen</w:t>
        </w:r>
        <w:r w:rsidR="00981FD1">
          <w:rPr>
            <w:noProof/>
            <w:webHidden/>
          </w:rPr>
          <w:tab/>
        </w:r>
        <w:r w:rsidR="00981FD1">
          <w:rPr>
            <w:noProof/>
            <w:webHidden/>
          </w:rPr>
          <w:fldChar w:fldCharType="begin"/>
        </w:r>
        <w:r w:rsidR="00981FD1">
          <w:rPr>
            <w:noProof/>
            <w:webHidden/>
          </w:rPr>
          <w:instrText xml:space="preserve"> PAGEREF _Toc167737599 \h </w:instrText>
        </w:r>
        <w:r w:rsidR="00981FD1">
          <w:rPr>
            <w:noProof/>
            <w:webHidden/>
          </w:rPr>
        </w:r>
        <w:r w:rsidR="00981FD1">
          <w:rPr>
            <w:noProof/>
            <w:webHidden/>
          </w:rPr>
          <w:fldChar w:fldCharType="separate"/>
        </w:r>
        <w:r w:rsidR="00981FD1">
          <w:rPr>
            <w:noProof/>
            <w:webHidden/>
          </w:rPr>
          <w:t>134</w:t>
        </w:r>
        <w:r w:rsidR="00981FD1">
          <w:rPr>
            <w:noProof/>
            <w:webHidden/>
          </w:rPr>
          <w:fldChar w:fldCharType="end"/>
        </w:r>
      </w:hyperlink>
    </w:p>
    <w:p w14:paraId="5112AAD4" w14:textId="66B2F06B" w:rsidR="00981FD1" w:rsidRDefault="009605ED">
      <w:pPr>
        <w:pStyle w:val="Verzeichnis4"/>
        <w:tabs>
          <w:tab w:val="right" w:leader="dot" w:pos="14327"/>
        </w:tabs>
        <w:rPr>
          <w:rFonts w:eastAsiaTheme="minorEastAsia" w:cstheme="minorBidi"/>
          <w:noProof/>
          <w:szCs w:val="22"/>
        </w:rPr>
      </w:pPr>
      <w:hyperlink w:anchor="_Toc167737600" w:history="1">
        <w:r w:rsidR="00981FD1" w:rsidRPr="00763C96">
          <w:rPr>
            <w:rStyle w:val="Hyperlink"/>
            <w:noProof/>
          </w:rPr>
          <w:t>Regel 14: Anzahl der Klinischen Neuropsychologinnen und Neuropsychologen</w:t>
        </w:r>
        <w:r w:rsidR="00981FD1">
          <w:rPr>
            <w:noProof/>
            <w:webHidden/>
          </w:rPr>
          <w:tab/>
        </w:r>
        <w:r w:rsidR="00981FD1">
          <w:rPr>
            <w:noProof/>
            <w:webHidden/>
          </w:rPr>
          <w:fldChar w:fldCharType="begin"/>
        </w:r>
        <w:r w:rsidR="00981FD1">
          <w:rPr>
            <w:noProof/>
            <w:webHidden/>
          </w:rPr>
          <w:instrText xml:space="preserve"> PAGEREF _Toc167737600 \h </w:instrText>
        </w:r>
        <w:r w:rsidR="00981FD1">
          <w:rPr>
            <w:noProof/>
            <w:webHidden/>
          </w:rPr>
        </w:r>
        <w:r w:rsidR="00981FD1">
          <w:rPr>
            <w:noProof/>
            <w:webHidden/>
          </w:rPr>
          <w:fldChar w:fldCharType="separate"/>
        </w:r>
        <w:r w:rsidR="00981FD1">
          <w:rPr>
            <w:noProof/>
            <w:webHidden/>
          </w:rPr>
          <w:t>136</w:t>
        </w:r>
        <w:r w:rsidR="00981FD1">
          <w:rPr>
            <w:noProof/>
            <w:webHidden/>
          </w:rPr>
          <w:fldChar w:fldCharType="end"/>
        </w:r>
      </w:hyperlink>
    </w:p>
    <w:p w14:paraId="5430607B" w14:textId="5401226D" w:rsidR="00981FD1" w:rsidRDefault="009605ED">
      <w:pPr>
        <w:pStyle w:val="Verzeichnis4"/>
        <w:tabs>
          <w:tab w:val="right" w:leader="dot" w:pos="14327"/>
        </w:tabs>
        <w:rPr>
          <w:rFonts w:eastAsiaTheme="minorEastAsia" w:cstheme="minorBidi"/>
          <w:noProof/>
          <w:szCs w:val="22"/>
        </w:rPr>
      </w:pPr>
      <w:hyperlink w:anchor="_Toc167737601" w:history="1">
        <w:r w:rsidR="00981FD1" w:rsidRPr="00763C96">
          <w:rPr>
            <w:rStyle w:val="Hyperlink"/>
            <w:noProof/>
          </w:rPr>
          <w:t>Regel 15: Anzahl der psychologischen Psychotherapeutinnen und Psychotherapeuten</w:t>
        </w:r>
        <w:r w:rsidR="00981FD1">
          <w:rPr>
            <w:noProof/>
            <w:webHidden/>
          </w:rPr>
          <w:tab/>
        </w:r>
        <w:r w:rsidR="00981FD1">
          <w:rPr>
            <w:noProof/>
            <w:webHidden/>
          </w:rPr>
          <w:fldChar w:fldCharType="begin"/>
        </w:r>
        <w:r w:rsidR="00981FD1">
          <w:rPr>
            <w:noProof/>
            <w:webHidden/>
          </w:rPr>
          <w:instrText xml:space="preserve"> PAGEREF _Toc167737601 \h </w:instrText>
        </w:r>
        <w:r w:rsidR="00981FD1">
          <w:rPr>
            <w:noProof/>
            <w:webHidden/>
          </w:rPr>
        </w:r>
        <w:r w:rsidR="00981FD1">
          <w:rPr>
            <w:noProof/>
            <w:webHidden/>
          </w:rPr>
          <w:fldChar w:fldCharType="separate"/>
        </w:r>
        <w:r w:rsidR="00981FD1">
          <w:rPr>
            <w:noProof/>
            <w:webHidden/>
          </w:rPr>
          <w:t>138</w:t>
        </w:r>
        <w:r w:rsidR="00981FD1">
          <w:rPr>
            <w:noProof/>
            <w:webHidden/>
          </w:rPr>
          <w:fldChar w:fldCharType="end"/>
        </w:r>
      </w:hyperlink>
    </w:p>
    <w:p w14:paraId="5EF223E0" w14:textId="4B28FA74" w:rsidR="00981FD1" w:rsidRDefault="009605ED">
      <w:pPr>
        <w:pStyle w:val="Verzeichnis4"/>
        <w:tabs>
          <w:tab w:val="right" w:leader="dot" w:pos="14327"/>
        </w:tabs>
        <w:rPr>
          <w:rFonts w:eastAsiaTheme="minorEastAsia" w:cstheme="minorBidi"/>
          <w:noProof/>
          <w:szCs w:val="22"/>
        </w:rPr>
      </w:pPr>
      <w:hyperlink w:anchor="_Toc167737602" w:history="1">
        <w:r w:rsidR="00981FD1" w:rsidRPr="00763C96">
          <w:rPr>
            <w:rStyle w:val="Hyperlink"/>
            <w:noProof/>
          </w:rPr>
          <w:t>Regel 16: Anzahl der Kinder-/Jugendlichenpsychotherapeutinnen und Kinder-/Jugendlichenpsychotherapeuten</w:t>
        </w:r>
        <w:r w:rsidR="00981FD1">
          <w:rPr>
            <w:noProof/>
            <w:webHidden/>
          </w:rPr>
          <w:tab/>
        </w:r>
        <w:r w:rsidR="00981FD1">
          <w:rPr>
            <w:noProof/>
            <w:webHidden/>
          </w:rPr>
          <w:fldChar w:fldCharType="begin"/>
        </w:r>
        <w:r w:rsidR="00981FD1">
          <w:rPr>
            <w:noProof/>
            <w:webHidden/>
          </w:rPr>
          <w:instrText xml:space="preserve"> PAGEREF _Toc167737602 \h </w:instrText>
        </w:r>
        <w:r w:rsidR="00981FD1">
          <w:rPr>
            <w:noProof/>
            <w:webHidden/>
          </w:rPr>
        </w:r>
        <w:r w:rsidR="00981FD1">
          <w:rPr>
            <w:noProof/>
            <w:webHidden/>
          </w:rPr>
          <w:fldChar w:fldCharType="separate"/>
        </w:r>
        <w:r w:rsidR="00981FD1">
          <w:rPr>
            <w:noProof/>
            <w:webHidden/>
          </w:rPr>
          <w:t>140</w:t>
        </w:r>
        <w:r w:rsidR="00981FD1">
          <w:rPr>
            <w:noProof/>
            <w:webHidden/>
          </w:rPr>
          <w:fldChar w:fldCharType="end"/>
        </w:r>
      </w:hyperlink>
    </w:p>
    <w:p w14:paraId="0A573660" w14:textId="458A0657" w:rsidR="00981FD1" w:rsidRDefault="009605ED">
      <w:pPr>
        <w:pStyle w:val="Verzeichnis4"/>
        <w:tabs>
          <w:tab w:val="right" w:leader="dot" w:pos="14327"/>
        </w:tabs>
        <w:rPr>
          <w:rFonts w:eastAsiaTheme="minorEastAsia" w:cstheme="minorBidi"/>
          <w:noProof/>
          <w:szCs w:val="22"/>
        </w:rPr>
      </w:pPr>
      <w:hyperlink w:anchor="_Toc167737603" w:history="1">
        <w:r w:rsidR="00981FD1" w:rsidRPr="00763C96">
          <w:rPr>
            <w:rStyle w:val="Hyperlink"/>
            <w:noProof/>
          </w:rPr>
          <w:t>Regel 17: Anzahl der Psychotherapeutinnen und Psychotherapeuten in Ausbildung während Tätigkeit</w:t>
        </w:r>
        <w:r w:rsidR="00981FD1">
          <w:rPr>
            <w:noProof/>
            <w:webHidden/>
          </w:rPr>
          <w:tab/>
        </w:r>
        <w:r w:rsidR="00981FD1">
          <w:rPr>
            <w:noProof/>
            <w:webHidden/>
          </w:rPr>
          <w:fldChar w:fldCharType="begin"/>
        </w:r>
        <w:r w:rsidR="00981FD1">
          <w:rPr>
            <w:noProof/>
            <w:webHidden/>
          </w:rPr>
          <w:instrText xml:space="preserve"> PAGEREF _Toc167737603 \h </w:instrText>
        </w:r>
        <w:r w:rsidR="00981FD1">
          <w:rPr>
            <w:noProof/>
            <w:webHidden/>
          </w:rPr>
        </w:r>
        <w:r w:rsidR="00981FD1">
          <w:rPr>
            <w:noProof/>
            <w:webHidden/>
          </w:rPr>
          <w:fldChar w:fldCharType="separate"/>
        </w:r>
        <w:r w:rsidR="00981FD1">
          <w:rPr>
            <w:noProof/>
            <w:webHidden/>
          </w:rPr>
          <w:t>142</w:t>
        </w:r>
        <w:r w:rsidR="00981FD1">
          <w:rPr>
            <w:noProof/>
            <w:webHidden/>
          </w:rPr>
          <w:fldChar w:fldCharType="end"/>
        </w:r>
      </w:hyperlink>
    </w:p>
    <w:p w14:paraId="4ECDA6DD" w14:textId="1F20519A" w:rsidR="00981FD1" w:rsidRDefault="009605ED">
      <w:pPr>
        <w:pStyle w:val="Verzeichnis4"/>
        <w:tabs>
          <w:tab w:val="right" w:leader="dot" w:pos="14327"/>
        </w:tabs>
        <w:rPr>
          <w:rFonts w:eastAsiaTheme="minorEastAsia" w:cstheme="minorBidi"/>
          <w:noProof/>
          <w:szCs w:val="22"/>
        </w:rPr>
      </w:pPr>
      <w:hyperlink w:anchor="_Toc167737604" w:history="1">
        <w:r w:rsidR="00981FD1" w:rsidRPr="00763C96">
          <w:rPr>
            <w:rStyle w:val="Hyperlink"/>
            <w:noProof/>
          </w:rPr>
          <w:t>Regel 18: Anzahl der Ergotherapeutinnen und Ergotherapeuten</w:t>
        </w:r>
        <w:r w:rsidR="00981FD1">
          <w:rPr>
            <w:noProof/>
            <w:webHidden/>
          </w:rPr>
          <w:tab/>
        </w:r>
        <w:r w:rsidR="00981FD1">
          <w:rPr>
            <w:noProof/>
            <w:webHidden/>
          </w:rPr>
          <w:fldChar w:fldCharType="begin"/>
        </w:r>
        <w:r w:rsidR="00981FD1">
          <w:rPr>
            <w:noProof/>
            <w:webHidden/>
          </w:rPr>
          <w:instrText xml:space="preserve"> PAGEREF _Toc167737604 \h </w:instrText>
        </w:r>
        <w:r w:rsidR="00981FD1">
          <w:rPr>
            <w:noProof/>
            <w:webHidden/>
          </w:rPr>
        </w:r>
        <w:r w:rsidR="00981FD1">
          <w:rPr>
            <w:noProof/>
            <w:webHidden/>
          </w:rPr>
          <w:fldChar w:fldCharType="separate"/>
        </w:r>
        <w:r w:rsidR="00981FD1">
          <w:rPr>
            <w:noProof/>
            <w:webHidden/>
          </w:rPr>
          <w:t>144</w:t>
        </w:r>
        <w:r w:rsidR="00981FD1">
          <w:rPr>
            <w:noProof/>
            <w:webHidden/>
          </w:rPr>
          <w:fldChar w:fldCharType="end"/>
        </w:r>
      </w:hyperlink>
    </w:p>
    <w:p w14:paraId="428749A5" w14:textId="77EEFDC7" w:rsidR="00981FD1" w:rsidRDefault="009605ED">
      <w:pPr>
        <w:pStyle w:val="Verzeichnis4"/>
        <w:tabs>
          <w:tab w:val="right" w:leader="dot" w:pos="14327"/>
        </w:tabs>
        <w:rPr>
          <w:rFonts w:eastAsiaTheme="minorEastAsia" w:cstheme="minorBidi"/>
          <w:noProof/>
          <w:szCs w:val="22"/>
        </w:rPr>
      </w:pPr>
      <w:hyperlink w:anchor="_Toc167737605" w:history="1">
        <w:r w:rsidR="00981FD1" w:rsidRPr="00763C96">
          <w:rPr>
            <w:rStyle w:val="Hyperlink"/>
            <w:noProof/>
          </w:rPr>
          <w:t>Regel 19: Anzahl der Physiotherapeutinnen und Physiotherapeuten</w:t>
        </w:r>
        <w:r w:rsidR="00981FD1">
          <w:rPr>
            <w:noProof/>
            <w:webHidden/>
          </w:rPr>
          <w:tab/>
        </w:r>
        <w:r w:rsidR="00981FD1">
          <w:rPr>
            <w:noProof/>
            <w:webHidden/>
          </w:rPr>
          <w:fldChar w:fldCharType="begin"/>
        </w:r>
        <w:r w:rsidR="00981FD1">
          <w:rPr>
            <w:noProof/>
            <w:webHidden/>
          </w:rPr>
          <w:instrText xml:space="preserve"> PAGEREF _Toc167737605 \h </w:instrText>
        </w:r>
        <w:r w:rsidR="00981FD1">
          <w:rPr>
            <w:noProof/>
            <w:webHidden/>
          </w:rPr>
        </w:r>
        <w:r w:rsidR="00981FD1">
          <w:rPr>
            <w:noProof/>
            <w:webHidden/>
          </w:rPr>
          <w:fldChar w:fldCharType="separate"/>
        </w:r>
        <w:r w:rsidR="00981FD1">
          <w:rPr>
            <w:noProof/>
            <w:webHidden/>
          </w:rPr>
          <w:t>146</w:t>
        </w:r>
        <w:r w:rsidR="00981FD1">
          <w:rPr>
            <w:noProof/>
            <w:webHidden/>
          </w:rPr>
          <w:fldChar w:fldCharType="end"/>
        </w:r>
      </w:hyperlink>
    </w:p>
    <w:p w14:paraId="5B212538" w14:textId="418176E3" w:rsidR="00981FD1" w:rsidRDefault="009605ED">
      <w:pPr>
        <w:pStyle w:val="Verzeichnis4"/>
        <w:tabs>
          <w:tab w:val="right" w:leader="dot" w:pos="14327"/>
        </w:tabs>
        <w:rPr>
          <w:rFonts w:eastAsiaTheme="minorEastAsia" w:cstheme="minorBidi"/>
          <w:noProof/>
          <w:szCs w:val="22"/>
        </w:rPr>
      </w:pPr>
      <w:hyperlink w:anchor="_Toc167737606" w:history="1">
        <w:r w:rsidR="00981FD1" w:rsidRPr="00763C96">
          <w:rPr>
            <w:rStyle w:val="Hyperlink"/>
            <w:noProof/>
          </w:rPr>
          <w:t>Regel 20: Anzahl der Sozialpädagoginnen und Sozialpädagogen</w:t>
        </w:r>
        <w:r w:rsidR="00981FD1">
          <w:rPr>
            <w:noProof/>
            <w:webHidden/>
          </w:rPr>
          <w:tab/>
        </w:r>
        <w:r w:rsidR="00981FD1">
          <w:rPr>
            <w:noProof/>
            <w:webHidden/>
          </w:rPr>
          <w:fldChar w:fldCharType="begin"/>
        </w:r>
        <w:r w:rsidR="00981FD1">
          <w:rPr>
            <w:noProof/>
            <w:webHidden/>
          </w:rPr>
          <w:instrText xml:space="preserve"> PAGEREF _Toc167737606 \h </w:instrText>
        </w:r>
        <w:r w:rsidR="00981FD1">
          <w:rPr>
            <w:noProof/>
            <w:webHidden/>
          </w:rPr>
        </w:r>
        <w:r w:rsidR="00981FD1">
          <w:rPr>
            <w:noProof/>
            <w:webHidden/>
          </w:rPr>
          <w:fldChar w:fldCharType="separate"/>
        </w:r>
        <w:r w:rsidR="00981FD1">
          <w:rPr>
            <w:noProof/>
            <w:webHidden/>
          </w:rPr>
          <w:t>148</w:t>
        </w:r>
        <w:r w:rsidR="00981FD1">
          <w:rPr>
            <w:noProof/>
            <w:webHidden/>
          </w:rPr>
          <w:fldChar w:fldCharType="end"/>
        </w:r>
      </w:hyperlink>
    </w:p>
    <w:p w14:paraId="219DACDD" w14:textId="2365FA92" w:rsidR="00981FD1" w:rsidRDefault="009605ED">
      <w:pPr>
        <w:pStyle w:val="Verzeichnis4"/>
        <w:tabs>
          <w:tab w:val="right" w:leader="dot" w:pos="14327"/>
        </w:tabs>
        <w:rPr>
          <w:rFonts w:eastAsiaTheme="minorEastAsia" w:cstheme="minorBidi"/>
          <w:noProof/>
          <w:szCs w:val="22"/>
        </w:rPr>
      </w:pPr>
      <w:hyperlink w:anchor="_Toc167737607" w:history="1">
        <w:r w:rsidR="00981FD1" w:rsidRPr="00763C96">
          <w:rPr>
            <w:rStyle w:val="Hyperlink"/>
            <w:noProof/>
          </w:rPr>
          <w:t>Regel 52: Prüfung der UTF-8 Zeichenkodierung</w:t>
        </w:r>
        <w:r w:rsidR="00981FD1">
          <w:rPr>
            <w:noProof/>
            <w:webHidden/>
          </w:rPr>
          <w:tab/>
        </w:r>
        <w:r w:rsidR="00981FD1">
          <w:rPr>
            <w:noProof/>
            <w:webHidden/>
          </w:rPr>
          <w:fldChar w:fldCharType="begin"/>
        </w:r>
        <w:r w:rsidR="00981FD1">
          <w:rPr>
            <w:noProof/>
            <w:webHidden/>
          </w:rPr>
          <w:instrText xml:space="preserve"> PAGEREF _Toc167737607 \h </w:instrText>
        </w:r>
        <w:r w:rsidR="00981FD1">
          <w:rPr>
            <w:noProof/>
            <w:webHidden/>
          </w:rPr>
        </w:r>
        <w:r w:rsidR="00981FD1">
          <w:rPr>
            <w:noProof/>
            <w:webHidden/>
          </w:rPr>
          <w:fldChar w:fldCharType="separate"/>
        </w:r>
        <w:r w:rsidR="00981FD1">
          <w:rPr>
            <w:noProof/>
            <w:webHidden/>
          </w:rPr>
          <w:t>150</w:t>
        </w:r>
        <w:r w:rsidR="00981FD1">
          <w:rPr>
            <w:noProof/>
            <w:webHidden/>
          </w:rPr>
          <w:fldChar w:fldCharType="end"/>
        </w:r>
      </w:hyperlink>
    </w:p>
    <w:p w14:paraId="38FD53C2" w14:textId="23F88EE0" w:rsidR="00981FD1" w:rsidRDefault="009605ED">
      <w:pPr>
        <w:pStyle w:val="Verzeichnis4"/>
        <w:tabs>
          <w:tab w:val="right" w:leader="dot" w:pos="14327"/>
        </w:tabs>
        <w:rPr>
          <w:rFonts w:eastAsiaTheme="minorEastAsia" w:cstheme="minorBidi"/>
          <w:noProof/>
          <w:szCs w:val="22"/>
        </w:rPr>
      </w:pPr>
      <w:hyperlink w:anchor="_Toc167737608" w:history="1">
        <w:r w:rsidR="00981FD1" w:rsidRPr="00763C96">
          <w:rPr>
            <w:rStyle w:val="Hyperlink"/>
            <w:noProof/>
          </w:rPr>
          <w:t>Regel 55: Vergleich des Händedesinfektionsmittelverbrauchs von Allgemeinstationen</w:t>
        </w:r>
        <w:r w:rsidR="00981FD1">
          <w:rPr>
            <w:noProof/>
            <w:webHidden/>
          </w:rPr>
          <w:tab/>
        </w:r>
        <w:r w:rsidR="00981FD1">
          <w:rPr>
            <w:noProof/>
            <w:webHidden/>
          </w:rPr>
          <w:fldChar w:fldCharType="begin"/>
        </w:r>
        <w:r w:rsidR="00981FD1">
          <w:rPr>
            <w:noProof/>
            <w:webHidden/>
          </w:rPr>
          <w:instrText xml:space="preserve"> PAGEREF _Toc167737608 \h </w:instrText>
        </w:r>
        <w:r w:rsidR="00981FD1">
          <w:rPr>
            <w:noProof/>
            <w:webHidden/>
          </w:rPr>
        </w:r>
        <w:r w:rsidR="00981FD1">
          <w:rPr>
            <w:noProof/>
            <w:webHidden/>
          </w:rPr>
          <w:fldChar w:fldCharType="separate"/>
        </w:r>
        <w:r w:rsidR="00981FD1">
          <w:rPr>
            <w:noProof/>
            <w:webHidden/>
          </w:rPr>
          <w:t>151</w:t>
        </w:r>
        <w:r w:rsidR="00981FD1">
          <w:rPr>
            <w:noProof/>
            <w:webHidden/>
          </w:rPr>
          <w:fldChar w:fldCharType="end"/>
        </w:r>
      </w:hyperlink>
    </w:p>
    <w:p w14:paraId="6982F92A" w14:textId="6D385BAB" w:rsidR="00981FD1" w:rsidRDefault="009605ED">
      <w:pPr>
        <w:pStyle w:val="Verzeichnis4"/>
        <w:tabs>
          <w:tab w:val="right" w:leader="dot" w:pos="14327"/>
        </w:tabs>
        <w:rPr>
          <w:rFonts w:eastAsiaTheme="minorEastAsia" w:cstheme="minorBidi"/>
          <w:noProof/>
          <w:szCs w:val="22"/>
        </w:rPr>
      </w:pPr>
      <w:hyperlink w:anchor="_Toc167737609" w:history="1">
        <w:r w:rsidR="00981FD1" w:rsidRPr="00763C96">
          <w:rPr>
            <w:rStyle w:val="Hyperlink"/>
            <w:noProof/>
          </w:rPr>
          <w:t>Regel 56: Vergleich des Händedesinfektionsmittelverbrauchs von Intensivstationen</w:t>
        </w:r>
        <w:r w:rsidR="00981FD1">
          <w:rPr>
            <w:noProof/>
            <w:webHidden/>
          </w:rPr>
          <w:tab/>
        </w:r>
        <w:r w:rsidR="00981FD1">
          <w:rPr>
            <w:noProof/>
            <w:webHidden/>
          </w:rPr>
          <w:fldChar w:fldCharType="begin"/>
        </w:r>
        <w:r w:rsidR="00981FD1">
          <w:rPr>
            <w:noProof/>
            <w:webHidden/>
          </w:rPr>
          <w:instrText xml:space="preserve"> PAGEREF _Toc167737609 \h </w:instrText>
        </w:r>
        <w:r w:rsidR="00981FD1">
          <w:rPr>
            <w:noProof/>
            <w:webHidden/>
          </w:rPr>
        </w:r>
        <w:r w:rsidR="00981FD1">
          <w:rPr>
            <w:noProof/>
            <w:webHidden/>
          </w:rPr>
          <w:fldChar w:fldCharType="separate"/>
        </w:r>
        <w:r w:rsidR="00981FD1">
          <w:rPr>
            <w:noProof/>
            <w:webHidden/>
          </w:rPr>
          <w:t>153</w:t>
        </w:r>
        <w:r w:rsidR="00981FD1">
          <w:rPr>
            <w:noProof/>
            <w:webHidden/>
          </w:rPr>
          <w:fldChar w:fldCharType="end"/>
        </w:r>
      </w:hyperlink>
    </w:p>
    <w:p w14:paraId="609DA93B" w14:textId="59EF1934" w:rsidR="00981FD1" w:rsidRDefault="009605ED">
      <w:pPr>
        <w:pStyle w:val="Verzeichnis4"/>
        <w:tabs>
          <w:tab w:val="right" w:leader="dot" w:pos="14327"/>
        </w:tabs>
        <w:rPr>
          <w:rFonts w:eastAsiaTheme="minorEastAsia" w:cstheme="minorBidi"/>
          <w:noProof/>
          <w:szCs w:val="22"/>
        </w:rPr>
      </w:pPr>
      <w:hyperlink w:anchor="_Toc167737610" w:history="1">
        <w:r w:rsidR="00981FD1" w:rsidRPr="00763C96">
          <w:rPr>
            <w:rStyle w:val="Hyperlink"/>
            <w:noProof/>
          </w:rPr>
          <w:t>Regel 57: Abgleich OPS und Angaben zur Mindestmengenregelung</w:t>
        </w:r>
        <w:r w:rsidR="00981FD1">
          <w:rPr>
            <w:noProof/>
            <w:webHidden/>
          </w:rPr>
          <w:tab/>
        </w:r>
        <w:r w:rsidR="00981FD1">
          <w:rPr>
            <w:noProof/>
            <w:webHidden/>
          </w:rPr>
          <w:fldChar w:fldCharType="begin"/>
        </w:r>
        <w:r w:rsidR="00981FD1">
          <w:rPr>
            <w:noProof/>
            <w:webHidden/>
          </w:rPr>
          <w:instrText xml:space="preserve"> PAGEREF _Toc167737610 \h </w:instrText>
        </w:r>
        <w:r w:rsidR="00981FD1">
          <w:rPr>
            <w:noProof/>
            <w:webHidden/>
          </w:rPr>
        </w:r>
        <w:r w:rsidR="00981FD1">
          <w:rPr>
            <w:noProof/>
            <w:webHidden/>
          </w:rPr>
          <w:fldChar w:fldCharType="separate"/>
        </w:r>
        <w:r w:rsidR="00981FD1">
          <w:rPr>
            <w:noProof/>
            <w:webHidden/>
          </w:rPr>
          <w:t>155</w:t>
        </w:r>
        <w:r w:rsidR="00981FD1">
          <w:rPr>
            <w:noProof/>
            <w:webHidden/>
          </w:rPr>
          <w:fldChar w:fldCharType="end"/>
        </w:r>
      </w:hyperlink>
    </w:p>
    <w:p w14:paraId="1B7228A2" w14:textId="3145825F" w:rsidR="00981FD1" w:rsidRDefault="009605ED">
      <w:pPr>
        <w:pStyle w:val="Verzeichnis4"/>
        <w:tabs>
          <w:tab w:val="right" w:leader="dot" w:pos="14327"/>
        </w:tabs>
        <w:rPr>
          <w:rFonts w:eastAsiaTheme="minorEastAsia" w:cstheme="minorBidi"/>
          <w:noProof/>
          <w:szCs w:val="22"/>
        </w:rPr>
      </w:pPr>
      <w:hyperlink w:anchor="_Toc167737611" w:history="1">
        <w:r w:rsidR="00981FD1" w:rsidRPr="00763C96">
          <w:rPr>
            <w:rStyle w:val="Hyperlink"/>
            <w:noProof/>
          </w:rPr>
          <w:t>Regel 61: Ergebnis der Prüfung durch die Landesbehörden</w:t>
        </w:r>
        <w:r w:rsidR="00981FD1">
          <w:rPr>
            <w:noProof/>
            <w:webHidden/>
          </w:rPr>
          <w:tab/>
        </w:r>
        <w:r w:rsidR="00981FD1">
          <w:rPr>
            <w:noProof/>
            <w:webHidden/>
          </w:rPr>
          <w:fldChar w:fldCharType="begin"/>
        </w:r>
        <w:r w:rsidR="00981FD1">
          <w:rPr>
            <w:noProof/>
            <w:webHidden/>
          </w:rPr>
          <w:instrText xml:space="preserve"> PAGEREF _Toc167737611 \h </w:instrText>
        </w:r>
        <w:r w:rsidR="00981FD1">
          <w:rPr>
            <w:noProof/>
            <w:webHidden/>
          </w:rPr>
        </w:r>
        <w:r w:rsidR="00981FD1">
          <w:rPr>
            <w:noProof/>
            <w:webHidden/>
          </w:rPr>
          <w:fldChar w:fldCharType="separate"/>
        </w:r>
        <w:r w:rsidR="00981FD1">
          <w:rPr>
            <w:noProof/>
            <w:webHidden/>
          </w:rPr>
          <w:t>157</w:t>
        </w:r>
        <w:r w:rsidR="00981FD1">
          <w:rPr>
            <w:noProof/>
            <w:webHidden/>
          </w:rPr>
          <w:fldChar w:fldCharType="end"/>
        </w:r>
      </w:hyperlink>
    </w:p>
    <w:p w14:paraId="058D8D6C" w14:textId="57F7F50C" w:rsidR="00981FD1" w:rsidRDefault="009605ED">
      <w:pPr>
        <w:pStyle w:val="Verzeichnis4"/>
        <w:tabs>
          <w:tab w:val="right" w:leader="dot" w:pos="14327"/>
        </w:tabs>
        <w:rPr>
          <w:rFonts w:eastAsiaTheme="minorEastAsia" w:cstheme="minorBidi"/>
          <w:noProof/>
          <w:szCs w:val="22"/>
        </w:rPr>
      </w:pPr>
      <w:hyperlink w:anchor="_Toc167737612" w:history="1">
        <w:r w:rsidR="00981FD1" w:rsidRPr="00763C96">
          <w:rPr>
            <w:rStyle w:val="Hyperlink"/>
            <w:noProof/>
          </w:rPr>
          <w:t>Regel 62: Mindestmengen: Prüfung der Angaben zur bestätigten Prognose</w:t>
        </w:r>
        <w:r w:rsidR="00981FD1">
          <w:rPr>
            <w:noProof/>
            <w:webHidden/>
          </w:rPr>
          <w:tab/>
        </w:r>
        <w:r w:rsidR="00981FD1">
          <w:rPr>
            <w:noProof/>
            <w:webHidden/>
          </w:rPr>
          <w:fldChar w:fldCharType="begin"/>
        </w:r>
        <w:r w:rsidR="00981FD1">
          <w:rPr>
            <w:noProof/>
            <w:webHidden/>
          </w:rPr>
          <w:instrText xml:space="preserve"> PAGEREF _Toc167737612 \h </w:instrText>
        </w:r>
        <w:r w:rsidR="00981FD1">
          <w:rPr>
            <w:noProof/>
            <w:webHidden/>
          </w:rPr>
        </w:r>
        <w:r w:rsidR="00981FD1">
          <w:rPr>
            <w:noProof/>
            <w:webHidden/>
          </w:rPr>
          <w:fldChar w:fldCharType="separate"/>
        </w:r>
        <w:r w:rsidR="00981FD1">
          <w:rPr>
            <w:noProof/>
            <w:webHidden/>
          </w:rPr>
          <w:t>159</w:t>
        </w:r>
        <w:r w:rsidR="00981FD1">
          <w:rPr>
            <w:noProof/>
            <w:webHidden/>
          </w:rPr>
          <w:fldChar w:fldCharType="end"/>
        </w:r>
      </w:hyperlink>
    </w:p>
    <w:p w14:paraId="22770F0D" w14:textId="19CD5021" w:rsidR="00981FD1" w:rsidRDefault="009605ED">
      <w:pPr>
        <w:pStyle w:val="Verzeichnis4"/>
        <w:tabs>
          <w:tab w:val="right" w:leader="dot" w:pos="14327"/>
        </w:tabs>
        <w:rPr>
          <w:rFonts w:eastAsiaTheme="minorEastAsia" w:cstheme="minorBidi"/>
          <w:noProof/>
          <w:szCs w:val="22"/>
        </w:rPr>
      </w:pPr>
      <w:hyperlink w:anchor="_Toc167737613" w:history="1">
        <w:r w:rsidR="00981FD1" w:rsidRPr="00763C96">
          <w:rPr>
            <w:rStyle w:val="Hyperlink"/>
            <w:noProof/>
          </w:rPr>
          <w:t>Regel 82: Abgleich der Dokumentationsraten mit den QS-Ergebnissen</w:t>
        </w:r>
        <w:r w:rsidR="00981FD1">
          <w:rPr>
            <w:noProof/>
            <w:webHidden/>
          </w:rPr>
          <w:tab/>
        </w:r>
        <w:r w:rsidR="00981FD1">
          <w:rPr>
            <w:noProof/>
            <w:webHidden/>
          </w:rPr>
          <w:fldChar w:fldCharType="begin"/>
        </w:r>
        <w:r w:rsidR="00981FD1">
          <w:rPr>
            <w:noProof/>
            <w:webHidden/>
          </w:rPr>
          <w:instrText xml:space="preserve"> PAGEREF _Toc167737613 \h </w:instrText>
        </w:r>
        <w:r w:rsidR="00981FD1">
          <w:rPr>
            <w:noProof/>
            <w:webHidden/>
          </w:rPr>
        </w:r>
        <w:r w:rsidR="00981FD1">
          <w:rPr>
            <w:noProof/>
            <w:webHidden/>
          </w:rPr>
          <w:fldChar w:fldCharType="separate"/>
        </w:r>
        <w:r w:rsidR="00981FD1">
          <w:rPr>
            <w:noProof/>
            <w:webHidden/>
          </w:rPr>
          <w:t>161</w:t>
        </w:r>
        <w:r w:rsidR="00981FD1">
          <w:rPr>
            <w:noProof/>
            <w:webHidden/>
          </w:rPr>
          <w:fldChar w:fldCharType="end"/>
        </w:r>
      </w:hyperlink>
    </w:p>
    <w:p w14:paraId="4C891CA5" w14:textId="1A51E8DE" w:rsidR="00981FD1" w:rsidRDefault="009605ED">
      <w:pPr>
        <w:pStyle w:val="Verzeichnis4"/>
        <w:tabs>
          <w:tab w:val="right" w:leader="dot" w:pos="14327"/>
        </w:tabs>
        <w:rPr>
          <w:rFonts w:eastAsiaTheme="minorEastAsia" w:cstheme="minorBidi"/>
          <w:noProof/>
          <w:szCs w:val="22"/>
        </w:rPr>
      </w:pPr>
      <w:hyperlink w:anchor="_Toc167737614" w:history="1">
        <w:r w:rsidR="00981FD1" w:rsidRPr="00763C96">
          <w:rPr>
            <w:rStyle w:val="Hyperlink"/>
            <w:noProof/>
          </w:rPr>
          <w:t>Regel 83: Abgleich der QS-Ergebnisse mit den Dokumentationsraten</w:t>
        </w:r>
        <w:r w:rsidR="00981FD1">
          <w:rPr>
            <w:noProof/>
            <w:webHidden/>
          </w:rPr>
          <w:tab/>
        </w:r>
        <w:r w:rsidR="00981FD1">
          <w:rPr>
            <w:noProof/>
            <w:webHidden/>
          </w:rPr>
          <w:fldChar w:fldCharType="begin"/>
        </w:r>
        <w:r w:rsidR="00981FD1">
          <w:rPr>
            <w:noProof/>
            <w:webHidden/>
          </w:rPr>
          <w:instrText xml:space="preserve"> PAGEREF _Toc167737614 \h </w:instrText>
        </w:r>
        <w:r w:rsidR="00981FD1">
          <w:rPr>
            <w:noProof/>
            <w:webHidden/>
          </w:rPr>
        </w:r>
        <w:r w:rsidR="00981FD1">
          <w:rPr>
            <w:noProof/>
            <w:webHidden/>
          </w:rPr>
          <w:fldChar w:fldCharType="separate"/>
        </w:r>
        <w:r w:rsidR="00981FD1">
          <w:rPr>
            <w:noProof/>
            <w:webHidden/>
          </w:rPr>
          <w:t>162</w:t>
        </w:r>
        <w:r w:rsidR="00981FD1">
          <w:rPr>
            <w:noProof/>
            <w:webHidden/>
          </w:rPr>
          <w:fldChar w:fldCharType="end"/>
        </w:r>
      </w:hyperlink>
    </w:p>
    <w:p w14:paraId="431CC540" w14:textId="59E01C21" w:rsidR="00981FD1" w:rsidRDefault="009605ED">
      <w:pPr>
        <w:pStyle w:val="Verzeichnis3"/>
        <w:tabs>
          <w:tab w:val="right" w:leader="dot" w:pos="14327"/>
        </w:tabs>
        <w:rPr>
          <w:rFonts w:eastAsiaTheme="minorEastAsia" w:cstheme="minorBidi"/>
          <w:b w:val="0"/>
          <w:noProof/>
          <w:sz w:val="22"/>
          <w:szCs w:val="22"/>
        </w:rPr>
      </w:pPr>
      <w:hyperlink w:anchor="_Toc167737615" w:history="1">
        <w:r w:rsidR="00981FD1" w:rsidRPr="00763C96">
          <w:rPr>
            <w:rStyle w:val="Hyperlink"/>
            <w:rFonts w:cstheme="minorHAnsi"/>
            <w:noProof/>
          </w:rPr>
          <w:t>Prüfklasse: Pilot</w:t>
        </w:r>
        <w:r w:rsidR="00981FD1">
          <w:rPr>
            <w:noProof/>
            <w:webHidden/>
          </w:rPr>
          <w:tab/>
        </w:r>
        <w:r w:rsidR="00981FD1">
          <w:rPr>
            <w:noProof/>
            <w:webHidden/>
          </w:rPr>
          <w:fldChar w:fldCharType="begin"/>
        </w:r>
        <w:r w:rsidR="00981FD1">
          <w:rPr>
            <w:noProof/>
            <w:webHidden/>
          </w:rPr>
          <w:instrText xml:space="preserve"> PAGEREF _Toc167737615 \h </w:instrText>
        </w:r>
        <w:r w:rsidR="00981FD1">
          <w:rPr>
            <w:noProof/>
            <w:webHidden/>
          </w:rPr>
        </w:r>
        <w:r w:rsidR="00981FD1">
          <w:rPr>
            <w:noProof/>
            <w:webHidden/>
          </w:rPr>
          <w:fldChar w:fldCharType="separate"/>
        </w:r>
        <w:r w:rsidR="00981FD1">
          <w:rPr>
            <w:noProof/>
            <w:webHidden/>
          </w:rPr>
          <w:t>163</w:t>
        </w:r>
        <w:r w:rsidR="00981FD1">
          <w:rPr>
            <w:noProof/>
            <w:webHidden/>
          </w:rPr>
          <w:fldChar w:fldCharType="end"/>
        </w:r>
      </w:hyperlink>
    </w:p>
    <w:p w14:paraId="41C803E3" w14:textId="7A2B27D8" w:rsidR="00981FD1" w:rsidRDefault="009605ED">
      <w:pPr>
        <w:pStyle w:val="Verzeichnis4"/>
        <w:tabs>
          <w:tab w:val="right" w:leader="dot" w:pos="14327"/>
        </w:tabs>
        <w:rPr>
          <w:rFonts w:eastAsiaTheme="minorEastAsia" w:cstheme="minorBidi"/>
          <w:noProof/>
          <w:szCs w:val="22"/>
        </w:rPr>
      </w:pPr>
      <w:hyperlink w:anchor="_Toc167737616" w:history="1">
        <w:r w:rsidR="00981FD1" w:rsidRPr="00763C96">
          <w:rPr>
            <w:rStyle w:val="Hyperlink"/>
            <w:noProof/>
          </w:rPr>
          <w:t>Regel 88: Anzahl der anästhesietechnischen Assistentinnen und anästhesietechnischen Assistenten</w:t>
        </w:r>
        <w:r w:rsidR="00981FD1">
          <w:rPr>
            <w:noProof/>
            <w:webHidden/>
          </w:rPr>
          <w:tab/>
        </w:r>
        <w:r w:rsidR="00981FD1">
          <w:rPr>
            <w:noProof/>
            <w:webHidden/>
          </w:rPr>
          <w:fldChar w:fldCharType="begin"/>
        </w:r>
        <w:r w:rsidR="00981FD1">
          <w:rPr>
            <w:noProof/>
            <w:webHidden/>
          </w:rPr>
          <w:instrText xml:space="preserve"> PAGEREF _Toc167737616 \h </w:instrText>
        </w:r>
        <w:r w:rsidR="00981FD1">
          <w:rPr>
            <w:noProof/>
            <w:webHidden/>
          </w:rPr>
        </w:r>
        <w:r w:rsidR="00981FD1">
          <w:rPr>
            <w:noProof/>
            <w:webHidden/>
          </w:rPr>
          <w:fldChar w:fldCharType="separate"/>
        </w:r>
        <w:r w:rsidR="00981FD1">
          <w:rPr>
            <w:noProof/>
            <w:webHidden/>
          </w:rPr>
          <w:t>163</w:t>
        </w:r>
        <w:r w:rsidR="00981FD1">
          <w:rPr>
            <w:noProof/>
            <w:webHidden/>
          </w:rPr>
          <w:fldChar w:fldCharType="end"/>
        </w:r>
      </w:hyperlink>
    </w:p>
    <w:p w14:paraId="3149FAED" w14:textId="4B0BD260" w:rsidR="00981FD1" w:rsidRDefault="009605ED">
      <w:pPr>
        <w:pStyle w:val="Verzeichnis4"/>
        <w:tabs>
          <w:tab w:val="right" w:leader="dot" w:pos="14327"/>
        </w:tabs>
        <w:rPr>
          <w:rFonts w:eastAsiaTheme="minorEastAsia" w:cstheme="minorBidi"/>
          <w:noProof/>
          <w:szCs w:val="22"/>
        </w:rPr>
      </w:pPr>
      <w:hyperlink w:anchor="_Toc167737617" w:history="1">
        <w:r w:rsidR="00981FD1" w:rsidRPr="00763C96">
          <w:rPr>
            <w:rStyle w:val="Hyperlink"/>
            <w:noProof/>
          </w:rPr>
          <w:t>Regel 89: Anzahl der anästhesietechnischen Assistentinnen und anästhesietechnischen Assistenten (A-Teil)</w:t>
        </w:r>
        <w:r w:rsidR="00981FD1">
          <w:rPr>
            <w:noProof/>
            <w:webHidden/>
          </w:rPr>
          <w:tab/>
        </w:r>
        <w:r w:rsidR="00981FD1">
          <w:rPr>
            <w:noProof/>
            <w:webHidden/>
          </w:rPr>
          <w:fldChar w:fldCharType="begin"/>
        </w:r>
        <w:r w:rsidR="00981FD1">
          <w:rPr>
            <w:noProof/>
            <w:webHidden/>
          </w:rPr>
          <w:instrText xml:space="preserve"> PAGEREF _Toc167737617 \h </w:instrText>
        </w:r>
        <w:r w:rsidR="00981FD1">
          <w:rPr>
            <w:noProof/>
            <w:webHidden/>
          </w:rPr>
        </w:r>
        <w:r w:rsidR="00981FD1">
          <w:rPr>
            <w:noProof/>
            <w:webHidden/>
          </w:rPr>
          <w:fldChar w:fldCharType="separate"/>
        </w:r>
        <w:r w:rsidR="00981FD1">
          <w:rPr>
            <w:noProof/>
            <w:webHidden/>
          </w:rPr>
          <w:t>165</w:t>
        </w:r>
        <w:r w:rsidR="00981FD1">
          <w:rPr>
            <w:noProof/>
            <w:webHidden/>
          </w:rPr>
          <w:fldChar w:fldCharType="end"/>
        </w:r>
      </w:hyperlink>
    </w:p>
    <w:p w14:paraId="7E2C194E" w14:textId="30F717B9" w:rsidR="00981FD1" w:rsidRDefault="009605ED">
      <w:pPr>
        <w:pStyle w:val="Verzeichnis4"/>
        <w:tabs>
          <w:tab w:val="right" w:leader="dot" w:pos="14327"/>
        </w:tabs>
        <w:rPr>
          <w:rFonts w:eastAsiaTheme="minorEastAsia" w:cstheme="minorBidi"/>
          <w:noProof/>
          <w:szCs w:val="22"/>
        </w:rPr>
      </w:pPr>
      <w:hyperlink w:anchor="_Toc167737618" w:history="1">
        <w:r w:rsidR="00981FD1" w:rsidRPr="00763C96">
          <w:rPr>
            <w:rStyle w:val="Hyperlink"/>
            <w:noProof/>
          </w:rPr>
          <w:t>Regel 90: Anzahl der anästhesietechnischen Assistentinnen und anästhesietechnischen Assistenten ohne Fachabteilungszuordnung (A-Teil)</w:t>
        </w:r>
        <w:r w:rsidR="00981FD1">
          <w:rPr>
            <w:noProof/>
            <w:webHidden/>
          </w:rPr>
          <w:tab/>
        </w:r>
        <w:r w:rsidR="00981FD1">
          <w:rPr>
            <w:noProof/>
            <w:webHidden/>
          </w:rPr>
          <w:fldChar w:fldCharType="begin"/>
        </w:r>
        <w:r w:rsidR="00981FD1">
          <w:rPr>
            <w:noProof/>
            <w:webHidden/>
          </w:rPr>
          <w:instrText xml:space="preserve"> PAGEREF _Toc167737618 \h </w:instrText>
        </w:r>
        <w:r w:rsidR="00981FD1">
          <w:rPr>
            <w:noProof/>
            <w:webHidden/>
          </w:rPr>
        </w:r>
        <w:r w:rsidR="00981FD1">
          <w:rPr>
            <w:noProof/>
            <w:webHidden/>
          </w:rPr>
          <w:fldChar w:fldCharType="separate"/>
        </w:r>
        <w:r w:rsidR="00981FD1">
          <w:rPr>
            <w:noProof/>
            <w:webHidden/>
          </w:rPr>
          <w:t>167</w:t>
        </w:r>
        <w:r w:rsidR="00981FD1">
          <w:rPr>
            <w:noProof/>
            <w:webHidden/>
          </w:rPr>
          <w:fldChar w:fldCharType="end"/>
        </w:r>
      </w:hyperlink>
    </w:p>
    <w:p w14:paraId="1E87BFC4" w14:textId="7CD3C2EA" w:rsidR="00731EC2" w:rsidRPr="00981FD1" w:rsidRDefault="00133C2C" w:rsidP="001B441B">
      <w:pPr>
        <w:spacing w:after="480" w:line="216" w:lineRule="auto"/>
        <w:rPr>
          <w:rFonts w:asciiTheme="minorHAnsi" w:hAnsiTheme="minorHAnsi" w:cstheme="minorHAnsi"/>
          <w:b/>
        </w:rPr>
      </w:pPr>
      <w:r w:rsidRPr="00981FD1">
        <w:rPr>
          <w:rFonts w:asciiTheme="minorHAnsi" w:hAnsiTheme="minorHAnsi" w:cstheme="minorHAnsi"/>
          <w:b/>
        </w:rPr>
        <w:fldChar w:fldCharType="end"/>
      </w:r>
    </w:p>
    <w:p w14:paraId="58D48BEE" w14:textId="77777777" w:rsidR="00E52FF8" w:rsidRPr="00981FD1" w:rsidRDefault="00731EC2" w:rsidP="00731EC2">
      <w:pPr>
        <w:rPr>
          <w:rFonts w:asciiTheme="minorHAnsi" w:hAnsiTheme="minorHAnsi" w:cstheme="minorHAnsi"/>
          <w:b/>
        </w:rPr>
      </w:pPr>
      <w:r w:rsidRPr="00981FD1">
        <w:rPr>
          <w:rFonts w:asciiTheme="minorHAnsi" w:hAnsiTheme="minorHAnsi" w:cstheme="minorHAnsi"/>
          <w:b/>
        </w:rPr>
        <w:br w:type="page"/>
      </w:r>
    </w:p>
    <w:p w14:paraId="6D091F78" w14:textId="77777777" w:rsidR="00956065" w:rsidRPr="00981FD1" w:rsidRDefault="00956065" w:rsidP="002848AB">
      <w:pPr>
        <w:pStyle w:val="berschrift1"/>
      </w:pPr>
      <w:bookmarkStart w:id="3" w:name="_Toc165554514"/>
      <w:bookmarkStart w:id="4" w:name="_Toc165555736"/>
      <w:bookmarkStart w:id="5" w:name="_Toc167737524"/>
      <w:bookmarkStart w:id="6" w:name="_Toc159420538"/>
      <w:r w:rsidRPr="00981FD1">
        <w:lastRenderedPageBreak/>
        <w:t>Abschnitt 1: Allgemeines</w:t>
      </w:r>
      <w:bookmarkEnd w:id="3"/>
      <w:bookmarkEnd w:id="4"/>
      <w:bookmarkEnd w:id="5"/>
    </w:p>
    <w:p w14:paraId="12094205" w14:textId="77777777" w:rsidR="00956065" w:rsidRPr="00981FD1" w:rsidRDefault="00956065" w:rsidP="00956065">
      <w:pPr>
        <w:pStyle w:val="berschrift3"/>
        <w:rPr>
          <w:rFonts w:cstheme="minorHAnsi"/>
        </w:rPr>
      </w:pPr>
      <w:bookmarkStart w:id="7" w:name="_Toc165554515"/>
      <w:bookmarkStart w:id="8" w:name="_Toc165555737"/>
      <w:bookmarkStart w:id="9" w:name="_Toc167737525"/>
      <w:bookmarkEnd w:id="6"/>
      <w:r w:rsidRPr="00981FD1">
        <w:rPr>
          <w:rFonts w:cstheme="minorHAnsi"/>
        </w:rPr>
        <w:t xml:space="preserve">1. </w:t>
      </w:r>
      <w:bookmarkStart w:id="10" w:name="_Hlk166751848"/>
      <w:r w:rsidRPr="00981FD1">
        <w:rPr>
          <w:rFonts w:cstheme="minorHAnsi"/>
        </w:rPr>
        <w:t>Hintergrund</w:t>
      </w:r>
      <w:bookmarkEnd w:id="7"/>
      <w:bookmarkEnd w:id="8"/>
      <w:bookmarkEnd w:id="9"/>
      <w:bookmarkEnd w:id="10"/>
    </w:p>
    <w:p w14:paraId="08368460" w14:textId="77777777" w:rsidR="00030F2D" w:rsidRPr="00981FD1" w:rsidRDefault="00030F2D" w:rsidP="00956065">
      <w:pPr>
        <w:pStyle w:val="GBAStandard"/>
      </w:pPr>
      <w:r w:rsidRPr="00981FD1">
        <w:t xml:space="preserve">Die Plausibilisierung der Daten </w:t>
      </w:r>
      <w:r w:rsidR="003229B8" w:rsidRPr="00981FD1">
        <w:t xml:space="preserve">gemäß § 9 </w:t>
      </w:r>
      <w:proofErr w:type="spellStart"/>
      <w:r w:rsidR="003229B8" w:rsidRPr="00981FD1">
        <w:t>Qb</w:t>
      </w:r>
      <w:proofErr w:type="spellEnd"/>
      <w:r w:rsidR="003229B8" w:rsidRPr="00981FD1">
        <w:t xml:space="preserve">-R </w:t>
      </w:r>
      <w:r w:rsidR="00286187" w:rsidRPr="00981FD1">
        <w:t>dient</w:t>
      </w:r>
      <w:r w:rsidR="004275B2" w:rsidRPr="00981FD1">
        <w:t xml:space="preserve"> </w:t>
      </w:r>
      <w:r w:rsidRPr="00981FD1">
        <w:t>der Qualitätssicherung des Verfahrens zur Erstellung und Lieferung der strukturierten Qualitätsberichte der Krankenhäuser. Damit soll sichergestellt werden, dass die Inhalte der gelieferten Dateien</w:t>
      </w:r>
      <w:r w:rsidR="006730C0" w:rsidRPr="00981FD1">
        <w:t xml:space="preserve"> den Spezifikationen der Anlage</w:t>
      </w:r>
      <w:r w:rsidRPr="00981FD1">
        <w:t xml:space="preserve"> </w:t>
      </w:r>
      <w:r w:rsidR="003074E3" w:rsidRPr="00981FD1">
        <w:t xml:space="preserve">der </w:t>
      </w:r>
      <w:proofErr w:type="spellStart"/>
      <w:r w:rsidRPr="00981FD1">
        <w:t>Qb</w:t>
      </w:r>
      <w:proofErr w:type="spellEnd"/>
      <w:r w:rsidRPr="00981FD1">
        <w:t>-R entsprechen.</w:t>
      </w:r>
      <w:r w:rsidR="00717518" w:rsidRPr="00981FD1">
        <w:t xml:space="preserve"> </w:t>
      </w:r>
    </w:p>
    <w:p w14:paraId="2E810016" w14:textId="77777777" w:rsidR="004275B2" w:rsidRPr="00981FD1" w:rsidRDefault="006730C0" w:rsidP="00956065">
      <w:pPr>
        <w:pStyle w:val="GBAStandard"/>
      </w:pPr>
      <w:r w:rsidRPr="00981FD1">
        <w:t xml:space="preserve">Die Schemaprüfung gemäß </w:t>
      </w:r>
      <w:r w:rsidR="00717518" w:rsidRPr="00981FD1">
        <w:t xml:space="preserve">§ 9 Absatz 1 </w:t>
      </w:r>
      <w:proofErr w:type="spellStart"/>
      <w:r w:rsidR="00DE4C28" w:rsidRPr="00981FD1">
        <w:t>Qb</w:t>
      </w:r>
      <w:proofErr w:type="spellEnd"/>
      <w:r w:rsidR="00DE4C28" w:rsidRPr="00981FD1">
        <w:t xml:space="preserve">-R </w:t>
      </w:r>
      <w:r w:rsidR="00DA0D41" w:rsidRPr="00981FD1">
        <w:t xml:space="preserve">ist der Plausibilisierung vorangestellt und </w:t>
      </w:r>
      <w:r w:rsidR="00030F2D" w:rsidRPr="00981FD1">
        <w:t>prüft im Wesentlichen For</w:t>
      </w:r>
      <w:r w:rsidR="0057342D" w:rsidRPr="00981FD1">
        <w:t>mat- und Wertebereiche</w:t>
      </w:r>
      <w:r w:rsidR="00030F2D" w:rsidRPr="00981FD1">
        <w:t xml:space="preserve"> innerhalb der XML-Struktur. Damit bleiben</w:t>
      </w:r>
      <w:r w:rsidR="006C46DA" w:rsidRPr="00981FD1">
        <w:t xml:space="preserve"> </w:t>
      </w:r>
      <w:r w:rsidR="00FE1EAA" w:rsidRPr="00981FD1">
        <w:t>mögliche</w:t>
      </w:r>
      <w:r w:rsidR="00DA0D41" w:rsidRPr="00981FD1">
        <w:t xml:space="preserve"> </w:t>
      </w:r>
      <w:r w:rsidR="006C46DA" w:rsidRPr="00981FD1">
        <w:t>inhaltliche</w:t>
      </w:r>
      <w:r w:rsidR="00030F2D" w:rsidRPr="00981FD1">
        <w:t xml:space="preserve"> Inkonsistenzen </w:t>
      </w:r>
      <w:r w:rsidR="00F36BC7" w:rsidRPr="00981FD1">
        <w:t>oder Auffäl</w:t>
      </w:r>
      <w:r w:rsidR="00AD5F6D" w:rsidRPr="00981FD1">
        <w:t>l</w:t>
      </w:r>
      <w:r w:rsidR="00F36BC7" w:rsidRPr="00981FD1">
        <w:t xml:space="preserve">igkeiten </w:t>
      </w:r>
      <w:r w:rsidR="00030F2D" w:rsidRPr="00981FD1">
        <w:t>unentdeckt.</w:t>
      </w:r>
      <w:r w:rsidR="006C46DA" w:rsidRPr="00981FD1">
        <w:t xml:space="preserve"> Z</w:t>
      </w:r>
      <w:r w:rsidR="004275B2" w:rsidRPr="00981FD1">
        <w:t>iel der Plausibilisierung</w:t>
      </w:r>
      <w:r w:rsidR="006C46DA" w:rsidRPr="00981FD1">
        <w:t xml:space="preserve"> </w:t>
      </w:r>
      <w:r w:rsidR="00717518" w:rsidRPr="00981FD1">
        <w:t xml:space="preserve">gemäß § 9 Absatz 2 </w:t>
      </w:r>
      <w:proofErr w:type="spellStart"/>
      <w:r w:rsidR="00717518" w:rsidRPr="00981FD1">
        <w:t>Qb</w:t>
      </w:r>
      <w:proofErr w:type="spellEnd"/>
      <w:r w:rsidR="00717518" w:rsidRPr="00981FD1">
        <w:t xml:space="preserve">-R </w:t>
      </w:r>
      <w:r w:rsidR="006C46DA" w:rsidRPr="00981FD1">
        <w:t xml:space="preserve">ist es, dass möglichst viele dieser </w:t>
      </w:r>
      <w:r w:rsidR="00AD5F6D" w:rsidRPr="00981FD1">
        <w:t xml:space="preserve">Unstimmigkeiten </w:t>
      </w:r>
      <w:r w:rsidR="006C46DA" w:rsidRPr="00981FD1">
        <w:t xml:space="preserve">noch vor dem Upload der Berichtsteile bei der Annahmestelle </w:t>
      </w:r>
      <w:proofErr w:type="spellStart"/>
      <w:r w:rsidR="006527F6" w:rsidRPr="00981FD1">
        <w:t>Qb</w:t>
      </w:r>
      <w:proofErr w:type="spellEnd"/>
      <w:r w:rsidR="006527F6" w:rsidRPr="00981FD1">
        <w:t xml:space="preserve"> </w:t>
      </w:r>
      <w:r w:rsidR="006C46DA" w:rsidRPr="00981FD1">
        <w:t xml:space="preserve">durch ihre jeweilige </w:t>
      </w:r>
      <w:r w:rsidR="00C66E75" w:rsidRPr="00981FD1">
        <w:t xml:space="preserve">übermittelnde Stelle </w:t>
      </w:r>
      <w:r w:rsidR="006C46DA" w:rsidRPr="00981FD1">
        <w:t xml:space="preserve">geprüft und beseitigt werden können. </w:t>
      </w:r>
    </w:p>
    <w:p w14:paraId="25ED2216" w14:textId="77777777" w:rsidR="00697731" w:rsidRPr="00981FD1" w:rsidRDefault="006C46DA" w:rsidP="00956065">
      <w:pPr>
        <w:pStyle w:val="GBAStandard"/>
      </w:pPr>
      <w:r w:rsidRPr="00981FD1">
        <w:t xml:space="preserve">Hierzu </w:t>
      </w:r>
      <w:r w:rsidR="004275B2" w:rsidRPr="00981FD1">
        <w:t>wird vom G-BA ein internetbasierte</w:t>
      </w:r>
      <w:r w:rsidR="00394E83" w:rsidRPr="00981FD1">
        <w:t>r</w:t>
      </w:r>
      <w:r w:rsidR="004275B2" w:rsidRPr="00981FD1">
        <w:t xml:space="preserve"> Plausibilisierungsdienst </w:t>
      </w:r>
      <w:r w:rsidRPr="00981FD1">
        <w:t>bereitgestellt</w:t>
      </w:r>
      <w:r w:rsidR="004275B2" w:rsidRPr="00981FD1">
        <w:t>. Dieser Dienst ist</w:t>
      </w:r>
      <w:r w:rsidRPr="00981FD1">
        <w:t xml:space="preserve"> technisch in den Annahmeprozess der </w:t>
      </w:r>
      <w:r w:rsidR="00AD4647" w:rsidRPr="00981FD1">
        <w:t>A</w:t>
      </w:r>
      <w:r w:rsidRPr="00981FD1">
        <w:t>nnahme</w:t>
      </w:r>
      <w:r w:rsidR="0057342D" w:rsidRPr="00981FD1">
        <w:t>stelle</w:t>
      </w:r>
      <w:r w:rsidR="002A1E4F" w:rsidRPr="00981FD1">
        <w:t xml:space="preserve"> </w:t>
      </w:r>
      <w:proofErr w:type="spellStart"/>
      <w:r w:rsidR="001356B4" w:rsidRPr="00981FD1">
        <w:t>Qb</w:t>
      </w:r>
      <w:proofErr w:type="spellEnd"/>
      <w:r w:rsidR="001356B4" w:rsidRPr="00981FD1">
        <w:t xml:space="preserve"> </w:t>
      </w:r>
      <w:r w:rsidR="004275B2" w:rsidRPr="00981FD1">
        <w:t>integriert</w:t>
      </w:r>
      <w:r w:rsidRPr="00981FD1">
        <w:t xml:space="preserve">. Um die Plausibilisierung bereits </w:t>
      </w:r>
      <w:r w:rsidR="004275B2" w:rsidRPr="00981FD1">
        <w:t>während</w:t>
      </w:r>
      <w:r w:rsidRPr="00981FD1">
        <w:t xml:space="preserve"> der Datenerf</w:t>
      </w:r>
      <w:r w:rsidR="004275B2" w:rsidRPr="00981FD1">
        <w:t>assung zu ermöglichen, ist der Plausibilisierungsdienst</w:t>
      </w:r>
      <w:r w:rsidR="0057342D" w:rsidRPr="00981FD1">
        <w:t xml:space="preserve"> </w:t>
      </w:r>
      <w:r w:rsidRPr="00981FD1">
        <w:t>für die</w:t>
      </w:r>
      <w:r w:rsidR="006730C0" w:rsidRPr="00981FD1">
        <w:t xml:space="preserve"> </w:t>
      </w:r>
      <w:r w:rsidR="001356B4" w:rsidRPr="00981FD1">
        <w:t>übermittelnden Stellen</w:t>
      </w:r>
      <w:r w:rsidR="004275B2" w:rsidRPr="00981FD1">
        <w:t xml:space="preserve"> </w:t>
      </w:r>
      <w:r w:rsidR="00394E83" w:rsidRPr="00981FD1">
        <w:t xml:space="preserve">im Zeitraum </w:t>
      </w:r>
      <w:r w:rsidR="00C66E75" w:rsidRPr="00981FD1">
        <w:t xml:space="preserve">gemäß § 9 Absatz 2 Satz 2 </w:t>
      </w:r>
      <w:proofErr w:type="spellStart"/>
      <w:r w:rsidR="00C66E75" w:rsidRPr="00981FD1">
        <w:t>Qb</w:t>
      </w:r>
      <w:proofErr w:type="spellEnd"/>
      <w:r w:rsidR="00C66E75" w:rsidRPr="00981FD1">
        <w:t xml:space="preserve">-R </w:t>
      </w:r>
      <w:r w:rsidRPr="00981FD1">
        <w:t>zugänglich</w:t>
      </w:r>
      <w:r w:rsidR="00B118ED" w:rsidRPr="00981FD1">
        <w:t>.</w:t>
      </w:r>
    </w:p>
    <w:p w14:paraId="15417485" w14:textId="77777777" w:rsidR="00956065" w:rsidRPr="00981FD1" w:rsidRDefault="00956065" w:rsidP="00956065">
      <w:pPr>
        <w:pStyle w:val="GBAStandard"/>
      </w:pPr>
    </w:p>
    <w:p w14:paraId="0B1FD395" w14:textId="77777777" w:rsidR="00E94E22" w:rsidRPr="00981FD1" w:rsidRDefault="00956065" w:rsidP="00956065">
      <w:pPr>
        <w:pStyle w:val="berschrift3"/>
        <w:rPr>
          <w:rFonts w:cstheme="minorHAnsi"/>
        </w:rPr>
      </w:pPr>
      <w:bookmarkStart w:id="11" w:name="_Toc159420539"/>
      <w:bookmarkStart w:id="12" w:name="_Toc167737526"/>
      <w:r w:rsidRPr="00981FD1">
        <w:rPr>
          <w:rFonts w:cstheme="minorHAnsi"/>
        </w:rPr>
        <w:t xml:space="preserve">2. </w:t>
      </w:r>
      <w:r w:rsidR="00E94E22" w:rsidRPr="00981FD1">
        <w:rPr>
          <w:rFonts w:cstheme="minorHAnsi"/>
        </w:rPr>
        <w:t>Grundsätzliches zur Umsetzung</w:t>
      </w:r>
      <w:bookmarkEnd w:id="11"/>
      <w:bookmarkEnd w:id="12"/>
    </w:p>
    <w:p w14:paraId="5F04B69F" w14:textId="77777777" w:rsidR="00EA32F5" w:rsidRPr="00981FD1" w:rsidRDefault="00E94E22" w:rsidP="00956065">
      <w:pPr>
        <w:pStyle w:val="GBAStandard"/>
      </w:pPr>
      <w:r w:rsidRPr="00981FD1">
        <w:t>Voraussetzung</w:t>
      </w:r>
      <w:r w:rsidR="00794D47" w:rsidRPr="00981FD1">
        <w:t xml:space="preserve"> für die Umsetzung des Plausibilisierungsdienstes</w:t>
      </w:r>
      <w:r w:rsidRPr="00981FD1">
        <w:t xml:space="preserve"> ist die Definition und nachvollziehbare Dokumentation der für das jeweilige Berichtsjahr verbindlichen Prüfungen</w:t>
      </w:r>
      <w:r w:rsidR="00166AFE" w:rsidRPr="00981FD1">
        <w:t xml:space="preserve"> in Form von </w:t>
      </w:r>
      <w:r w:rsidR="00394E83" w:rsidRPr="00981FD1">
        <w:t>Plausibilisierungsr</w:t>
      </w:r>
      <w:r w:rsidR="00166AFE" w:rsidRPr="00981FD1">
        <w:t>egeln</w:t>
      </w:r>
      <w:r w:rsidRPr="00981FD1">
        <w:t xml:space="preserve">. </w:t>
      </w:r>
      <w:r w:rsidR="00394E83" w:rsidRPr="00981FD1">
        <w:t>Dies erfolgt i</w:t>
      </w:r>
      <w:r w:rsidR="00C559A8" w:rsidRPr="00981FD1">
        <w:t>n dem</w:t>
      </w:r>
      <w:r w:rsidR="00394E83" w:rsidRPr="00981FD1">
        <w:t xml:space="preserve"> vorliegenden Anhang 4 </w:t>
      </w:r>
      <w:r w:rsidR="003074E3" w:rsidRPr="00981FD1">
        <w:t xml:space="preserve">der </w:t>
      </w:r>
      <w:proofErr w:type="spellStart"/>
      <w:r w:rsidR="00394E83" w:rsidRPr="00981FD1">
        <w:t>Qb</w:t>
      </w:r>
      <w:proofErr w:type="spellEnd"/>
      <w:r w:rsidR="00394E83" w:rsidRPr="00981FD1">
        <w:t>-R</w:t>
      </w:r>
      <w:r w:rsidR="00C559A8" w:rsidRPr="00981FD1">
        <w:t xml:space="preserve"> gemäß den Vorgaben in § 9 </w:t>
      </w:r>
      <w:proofErr w:type="spellStart"/>
      <w:r w:rsidR="00C559A8" w:rsidRPr="00981FD1">
        <w:t>Qb</w:t>
      </w:r>
      <w:proofErr w:type="spellEnd"/>
      <w:r w:rsidR="00C559A8" w:rsidRPr="00981FD1">
        <w:t>-R</w:t>
      </w:r>
      <w:r w:rsidR="00394E83" w:rsidRPr="00981FD1">
        <w:t>.</w:t>
      </w:r>
    </w:p>
    <w:p w14:paraId="52DED424" w14:textId="77777777" w:rsidR="00286187" w:rsidRPr="00981FD1" w:rsidRDefault="00393A41" w:rsidP="00956065">
      <w:pPr>
        <w:pStyle w:val="GBAStandard"/>
      </w:pPr>
      <w:r w:rsidRPr="00981FD1">
        <w:t xml:space="preserve">Jeder </w:t>
      </w:r>
      <w:r w:rsidR="00286187" w:rsidRPr="00981FD1">
        <w:t xml:space="preserve">Plausibilisierung ist immer die Schemaprüfung vorangestellt. Erst wenn diese erfolgreich durchlaufen ist und damit eine formale Korrektheit des Datensatzes festgestellt wurde, wird der Plausibilisierungsdienst ausgeführt. Bei Fehlern im Datenschema endet der Prüfprozess mit einer entsprechenden Fehlermeldung aus der Schemaprüfung. </w:t>
      </w:r>
    </w:p>
    <w:p w14:paraId="497D55E0" w14:textId="77777777" w:rsidR="0096105E" w:rsidRPr="00981FD1" w:rsidRDefault="00176405" w:rsidP="00956065">
      <w:pPr>
        <w:pStyle w:val="GBAStandard"/>
      </w:pPr>
      <w:r w:rsidRPr="00981FD1">
        <w:t xml:space="preserve">Das Regelwerk zur </w:t>
      </w:r>
      <w:r w:rsidR="0096105E" w:rsidRPr="00981FD1">
        <w:t>Plausib</w:t>
      </w:r>
      <w:r w:rsidR="00166AFE" w:rsidRPr="00981FD1">
        <w:t xml:space="preserve">ilisierung wird, im Sinne eines </w:t>
      </w:r>
      <w:r w:rsidR="0096105E" w:rsidRPr="00981FD1">
        <w:t xml:space="preserve">lernenden Systems, kontinuierlich weiterentwickelt. Dabei werden Regeln, die erstmalig zum Einsatz kommen </w:t>
      </w:r>
      <w:r w:rsidR="00A159D1" w:rsidRPr="00981FD1">
        <w:t xml:space="preserve">oder überarbeitet wurden </w:t>
      </w:r>
      <w:r w:rsidR="00AA57CB" w:rsidRPr="00981FD1">
        <w:t>explizit als „Pilot-R</w:t>
      </w:r>
      <w:r w:rsidR="0096105E" w:rsidRPr="00981FD1">
        <w:t>egeln“ gekennzeichnet.</w:t>
      </w:r>
    </w:p>
    <w:p w14:paraId="68544252" w14:textId="77777777" w:rsidR="005825EB" w:rsidRPr="00981FD1" w:rsidRDefault="005825EB">
      <w:pPr>
        <w:rPr>
          <w:rFonts w:asciiTheme="minorHAnsi" w:eastAsia="Calibri" w:hAnsiTheme="minorHAnsi" w:cstheme="minorHAnsi"/>
          <w:b/>
          <w:lang w:eastAsia="en-US"/>
        </w:rPr>
      </w:pPr>
      <w:r w:rsidRPr="00981FD1">
        <w:rPr>
          <w:rFonts w:asciiTheme="minorHAnsi" w:hAnsiTheme="minorHAnsi" w:cstheme="minorHAnsi"/>
          <w:b/>
        </w:rPr>
        <w:br w:type="page"/>
      </w:r>
    </w:p>
    <w:p w14:paraId="03813CBA" w14:textId="77777777" w:rsidR="0096105E" w:rsidRPr="00981FD1" w:rsidRDefault="00956065" w:rsidP="00956065">
      <w:pPr>
        <w:pStyle w:val="berschrift3"/>
        <w:rPr>
          <w:rFonts w:cstheme="minorHAnsi"/>
        </w:rPr>
      </w:pPr>
      <w:bookmarkStart w:id="13" w:name="_Toc159420540"/>
      <w:bookmarkStart w:id="14" w:name="_Toc167737527"/>
      <w:r w:rsidRPr="00981FD1">
        <w:rPr>
          <w:rFonts w:cstheme="minorHAnsi"/>
        </w:rPr>
        <w:lastRenderedPageBreak/>
        <w:t xml:space="preserve">3. </w:t>
      </w:r>
      <w:r w:rsidR="0096105E" w:rsidRPr="00981FD1">
        <w:rPr>
          <w:rFonts w:cstheme="minorHAnsi"/>
        </w:rPr>
        <w:t>Darstellung der Regeln</w:t>
      </w:r>
      <w:bookmarkEnd w:id="13"/>
      <w:bookmarkEnd w:id="14"/>
    </w:p>
    <w:p w14:paraId="1003657E" w14:textId="77777777" w:rsidR="00176405" w:rsidRPr="00981FD1" w:rsidRDefault="00692102" w:rsidP="00956065">
      <w:pPr>
        <w:pStyle w:val="GBAStandard"/>
      </w:pPr>
      <w:r w:rsidRPr="00981FD1">
        <w:t xml:space="preserve">Die </w:t>
      </w:r>
      <w:r w:rsidR="00956065" w:rsidRPr="00981FD1">
        <w:t xml:space="preserve">tabellarische </w:t>
      </w:r>
      <w:r w:rsidRPr="00981FD1">
        <w:t xml:space="preserve">Darstellung der Regeln </w:t>
      </w:r>
      <w:r w:rsidR="00176405" w:rsidRPr="00981FD1">
        <w:t>in</w:t>
      </w:r>
      <w:r w:rsidR="00956065" w:rsidRPr="00981FD1">
        <w:t xml:space="preserve"> Abschnitt 2</w:t>
      </w:r>
      <w:r w:rsidR="00176405" w:rsidRPr="00981FD1">
        <w:t xml:space="preserve"> diese</w:t>
      </w:r>
      <w:r w:rsidR="00956065" w:rsidRPr="00981FD1">
        <w:t>s</w:t>
      </w:r>
      <w:r w:rsidR="00176405" w:rsidRPr="00981FD1">
        <w:t xml:space="preserve"> Anhang</w:t>
      </w:r>
      <w:r w:rsidR="00956065" w:rsidRPr="00981FD1">
        <w:t>s</w:t>
      </w:r>
      <w:r w:rsidR="00176405" w:rsidRPr="00981FD1">
        <w:t xml:space="preserve"> </w:t>
      </w:r>
      <w:r w:rsidRPr="00981FD1">
        <w:t>folgt</w:t>
      </w:r>
      <w:r w:rsidR="0096105E" w:rsidRPr="00981FD1">
        <w:t xml:space="preserve"> </w:t>
      </w:r>
      <w:r w:rsidRPr="00981FD1">
        <w:t xml:space="preserve">folgender </w:t>
      </w:r>
      <w:r w:rsidR="0096105E" w:rsidRPr="00981FD1">
        <w:t>Struktur:</w:t>
      </w:r>
    </w:p>
    <w:p w14:paraId="6D5955E8" w14:textId="77777777" w:rsidR="0096105E" w:rsidRPr="00981FD1" w:rsidRDefault="0096105E" w:rsidP="00956065">
      <w:pPr>
        <w:pStyle w:val="GBAStandard"/>
        <w:rPr>
          <w:u w:val="single"/>
        </w:rPr>
      </w:pPr>
      <w:r w:rsidRPr="00981FD1">
        <w:rPr>
          <w:u w:val="single"/>
        </w:rPr>
        <w:t>Nummer</w:t>
      </w:r>
    </w:p>
    <w:p w14:paraId="17419BE5" w14:textId="77777777" w:rsidR="00692102" w:rsidRPr="00981FD1" w:rsidRDefault="00BF3B78" w:rsidP="00956065">
      <w:pPr>
        <w:pStyle w:val="GBAStandard"/>
      </w:pPr>
      <w:r w:rsidRPr="00981FD1">
        <w:t xml:space="preserve">Jeder Regel wird </w:t>
      </w:r>
      <w:r w:rsidR="00692102" w:rsidRPr="00981FD1">
        <w:t xml:space="preserve">chronologisch </w:t>
      </w:r>
      <w:r w:rsidRPr="00981FD1">
        <w:t>ein</w:t>
      </w:r>
      <w:r w:rsidR="00A159D1" w:rsidRPr="00981FD1">
        <w:t>e</w:t>
      </w:r>
      <w:r w:rsidRPr="00981FD1">
        <w:t xml:space="preserve"> Nummer zugeordnet</w:t>
      </w:r>
      <w:r w:rsidR="00692102" w:rsidRPr="00981FD1">
        <w:t>. Dies</w:t>
      </w:r>
      <w:r w:rsidR="00F81F67" w:rsidRPr="00981FD1">
        <w:t>e</w:t>
      </w:r>
      <w:r w:rsidR="00692102" w:rsidRPr="00981FD1">
        <w:t xml:space="preserve"> dient der schnellen und eineindeutigen </w:t>
      </w:r>
      <w:proofErr w:type="spellStart"/>
      <w:r w:rsidR="00692102" w:rsidRPr="00981FD1">
        <w:t>Referenzierung</w:t>
      </w:r>
      <w:proofErr w:type="spellEnd"/>
      <w:r w:rsidR="00F81F67" w:rsidRPr="00981FD1">
        <w:t xml:space="preserve"> einer Regel</w:t>
      </w:r>
      <w:r w:rsidR="00692102" w:rsidRPr="00981FD1">
        <w:t xml:space="preserve">. Bereits vergebene Nummern werden </w:t>
      </w:r>
      <w:r w:rsidR="00F81F67" w:rsidRPr="00981FD1">
        <w:t xml:space="preserve">auch bei </w:t>
      </w:r>
      <w:r w:rsidRPr="00981FD1">
        <w:t xml:space="preserve">Aufhebung </w:t>
      </w:r>
      <w:r w:rsidR="00F81F67" w:rsidRPr="00981FD1">
        <w:t>ein</w:t>
      </w:r>
      <w:r w:rsidR="00692102" w:rsidRPr="00981FD1">
        <w:t xml:space="preserve">er Regel nicht </w:t>
      </w:r>
      <w:r w:rsidR="00F81F67" w:rsidRPr="00981FD1">
        <w:t>erneut</w:t>
      </w:r>
      <w:r w:rsidR="00692102" w:rsidRPr="00981FD1">
        <w:t xml:space="preserve"> vergeben.</w:t>
      </w:r>
    </w:p>
    <w:p w14:paraId="4B066859" w14:textId="77777777" w:rsidR="0096105E" w:rsidRPr="00981FD1" w:rsidRDefault="00A10186" w:rsidP="00956065">
      <w:pPr>
        <w:pStyle w:val="GBAStandard"/>
        <w:rPr>
          <w:u w:val="single"/>
        </w:rPr>
      </w:pPr>
      <w:r w:rsidRPr="00981FD1">
        <w:rPr>
          <w:u w:val="single"/>
        </w:rPr>
        <w:t>Titel der Regel</w:t>
      </w:r>
    </w:p>
    <w:p w14:paraId="4FDDF519" w14:textId="77777777" w:rsidR="00692102" w:rsidRPr="00981FD1" w:rsidRDefault="00F81F67" w:rsidP="00956065">
      <w:pPr>
        <w:pStyle w:val="GBAStandard"/>
      </w:pPr>
      <w:r w:rsidRPr="00981FD1">
        <w:t xml:space="preserve">Ein </w:t>
      </w:r>
      <w:r w:rsidR="00692102" w:rsidRPr="00981FD1">
        <w:t>mögli</w:t>
      </w:r>
      <w:r w:rsidRPr="00981FD1">
        <w:t xml:space="preserve">chst </w:t>
      </w:r>
      <w:r w:rsidR="00B342D2" w:rsidRPr="00981FD1">
        <w:t xml:space="preserve">nachvollziehbarer </w:t>
      </w:r>
      <w:r w:rsidRPr="00981FD1">
        <w:t>Kurzname</w:t>
      </w:r>
      <w:r w:rsidR="00692102" w:rsidRPr="00981FD1">
        <w:t>, der eine erste Vorstellung von der Art der Prüfung vermittelt.</w:t>
      </w:r>
    </w:p>
    <w:p w14:paraId="1110A6F6" w14:textId="77777777" w:rsidR="00956065" w:rsidRPr="00981FD1" w:rsidRDefault="00956065" w:rsidP="00956065">
      <w:pPr>
        <w:pStyle w:val="GBAStandard"/>
        <w:rPr>
          <w:u w:val="single"/>
        </w:rPr>
      </w:pPr>
      <w:r w:rsidRPr="00981FD1">
        <w:rPr>
          <w:u w:val="single"/>
        </w:rPr>
        <w:t>Berichtsteil</w:t>
      </w:r>
    </w:p>
    <w:p w14:paraId="46E1EDE7" w14:textId="77777777" w:rsidR="00956065" w:rsidRPr="00981FD1" w:rsidRDefault="00956065" w:rsidP="00956065">
      <w:pPr>
        <w:pStyle w:val="GBAStandard"/>
      </w:pPr>
      <w:r w:rsidRPr="00981FD1">
        <w:t xml:space="preserve">Ort oder Orte der Ausführung einer Regel innerhalb des Berichts und seiner Teile. Die </w:t>
      </w:r>
      <w:proofErr w:type="spellStart"/>
      <w:r w:rsidRPr="00981FD1">
        <w:t>Referenzierung</w:t>
      </w:r>
      <w:proofErr w:type="spellEnd"/>
      <w:r w:rsidRPr="00981FD1">
        <w:t xml:space="preserve"> erfolgt analog zur Kapitelsystematik in der Anlage der </w:t>
      </w:r>
      <w:proofErr w:type="spellStart"/>
      <w:r w:rsidRPr="00981FD1">
        <w:t>Qb</w:t>
      </w:r>
      <w:proofErr w:type="spellEnd"/>
      <w:r w:rsidRPr="00981FD1">
        <w:t>-R</w:t>
      </w:r>
    </w:p>
    <w:p w14:paraId="64709C25" w14:textId="77777777" w:rsidR="00956065" w:rsidRPr="00981FD1" w:rsidRDefault="00956065" w:rsidP="00956065">
      <w:pPr>
        <w:pStyle w:val="GBAStandard"/>
        <w:rPr>
          <w:u w:val="single"/>
        </w:rPr>
      </w:pPr>
      <w:r w:rsidRPr="00981FD1">
        <w:rPr>
          <w:u w:val="single"/>
        </w:rPr>
        <w:t>Prüfklasse und Folgen des Nichthandelns</w:t>
      </w:r>
    </w:p>
    <w:p w14:paraId="4F23207E" w14:textId="77777777" w:rsidR="00956065" w:rsidRPr="00981FD1" w:rsidRDefault="00956065" w:rsidP="00956065">
      <w:pPr>
        <w:pStyle w:val="GBAStandard"/>
      </w:pPr>
      <w:r w:rsidRPr="00981FD1">
        <w:t xml:space="preserve">Es werden gemäß § 9 Absatz 3 </w:t>
      </w:r>
      <w:proofErr w:type="spellStart"/>
      <w:r w:rsidRPr="00981FD1">
        <w:t>Qb</w:t>
      </w:r>
      <w:proofErr w:type="spellEnd"/>
      <w:r w:rsidRPr="00981FD1">
        <w:t>-R drei Prüfklassen unterschieden:</w:t>
      </w:r>
    </w:p>
    <w:p w14:paraId="11A24E94" w14:textId="77777777" w:rsidR="00956065" w:rsidRPr="00981FD1" w:rsidRDefault="00956065" w:rsidP="00956065">
      <w:pPr>
        <w:pStyle w:val="GBAStandard"/>
      </w:pPr>
      <w:r w:rsidRPr="00981FD1">
        <w:rPr>
          <w:b/>
        </w:rPr>
        <w:t>„weich“:</w:t>
      </w:r>
      <w:r w:rsidRPr="00981FD1">
        <w:t xml:space="preserve"> Die übermittelnde Stelle erhält eine Rückmeldung über eine Regelabweichung (Fehlermeldung) inklusive einer Handlungsanweisung. Die übermittelnde Stelle entscheidet selbst, ob eine Korrektur der Daten notwendig ist. Die Annahme des entsprechenden Berichtsteils bei der Annahmestelle </w:t>
      </w:r>
      <w:proofErr w:type="spellStart"/>
      <w:r w:rsidRPr="00981FD1">
        <w:t>Qb</w:t>
      </w:r>
      <w:proofErr w:type="spellEnd"/>
      <w:r w:rsidRPr="00981FD1">
        <w:t xml:space="preserve"> erfolgt auch dann, wenn die Daten nicht geändert wurden.</w:t>
      </w:r>
    </w:p>
    <w:p w14:paraId="1AAD3E36" w14:textId="77777777" w:rsidR="00956065" w:rsidRPr="00981FD1" w:rsidRDefault="00956065" w:rsidP="00956065">
      <w:pPr>
        <w:pStyle w:val="GBAStandard"/>
      </w:pPr>
      <w:r w:rsidRPr="00981FD1">
        <w:rPr>
          <w:b/>
        </w:rPr>
        <w:t>„hart“:</w:t>
      </w:r>
      <w:r w:rsidRPr="00981FD1">
        <w:t xml:space="preserve"> Die übermittelnde Stelle erhält eine Rückmeldung über eine Regelabweichung (Fehlermeldung) inklusive einer Handlungsanweisung. Die Annahme des Berichtsteils durch die Annahmestelle </w:t>
      </w:r>
      <w:proofErr w:type="spellStart"/>
      <w:r w:rsidRPr="00981FD1">
        <w:t>Qb</w:t>
      </w:r>
      <w:proofErr w:type="spellEnd"/>
      <w:r w:rsidRPr="00981FD1">
        <w:t xml:space="preserve"> kann nur nach regelkonformer Korrektur der Daten erfolgen.</w:t>
      </w:r>
    </w:p>
    <w:p w14:paraId="03386B2C" w14:textId="77777777" w:rsidR="00956065" w:rsidRPr="00981FD1" w:rsidRDefault="00956065" w:rsidP="00956065">
      <w:pPr>
        <w:pStyle w:val="GBAStandard"/>
      </w:pPr>
      <w:r w:rsidRPr="00981FD1">
        <w:rPr>
          <w:b/>
        </w:rPr>
        <w:t>„Pilot“:</w:t>
      </w:r>
      <w:r w:rsidRPr="00981FD1">
        <w:t xml:space="preserve"> Diese Prüfklasse enthält neue oder überarbeitete Regeln, deren Wirkung im Einführungsjahr der Regel getestet werden soll. Die übermittelnde Stelle erhält eine Rückmeldung über eine Regelabweichung (Fehlermeldung) inklusive einer Handlungsanweisung. Sie entscheidet selbst, ob eine Korrektur der Daten notwendig ist. Die Annahme des entsprechenden Berichtsteils bei der Annahmestelle </w:t>
      </w:r>
      <w:proofErr w:type="spellStart"/>
      <w:r w:rsidRPr="00981FD1">
        <w:t>Qb</w:t>
      </w:r>
      <w:proofErr w:type="spellEnd"/>
      <w:r w:rsidRPr="00981FD1">
        <w:t xml:space="preserve"> erfolgt auch dann, wenn die Daten nicht geändert wurden. Aus „Pilot-Regeln“ können im Folgejahr „harte“ oder „weiche“ Regeln werden, sie können aufgehoben oder überarbeitet werden. Sofern eine Überarbeitung erfolgt, können sie im Folgejahr erneut als „Pilot-Regel“ angewendet oder als „harte“ bzw. „weiche“ Regel eingeführt werden.</w:t>
      </w:r>
    </w:p>
    <w:p w14:paraId="26742A63" w14:textId="77777777" w:rsidR="00956065" w:rsidRPr="00981FD1" w:rsidRDefault="00956065" w:rsidP="00956065">
      <w:pPr>
        <w:pStyle w:val="GBAStandard"/>
      </w:pPr>
    </w:p>
    <w:p w14:paraId="518AE2AC" w14:textId="77777777" w:rsidR="00956065" w:rsidRPr="00981FD1" w:rsidRDefault="00956065" w:rsidP="00956065">
      <w:pPr>
        <w:pStyle w:val="GBAStandard"/>
        <w:rPr>
          <w:u w:val="single"/>
        </w:rPr>
      </w:pPr>
    </w:p>
    <w:p w14:paraId="5826AEA2" w14:textId="77777777" w:rsidR="00A10186" w:rsidRPr="00981FD1" w:rsidRDefault="00A10186" w:rsidP="00956065">
      <w:pPr>
        <w:pStyle w:val="GBAStandard"/>
        <w:rPr>
          <w:u w:val="single"/>
        </w:rPr>
      </w:pPr>
      <w:r w:rsidRPr="00981FD1">
        <w:rPr>
          <w:u w:val="single"/>
        </w:rPr>
        <w:lastRenderedPageBreak/>
        <w:t>Regelkategorie</w:t>
      </w:r>
    </w:p>
    <w:p w14:paraId="5F0667FF" w14:textId="77777777" w:rsidR="00956065" w:rsidRPr="00981FD1" w:rsidRDefault="00956065" w:rsidP="00956065">
      <w:pPr>
        <w:pStyle w:val="GBAStandard"/>
      </w:pPr>
      <w:r w:rsidRPr="00981FD1">
        <w:t>Regeln eines grundsätzlichen Typs bilden eine Kategorie. Auf diese Weise lassen sich Regelgruppen bilden und prüfen, ob diese konsistent angelegt sind und es gegebenenfalls weitere Anwendungsbereiche für die jeweilige Kategorie gibt.</w:t>
      </w:r>
    </w:p>
    <w:p w14:paraId="13D0981A" w14:textId="77777777" w:rsidR="00E71682" w:rsidRPr="00981FD1" w:rsidRDefault="00E71682" w:rsidP="00956065">
      <w:pPr>
        <w:pStyle w:val="GBAStandard"/>
        <w:rPr>
          <w:u w:val="single"/>
        </w:rPr>
      </w:pPr>
      <w:r w:rsidRPr="00981FD1">
        <w:rPr>
          <w:u w:val="single"/>
        </w:rPr>
        <w:t>Beschreibung</w:t>
      </w:r>
    </w:p>
    <w:p w14:paraId="4467D797" w14:textId="77777777" w:rsidR="00692102" w:rsidRPr="00981FD1" w:rsidRDefault="00F81F67" w:rsidP="00956065">
      <w:pPr>
        <w:pStyle w:val="GBAStandard"/>
      </w:pPr>
      <w:r w:rsidRPr="00981FD1">
        <w:t>E</w:t>
      </w:r>
      <w:r w:rsidR="008C559C" w:rsidRPr="00981FD1">
        <w:t>ine kurze, nicht technische Verbal-Darstellung des Plausibilisierungsziels.</w:t>
      </w:r>
    </w:p>
    <w:p w14:paraId="5EC693E5" w14:textId="77777777" w:rsidR="00E71682" w:rsidRPr="00981FD1" w:rsidRDefault="008C559C" w:rsidP="00956065">
      <w:pPr>
        <w:pStyle w:val="GBAStandard"/>
        <w:rPr>
          <w:u w:val="single"/>
        </w:rPr>
      </w:pPr>
      <w:r w:rsidRPr="00981FD1">
        <w:rPr>
          <w:u w:val="single"/>
        </w:rPr>
        <w:t>Fehlermeldung</w:t>
      </w:r>
    </w:p>
    <w:p w14:paraId="0324A272" w14:textId="77777777" w:rsidR="00B0113D" w:rsidRPr="00981FD1" w:rsidRDefault="00B0113D" w:rsidP="00956065">
      <w:pPr>
        <w:pStyle w:val="GBAStandard"/>
      </w:pPr>
      <w:r w:rsidRPr="00981FD1">
        <w:t xml:space="preserve">Im Fall einer Abweichung von der Regel erhält </w:t>
      </w:r>
      <w:r w:rsidR="00B8024B" w:rsidRPr="00981FD1">
        <w:t xml:space="preserve">die </w:t>
      </w:r>
      <w:r w:rsidR="00C66E75" w:rsidRPr="00981FD1">
        <w:t xml:space="preserve">übermittelnde Stelle </w:t>
      </w:r>
      <w:r w:rsidRPr="00981FD1">
        <w:t>eine Beschreibung des Fehlers bzw. im Rahmen einer „weichen“</w:t>
      </w:r>
      <w:r w:rsidR="00D641FF" w:rsidRPr="00981FD1">
        <w:t xml:space="preserve"> </w:t>
      </w:r>
      <w:r w:rsidR="00BF3B78" w:rsidRPr="00981FD1">
        <w:t xml:space="preserve">Regel </w:t>
      </w:r>
      <w:r w:rsidR="00D641FF" w:rsidRPr="00981FD1">
        <w:t>den Hinweis auf eine</w:t>
      </w:r>
      <w:r w:rsidRPr="00981FD1">
        <w:t xml:space="preserve"> Auffälligkeit. Die </w:t>
      </w:r>
      <w:r w:rsidR="008D32EF" w:rsidRPr="00981FD1">
        <w:t xml:space="preserve">konkreten </w:t>
      </w:r>
      <w:r w:rsidRPr="00981FD1">
        <w:t xml:space="preserve">Abweichungen werden </w:t>
      </w:r>
      <w:r w:rsidR="008D32EF" w:rsidRPr="00981FD1">
        <w:t xml:space="preserve">automatisiert und </w:t>
      </w:r>
      <w:r w:rsidRPr="00981FD1">
        <w:t xml:space="preserve">analog zur definierten Prüflogik </w:t>
      </w:r>
      <w:r w:rsidR="00A261E0" w:rsidRPr="00981FD1">
        <w:t xml:space="preserve">vom Plausibilisierungsdienst </w:t>
      </w:r>
      <w:r w:rsidR="00BF3B78" w:rsidRPr="00981FD1">
        <w:t>angezeigt</w:t>
      </w:r>
      <w:r w:rsidRPr="00981FD1">
        <w:t xml:space="preserve">. Dabei erhält </w:t>
      </w:r>
      <w:r w:rsidR="00B8024B" w:rsidRPr="00981FD1">
        <w:t xml:space="preserve">die </w:t>
      </w:r>
      <w:r w:rsidR="00C66E75" w:rsidRPr="00981FD1">
        <w:t xml:space="preserve">übermittelnde Stelle </w:t>
      </w:r>
      <w:r w:rsidRPr="00981FD1">
        <w:t>auch</w:t>
      </w:r>
      <w:r w:rsidR="008D32EF" w:rsidRPr="00981FD1">
        <w:t xml:space="preserve"> erste</w:t>
      </w:r>
      <w:r w:rsidRPr="00981FD1">
        <w:t xml:space="preserve"> Hinweise zu den </w:t>
      </w:r>
      <w:r w:rsidR="008D32EF" w:rsidRPr="00981FD1">
        <w:t xml:space="preserve">Datenfeldern, die </w:t>
      </w:r>
      <w:r w:rsidR="001F5232" w:rsidRPr="00981FD1">
        <w:t>gegebenenfalls</w:t>
      </w:r>
      <w:r w:rsidR="008D32EF" w:rsidRPr="00981FD1">
        <w:t xml:space="preserve"> korrigiert werden müssen.</w:t>
      </w:r>
    </w:p>
    <w:p w14:paraId="2F789242" w14:textId="77777777" w:rsidR="00E71682" w:rsidRPr="00981FD1" w:rsidRDefault="00E71682" w:rsidP="00956065">
      <w:pPr>
        <w:pStyle w:val="GBAStandard"/>
        <w:rPr>
          <w:u w:val="single"/>
        </w:rPr>
      </w:pPr>
      <w:r w:rsidRPr="00981FD1">
        <w:rPr>
          <w:u w:val="single"/>
        </w:rPr>
        <w:t>Handlungsanweisungen</w:t>
      </w:r>
    </w:p>
    <w:p w14:paraId="3F8FB337" w14:textId="77777777" w:rsidR="00B0113D" w:rsidRPr="00981FD1" w:rsidRDefault="008D32EF" w:rsidP="00956065">
      <w:pPr>
        <w:pStyle w:val="GBAStandard"/>
      </w:pPr>
      <w:r w:rsidRPr="00981FD1">
        <w:t xml:space="preserve">Basierend auf der Fehlermeldung erhält </w:t>
      </w:r>
      <w:r w:rsidR="00B8024B" w:rsidRPr="00981FD1">
        <w:t xml:space="preserve">die </w:t>
      </w:r>
      <w:r w:rsidR="00C66E75" w:rsidRPr="00981FD1">
        <w:t xml:space="preserve">übermittelnde Stelle </w:t>
      </w:r>
      <w:r w:rsidRPr="00981FD1">
        <w:t>wei</w:t>
      </w:r>
      <w:r w:rsidR="00DE4C28" w:rsidRPr="00981FD1">
        <w:t>tergehende Hinweise zu den Handlungsoptionen</w:t>
      </w:r>
      <w:r w:rsidRPr="00981FD1">
        <w:t xml:space="preserve">. Diese werden für jede Regelkategorie formuliert und automatisiert </w:t>
      </w:r>
      <w:r w:rsidR="00A261E0" w:rsidRPr="00981FD1">
        <w:t xml:space="preserve">durch den Plausibilisierungsdienst </w:t>
      </w:r>
      <w:r w:rsidRPr="00981FD1">
        <w:t>ausgegeben.</w:t>
      </w:r>
    </w:p>
    <w:p w14:paraId="06DB092B" w14:textId="77777777" w:rsidR="00C66E75" w:rsidRPr="00981FD1" w:rsidRDefault="00B0113D" w:rsidP="00956065">
      <w:pPr>
        <w:pStyle w:val="GBAStandard"/>
        <w:rPr>
          <w:u w:val="single"/>
        </w:rPr>
      </w:pPr>
      <w:r w:rsidRPr="00981FD1">
        <w:rPr>
          <w:u w:val="single"/>
        </w:rPr>
        <w:t>Implementierungsvorschrift</w:t>
      </w:r>
    </w:p>
    <w:p w14:paraId="1BFB7557" w14:textId="77777777" w:rsidR="00E71682" w:rsidRPr="00981FD1" w:rsidRDefault="008D32EF" w:rsidP="00956065">
      <w:pPr>
        <w:pStyle w:val="GBAStandard"/>
      </w:pPr>
      <w:r w:rsidRPr="00981FD1">
        <w:t>Jede Regel wird auch „technisch“, d.</w:t>
      </w:r>
      <w:r w:rsidR="00B8024B" w:rsidRPr="00981FD1">
        <w:t> </w:t>
      </w:r>
      <w:r w:rsidRPr="00981FD1">
        <w:t>h. mit konkretem Bezug zu den jeweils heranzuziehe</w:t>
      </w:r>
      <w:r w:rsidR="00B8024B" w:rsidRPr="00981FD1">
        <w:t xml:space="preserve">nden XML-Elementen gemäß Anhang 1 </w:t>
      </w:r>
      <w:r w:rsidR="00CB0B17" w:rsidRPr="00981FD1">
        <w:t>der</w:t>
      </w:r>
      <w:r w:rsidR="00DE4C28" w:rsidRPr="00981FD1">
        <w:t xml:space="preserve"> </w:t>
      </w:r>
      <w:proofErr w:type="spellStart"/>
      <w:r w:rsidR="00DE4C28" w:rsidRPr="00981FD1">
        <w:t>Qb</w:t>
      </w:r>
      <w:proofErr w:type="spellEnd"/>
      <w:r w:rsidR="00DE4C28" w:rsidRPr="00981FD1">
        <w:t>-R</w:t>
      </w:r>
      <w:r w:rsidRPr="00981FD1">
        <w:t xml:space="preserve"> beschrieben. Dies </w:t>
      </w:r>
      <w:r w:rsidR="00A261E0" w:rsidRPr="00981FD1">
        <w:t xml:space="preserve">ergänzt die Verbalbeschreibung und </w:t>
      </w:r>
      <w:r w:rsidRPr="00981FD1">
        <w:t xml:space="preserve">soll es </w:t>
      </w:r>
      <w:r w:rsidR="00A261E0" w:rsidRPr="00981FD1">
        <w:t xml:space="preserve">insbesondere </w:t>
      </w:r>
      <w:r w:rsidRPr="00981FD1">
        <w:t>Softwareherstellern ermöglichen, die Plausibilisierung direkt in ihren Systemen zur Erfassung der Qualitätsberichtsdaten zu implementieren.</w:t>
      </w:r>
    </w:p>
    <w:p w14:paraId="18D13F5C" w14:textId="77777777" w:rsidR="00956065" w:rsidRPr="00981FD1" w:rsidRDefault="00956065" w:rsidP="00956065">
      <w:pPr>
        <w:pStyle w:val="GBAStandard"/>
      </w:pPr>
    </w:p>
    <w:p w14:paraId="2E785B1B" w14:textId="77777777" w:rsidR="0096105E" w:rsidRPr="00981FD1" w:rsidRDefault="00956065" w:rsidP="00956065">
      <w:pPr>
        <w:pStyle w:val="berschrift3"/>
        <w:rPr>
          <w:rFonts w:cstheme="minorHAnsi"/>
        </w:rPr>
      </w:pPr>
      <w:bookmarkStart w:id="15" w:name="_Toc159420541"/>
      <w:bookmarkStart w:id="16" w:name="_Toc167737528"/>
      <w:r w:rsidRPr="00981FD1">
        <w:rPr>
          <w:rFonts w:cstheme="minorHAnsi"/>
        </w:rPr>
        <w:t xml:space="preserve">4. </w:t>
      </w:r>
      <w:r w:rsidR="00692102" w:rsidRPr="00981FD1">
        <w:rPr>
          <w:rFonts w:cstheme="minorHAnsi"/>
        </w:rPr>
        <w:t>Weitere v</w:t>
      </w:r>
      <w:r w:rsidR="0096105E" w:rsidRPr="00981FD1">
        <w:rPr>
          <w:rFonts w:cstheme="minorHAnsi"/>
        </w:rPr>
        <w:t>erwendete Begriffe</w:t>
      </w:r>
      <w:r w:rsidR="00692102" w:rsidRPr="00981FD1">
        <w:rPr>
          <w:rFonts w:cstheme="minorHAnsi"/>
        </w:rPr>
        <w:t xml:space="preserve"> und ihre Definition</w:t>
      </w:r>
      <w:bookmarkEnd w:id="15"/>
      <w:bookmarkEnd w:id="16"/>
    </w:p>
    <w:p w14:paraId="5A4BD481" w14:textId="6416820F" w:rsidR="002B7224" w:rsidRPr="00981FD1" w:rsidRDefault="00044CD3" w:rsidP="00956065">
      <w:pPr>
        <w:pStyle w:val="GBAStandard"/>
        <w:rPr>
          <w:u w:val="single"/>
        </w:rPr>
      </w:pPr>
      <w:r>
        <w:rPr>
          <w:u w:val="single"/>
        </w:rPr>
        <w:t>&lt;</w:t>
      </w:r>
      <w:r w:rsidR="0094221E" w:rsidRPr="00981FD1">
        <w:rPr>
          <w:u w:val="single"/>
        </w:rPr>
        <w:t>Datenplatzhalter</w:t>
      </w:r>
      <w:r>
        <w:rPr>
          <w:u w:val="single"/>
        </w:rPr>
        <w:t>&gt;</w:t>
      </w:r>
    </w:p>
    <w:p w14:paraId="2A242D75" w14:textId="77777777" w:rsidR="0094221E" w:rsidRPr="00981FD1" w:rsidRDefault="00E90344" w:rsidP="00956065">
      <w:pPr>
        <w:pStyle w:val="GBAStandard"/>
      </w:pPr>
      <w:r w:rsidRPr="00981FD1">
        <w:t xml:space="preserve">Bei diesem Wert handelt es sich um einen Wert, der direkt aus dem Bericht entnommen </w:t>
      </w:r>
      <w:r w:rsidR="001859F2" w:rsidRPr="00981FD1">
        <w:t xml:space="preserve">wird </w:t>
      </w:r>
      <w:r w:rsidRPr="00981FD1">
        <w:t>oder aus einer Plausibilisierungsprüfung hervorgeht. Dieser dient der besseren Verständlichkeit von Fehlermeldungen und Handlungsanweisungen</w:t>
      </w:r>
      <w:r w:rsidR="001859F2" w:rsidRPr="00981FD1">
        <w:t>.</w:t>
      </w:r>
    </w:p>
    <w:p w14:paraId="48F0BE1D" w14:textId="2A679BC8" w:rsidR="002B7224" w:rsidRPr="00981FD1" w:rsidRDefault="00044CD3" w:rsidP="00956065">
      <w:pPr>
        <w:pStyle w:val="GBAStandard"/>
        <w:rPr>
          <w:u w:val="single"/>
        </w:rPr>
      </w:pPr>
      <w:r>
        <w:rPr>
          <w:u w:val="single"/>
        </w:rPr>
        <w:t>&gt;</w:t>
      </w:r>
      <w:r w:rsidR="00A146DF" w:rsidRPr="00981FD1">
        <w:rPr>
          <w:u w:val="single"/>
        </w:rPr>
        <w:t>XML-Element/XML-Pfad</w:t>
      </w:r>
      <w:r>
        <w:rPr>
          <w:u w:val="single"/>
        </w:rPr>
        <w:t>&lt;</w:t>
      </w:r>
    </w:p>
    <w:p w14:paraId="56BA4BDB" w14:textId="77777777" w:rsidR="008408AB" w:rsidRPr="00981FD1" w:rsidRDefault="005A1548" w:rsidP="008408AB">
      <w:pPr>
        <w:pStyle w:val="GBAStandard"/>
      </w:pPr>
      <w:r w:rsidRPr="00981FD1">
        <w:t xml:space="preserve">Bei dieser Zeichenkette handelt es sich um </w:t>
      </w:r>
      <w:r w:rsidR="00C559A8" w:rsidRPr="00981FD1">
        <w:t>eine eindeutige Kennzeichnung</w:t>
      </w:r>
      <w:r w:rsidRPr="00981FD1">
        <w:t xml:space="preserve"> eines </w:t>
      </w:r>
      <w:r w:rsidR="00C559A8" w:rsidRPr="00981FD1">
        <w:t xml:space="preserve">bestimmten </w:t>
      </w:r>
      <w:r w:rsidRPr="00981FD1">
        <w:t>XML-Elementes in der XML-Datei. XML-Elemente werden in Fehlermeldungen verwendet</w:t>
      </w:r>
      <w:r w:rsidR="002E167B" w:rsidRPr="00981FD1">
        <w:t>,</w:t>
      </w:r>
      <w:r w:rsidRPr="00981FD1">
        <w:t xml:space="preserve"> um die eindeutigen Fehlerstellen zu referenzieren</w:t>
      </w:r>
      <w:r w:rsidR="002B7224" w:rsidRPr="00981FD1">
        <w:t>.</w:t>
      </w:r>
    </w:p>
    <w:p w14:paraId="43FCEAEC" w14:textId="77777777" w:rsidR="00F41847" w:rsidRPr="00981FD1" w:rsidRDefault="00D6525D">
      <w:pPr>
        <w:pStyle w:val="berschrift1"/>
      </w:pPr>
      <w:bookmarkStart w:id="17" w:name="_Toc167737529"/>
      <w:r w:rsidRPr="00981FD1">
        <w:lastRenderedPageBreak/>
        <w:t>Abschnitt 2: Plausibilisierungsregeln</w:t>
      </w:r>
      <w:bookmarkEnd w:id="17"/>
    </w:p>
    <w:p w14:paraId="58CD3BD2" w14:textId="77777777" w:rsidR="00F41847" w:rsidRPr="00981FD1" w:rsidRDefault="00D6525D">
      <w:pPr>
        <w:pStyle w:val="berschrift3"/>
        <w:rPr>
          <w:rFonts w:cstheme="minorHAnsi"/>
        </w:rPr>
      </w:pPr>
      <w:bookmarkStart w:id="18" w:name="_Toc167737530"/>
      <w:r w:rsidRPr="00981FD1">
        <w:rPr>
          <w:rFonts w:cstheme="minorHAnsi"/>
        </w:rPr>
        <w:t>Prüfklasse: Hart</w:t>
      </w:r>
      <w:bookmarkEnd w:id="18"/>
    </w:p>
    <w:p w14:paraId="547CCA32" w14:textId="77777777" w:rsidR="00F41847" w:rsidRPr="00981FD1" w:rsidRDefault="00F41847">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F41847" w:rsidRPr="00981FD1" w14:paraId="2244998E" w14:textId="77777777">
        <w:trPr>
          <w:trHeight w:val="293"/>
        </w:trPr>
        <w:tc>
          <w:tcPr>
            <w:tcW w:w="12779" w:type="dxa"/>
            <w:gridSpan w:val="2"/>
            <w:vMerge w:val="restart"/>
            <w:shd w:val="clear" w:color="auto" w:fill="D9D9D9"/>
          </w:tcPr>
          <w:p w14:paraId="5265B103" w14:textId="77777777" w:rsidR="00F41847" w:rsidRPr="00981FD1" w:rsidRDefault="00D6525D">
            <w:pPr>
              <w:pStyle w:val="berschrift4"/>
            </w:pPr>
            <w:bookmarkStart w:id="19" w:name="_Toc167737531"/>
            <w:r w:rsidRPr="00981FD1">
              <w:t>Regel 5: Anzahl der Gesundheitskrankenpflegerinnen und Gesundheitskrankenpfleger</w:t>
            </w:r>
            <w:bookmarkEnd w:id="19"/>
          </w:p>
        </w:tc>
      </w:tr>
      <w:tr w:rsidR="00F41847" w:rsidRPr="00981FD1" w14:paraId="3A880D4A" w14:textId="77777777">
        <w:trPr>
          <w:trHeight w:val="293"/>
        </w:trPr>
        <w:tc>
          <w:tcPr>
            <w:tcW w:w="14400" w:type="dxa"/>
            <w:gridSpan w:val="2"/>
            <w:vMerge/>
          </w:tcPr>
          <w:p w14:paraId="3CC3B1C8" w14:textId="77777777" w:rsidR="00F41847" w:rsidRPr="00981FD1" w:rsidRDefault="00F41847">
            <w:pPr>
              <w:rPr>
                <w:rFonts w:asciiTheme="minorHAnsi" w:hAnsiTheme="minorHAnsi" w:cstheme="minorHAnsi"/>
              </w:rPr>
            </w:pPr>
          </w:p>
        </w:tc>
      </w:tr>
      <w:tr w:rsidR="00F41847" w:rsidRPr="00981FD1" w14:paraId="1BADEFD0" w14:textId="77777777">
        <w:tc>
          <w:tcPr>
            <w:tcW w:w="1786" w:type="dxa"/>
          </w:tcPr>
          <w:p w14:paraId="10729C3D"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7E08729"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38FDE631" w14:textId="77777777">
        <w:tc>
          <w:tcPr>
            <w:tcW w:w="1786" w:type="dxa"/>
          </w:tcPr>
          <w:p w14:paraId="7AD5AFB6"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2C2DF50"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DEDC068" w14:textId="77777777">
        <w:tc>
          <w:tcPr>
            <w:tcW w:w="1786" w:type="dxa"/>
          </w:tcPr>
          <w:p w14:paraId="7F74AF7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A7BE42F"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6EF5FC72" w14:textId="77777777">
        <w:tc>
          <w:tcPr>
            <w:tcW w:w="1786" w:type="dxa"/>
          </w:tcPr>
          <w:p w14:paraId="64FB2DBF"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316DBAB"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Gesundheitskrankenpflegerinnen und Gesundheitskrankenpfleger innerhalb des Krankenhauses nicht kleiner der Summe der Gesundheitskrankenpflegerinnen und Gesundheitskrankenpfleger aller Fachabteilungen ist.</w:t>
            </w:r>
            <w:r w:rsidRPr="00981FD1">
              <w:rPr>
                <w:rFonts w:asciiTheme="minorHAnsi" w:hAnsiTheme="minorHAnsi" w:cstheme="minorHAnsi"/>
              </w:rPr>
              <w:br/>
            </w:r>
          </w:p>
        </w:tc>
      </w:tr>
      <w:tr w:rsidR="00F41847" w:rsidRPr="00981FD1" w14:paraId="7BF8267C" w14:textId="77777777">
        <w:tc>
          <w:tcPr>
            <w:tcW w:w="1786" w:type="dxa"/>
          </w:tcPr>
          <w:p w14:paraId="6DE28CA2"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73A205C"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"Gesundheitskrankenpflegerinnen und Gesundheitskrankenpfleger"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585955DD" w14:textId="77777777">
        <w:tc>
          <w:tcPr>
            <w:tcW w:w="1786" w:type="dxa"/>
          </w:tcPr>
          <w:p w14:paraId="79E964A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9C7FD9E"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Gesundheitskrankenpflegerinnen und Gesundheitskrankenpfleger.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44F4CD7E" w14:textId="77777777">
        <w:tc>
          <w:tcPr>
            <w:tcW w:w="1786" w:type="dxa"/>
          </w:tcPr>
          <w:p w14:paraId="763FD35A"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99C1C42"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&gt;Qualitaetsbericht/Organisationseinheiten_Fachabteilungen/Organisationseinheit_Fachabteilung/Pflegekraefte/Gesundheit</w:t>
            </w:r>
            <w:r w:rsidRPr="00981FD1">
              <w:rPr>
                <w:rFonts w:asciiTheme="minorHAnsi" w:hAnsiTheme="minorHAnsi" w:cstheme="minorHAnsi"/>
                <w:b/>
                <w:i/>
              </w:rPr>
              <w:lastRenderedPageBreak/>
              <w:t>skrankenpfleger/Personalerfassung/Anzahl_VK&lt;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&gt;Qualitaetsbericht/Personal_des_Krankenhauses/Pflegekraefte/Gesundheitskrankenpfleger/Personalerfassung/Anzahl_VK&lt;</w:t>
            </w:r>
          </w:p>
        </w:tc>
      </w:tr>
    </w:tbl>
    <w:p w14:paraId="7E7C397B"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A35A81D" w14:textId="77777777">
        <w:trPr>
          <w:trHeight w:val="293"/>
        </w:trPr>
        <w:tc>
          <w:tcPr>
            <w:tcW w:w="12779" w:type="dxa"/>
            <w:gridSpan w:val="2"/>
            <w:vMerge w:val="restart"/>
            <w:shd w:val="clear" w:color="auto" w:fill="D9D9D9"/>
          </w:tcPr>
          <w:p w14:paraId="7EB6144C" w14:textId="77777777" w:rsidR="00F41847" w:rsidRPr="00981FD1" w:rsidRDefault="00D6525D">
            <w:pPr>
              <w:pStyle w:val="berschrift4"/>
            </w:pPr>
            <w:bookmarkStart w:id="20" w:name="_Toc167737532"/>
            <w:r w:rsidRPr="00981FD1">
              <w:lastRenderedPageBreak/>
              <w:t>Regel 6: Anzahl der Gesundheitskinderkrankenpflegerinnen und Gesundheitskinderkrankenpfleger</w:t>
            </w:r>
            <w:bookmarkEnd w:id="20"/>
          </w:p>
        </w:tc>
      </w:tr>
      <w:tr w:rsidR="00F41847" w:rsidRPr="00981FD1" w14:paraId="1426669F" w14:textId="77777777">
        <w:trPr>
          <w:trHeight w:val="293"/>
        </w:trPr>
        <w:tc>
          <w:tcPr>
            <w:tcW w:w="14400" w:type="dxa"/>
            <w:gridSpan w:val="2"/>
            <w:vMerge/>
          </w:tcPr>
          <w:p w14:paraId="677F27CA" w14:textId="77777777" w:rsidR="00F41847" w:rsidRPr="00981FD1" w:rsidRDefault="00F41847">
            <w:pPr>
              <w:rPr>
                <w:rFonts w:asciiTheme="minorHAnsi" w:hAnsiTheme="minorHAnsi" w:cstheme="minorHAnsi"/>
              </w:rPr>
            </w:pPr>
          </w:p>
        </w:tc>
      </w:tr>
      <w:tr w:rsidR="00F41847" w:rsidRPr="00981FD1" w14:paraId="5FDEF38F" w14:textId="77777777">
        <w:tc>
          <w:tcPr>
            <w:tcW w:w="1786" w:type="dxa"/>
          </w:tcPr>
          <w:p w14:paraId="203BAD5E"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C76AD31"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73341259" w14:textId="77777777">
        <w:tc>
          <w:tcPr>
            <w:tcW w:w="1786" w:type="dxa"/>
          </w:tcPr>
          <w:p w14:paraId="0732AF16"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E739551"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380028F" w14:textId="77777777">
        <w:tc>
          <w:tcPr>
            <w:tcW w:w="1786" w:type="dxa"/>
          </w:tcPr>
          <w:p w14:paraId="2FB0DCF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F18BFBA"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4292BBB2" w14:textId="77777777">
        <w:tc>
          <w:tcPr>
            <w:tcW w:w="1786" w:type="dxa"/>
          </w:tcPr>
          <w:p w14:paraId="40EF066F"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CD6AC0A"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Gesundheitskinderkrankenpflegerinnen und Gesundheitskinderkrankenpfleger innerhalb des Krankenhauses nicht kleiner der Summe der Gesundheitskinderkrankenpflegerinnen und Gesundheitskinderkrankenpfleger aller Fachabteilungen ist.</w:t>
            </w:r>
            <w:r w:rsidRPr="00981FD1">
              <w:rPr>
                <w:rFonts w:asciiTheme="minorHAnsi" w:hAnsiTheme="minorHAnsi" w:cstheme="minorHAnsi"/>
              </w:rPr>
              <w:br/>
            </w:r>
          </w:p>
        </w:tc>
      </w:tr>
      <w:tr w:rsidR="00F41847" w:rsidRPr="00981FD1" w14:paraId="0A012937" w14:textId="77777777">
        <w:tc>
          <w:tcPr>
            <w:tcW w:w="1786" w:type="dxa"/>
          </w:tcPr>
          <w:p w14:paraId="1237811F"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7661337D"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"Gesundheitskinderkrankenpflegerinnen und Gesundheitskinderkrankenpfleger"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6996FBED" w14:textId="77777777">
        <w:tc>
          <w:tcPr>
            <w:tcW w:w="1786" w:type="dxa"/>
          </w:tcPr>
          <w:p w14:paraId="6996DE8C"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BE48A35"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Gesundheitskinderkrankenpflegerinnen und Gesundheitskinderkrankenpfleger.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6728A537" w14:textId="77777777">
        <w:tc>
          <w:tcPr>
            <w:tcW w:w="1786" w:type="dxa"/>
          </w:tcPr>
          <w:p w14:paraId="604BA9C8"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1BD5311"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&gt;Qualitaetsbericht/Organisationseinheiten_Fachabteilungen/Organisationseinheit_Fachabteilung/Pflegekraefte/Gesundheits_Kinderkrankenpfleger/Personalerfassung/Anzahl_VK&lt;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&gt;Qualitaetsbericht/Personal_des_Krankenhauses/Pflegekraefte/Gesundheits_Kinderkrankenpfleger/Personalerfassung/Anzahl_VK&lt;</w:t>
            </w:r>
          </w:p>
        </w:tc>
      </w:tr>
    </w:tbl>
    <w:p w14:paraId="1D571A5B"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1BB84E2D" w14:textId="77777777">
        <w:trPr>
          <w:trHeight w:val="293"/>
        </w:trPr>
        <w:tc>
          <w:tcPr>
            <w:tcW w:w="12779" w:type="dxa"/>
            <w:gridSpan w:val="2"/>
            <w:vMerge w:val="restart"/>
            <w:shd w:val="clear" w:color="auto" w:fill="D9D9D9"/>
          </w:tcPr>
          <w:p w14:paraId="319AD3B3" w14:textId="77777777" w:rsidR="00F41847" w:rsidRPr="00981FD1" w:rsidRDefault="00D6525D">
            <w:pPr>
              <w:pStyle w:val="berschrift4"/>
            </w:pPr>
            <w:bookmarkStart w:id="21" w:name="_Toc167737533"/>
            <w:r w:rsidRPr="00981FD1">
              <w:lastRenderedPageBreak/>
              <w:t>Regel 7: Anzahl der Altenpflegerinnen und Altenpfleger</w:t>
            </w:r>
            <w:bookmarkEnd w:id="21"/>
          </w:p>
        </w:tc>
      </w:tr>
      <w:tr w:rsidR="00F41847" w:rsidRPr="00981FD1" w14:paraId="5B33DC7D" w14:textId="77777777">
        <w:trPr>
          <w:trHeight w:val="293"/>
        </w:trPr>
        <w:tc>
          <w:tcPr>
            <w:tcW w:w="14400" w:type="dxa"/>
            <w:gridSpan w:val="2"/>
            <w:vMerge/>
          </w:tcPr>
          <w:p w14:paraId="089BC727" w14:textId="77777777" w:rsidR="00F41847" w:rsidRPr="00981FD1" w:rsidRDefault="00F41847">
            <w:pPr>
              <w:rPr>
                <w:rFonts w:asciiTheme="minorHAnsi" w:hAnsiTheme="minorHAnsi" w:cstheme="minorHAnsi"/>
              </w:rPr>
            </w:pPr>
          </w:p>
        </w:tc>
      </w:tr>
      <w:tr w:rsidR="00F41847" w:rsidRPr="00981FD1" w14:paraId="4520C4B7" w14:textId="77777777">
        <w:tc>
          <w:tcPr>
            <w:tcW w:w="1786" w:type="dxa"/>
          </w:tcPr>
          <w:p w14:paraId="6F9E7F86"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E8F28E6"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35A0EA9C" w14:textId="77777777">
        <w:tc>
          <w:tcPr>
            <w:tcW w:w="1786" w:type="dxa"/>
          </w:tcPr>
          <w:p w14:paraId="15276D0F"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48FA45B"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7C428A1" w14:textId="77777777">
        <w:tc>
          <w:tcPr>
            <w:tcW w:w="1786" w:type="dxa"/>
          </w:tcPr>
          <w:p w14:paraId="79553B4F"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5D14154"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2DF3A030" w14:textId="77777777">
        <w:tc>
          <w:tcPr>
            <w:tcW w:w="1786" w:type="dxa"/>
          </w:tcPr>
          <w:p w14:paraId="1B577EA9"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6A2C887"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Altenpflegerinnen und Altenpfleger innerhalb des Krankenhauses nicht kleiner der Summe der Altenpflegerinnen und Altenpfleger aller Fachabteilungen ist.</w:t>
            </w:r>
            <w:r w:rsidRPr="00981FD1">
              <w:rPr>
                <w:rFonts w:asciiTheme="minorHAnsi" w:hAnsiTheme="minorHAnsi" w:cstheme="minorHAnsi"/>
              </w:rPr>
              <w:br/>
            </w:r>
          </w:p>
        </w:tc>
      </w:tr>
      <w:tr w:rsidR="00F41847" w:rsidRPr="00981FD1" w14:paraId="7E9A7E80" w14:textId="77777777">
        <w:tc>
          <w:tcPr>
            <w:tcW w:w="1786" w:type="dxa"/>
          </w:tcPr>
          <w:p w14:paraId="76550D4D"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7EC4832"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"Altenpflegerinnen und Altenpfleger"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4E14FF4E" w14:textId="77777777">
        <w:tc>
          <w:tcPr>
            <w:tcW w:w="1786" w:type="dxa"/>
          </w:tcPr>
          <w:p w14:paraId="07F3FAA0"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5E284FF"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Altenpflegerinnen und Altenpfleger.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4D1203FE" w14:textId="77777777">
        <w:tc>
          <w:tcPr>
            <w:tcW w:w="1786" w:type="dxa"/>
          </w:tcPr>
          <w:p w14:paraId="169336EB"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8AE9835"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&gt;Qualitaetsbericht/Organisationseinheiten_Fachabteilungen/Organisationseinheit_Fachabteilung/Pflegekraefte/Altenpfleger/Personalerfassung/Anzahl_VK&lt;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&gt;Qualitaetsbericht/Personal_des_Krankenhauses/Pflegekraefte/Altenpfleger/Personalerfassung/Anzahl_VK&lt;</w:t>
            </w:r>
          </w:p>
        </w:tc>
      </w:tr>
    </w:tbl>
    <w:p w14:paraId="472FFFD7"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E4DCD81" w14:textId="77777777">
        <w:trPr>
          <w:trHeight w:val="293"/>
        </w:trPr>
        <w:tc>
          <w:tcPr>
            <w:tcW w:w="12779" w:type="dxa"/>
            <w:gridSpan w:val="2"/>
            <w:vMerge w:val="restart"/>
            <w:shd w:val="clear" w:color="auto" w:fill="D9D9D9"/>
          </w:tcPr>
          <w:p w14:paraId="1776A969" w14:textId="77777777" w:rsidR="00F41847" w:rsidRPr="00981FD1" w:rsidRDefault="00D6525D">
            <w:pPr>
              <w:pStyle w:val="berschrift4"/>
            </w:pPr>
            <w:bookmarkStart w:id="22" w:name="_Toc167737534"/>
            <w:r w:rsidRPr="00981FD1">
              <w:lastRenderedPageBreak/>
              <w:t>Regel 8: Anzahl der Pflegeassistentinnen und Pflegeassistenten</w:t>
            </w:r>
            <w:bookmarkEnd w:id="22"/>
          </w:p>
        </w:tc>
      </w:tr>
      <w:tr w:rsidR="00F41847" w:rsidRPr="00981FD1" w14:paraId="0869951B" w14:textId="77777777">
        <w:trPr>
          <w:trHeight w:val="293"/>
        </w:trPr>
        <w:tc>
          <w:tcPr>
            <w:tcW w:w="14400" w:type="dxa"/>
            <w:gridSpan w:val="2"/>
            <w:vMerge/>
          </w:tcPr>
          <w:p w14:paraId="49D195B8" w14:textId="77777777" w:rsidR="00F41847" w:rsidRPr="00981FD1" w:rsidRDefault="00F41847">
            <w:pPr>
              <w:rPr>
                <w:rFonts w:asciiTheme="minorHAnsi" w:hAnsiTheme="minorHAnsi" w:cstheme="minorHAnsi"/>
              </w:rPr>
            </w:pPr>
          </w:p>
        </w:tc>
      </w:tr>
      <w:tr w:rsidR="00F41847" w:rsidRPr="00981FD1" w14:paraId="38ADBC18" w14:textId="77777777">
        <w:tc>
          <w:tcPr>
            <w:tcW w:w="1786" w:type="dxa"/>
          </w:tcPr>
          <w:p w14:paraId="5589D77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41AF174"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6A315DB3" w14:textId="77777777">
        <w:tc>
          <w:tcPr>
            <w:tcW w:w="1786" w:type="dxa"/>
          </w:tcPr>
          <w:p w14:paraId="7C15AD19"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69E83C1"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27D9CE66" w14:textId="77777777">
        <w:tc>
          <w:tcPr>
            <w:tcW w:w="1786" w:type="dxa"/>
          </w:tcPr>
          <w:p w14:paraId="02E48D06"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502CF5D"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6E2FDA0D" w14:textId="77777777">
        <w:tc>
          <w:tcPr>
            <w:tcW w:w="1786" w:type="dxa"/>
          </w:tcPr>
          <w:p w14:paraId="69CFDE97"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69B4841"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Pflegeassistentinnen und Pflegeassistenten innerhalb des Krankenhauses nicht kleiner der Summe der Pflegeassistentinnen und Pflegeassistenten aller Fachabteilungen ist.</w:t>
            </w:r>
            <w:r w:rsidRPr="00981FD1">
              <w:rPr>
                <w:rFonts w:asciiTheme="minorHAnsi" w:hAnsiTheme="minorHAnsi" w:cstheme="minorHAnsi"/>
              </w:rPr>
              <w:br/>
            </w:r>
          </w:p>
        </w:tc>
      </w:tr>
      <w:tr w:rsidR="00F41847" w:rsidRPr="00981FD1" w14:paraId="1A20B0B9" w14:textId="77777777">
        <w:tc>
          <w:tcPr>
            <w:tcW w:w="1786" w:type="dxa"/>
          </w:tcPr>
          <w:p w14:paraId="3CCD08E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0DB5A37"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"Pflegeassistentinnen und Pflegeassistenten"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55B648EC" w14:textId="77777777">
        <w:tc>
          <w:tcPr>
            <w:tcW w:w="1786" w:type="dxa"/>
          </w:tcPr>
          <w:p w14:paraId="73285A4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E1C7B62"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Pflegeassistentinnen und Pflegeassistenten.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73D2F44E" w14:textId="77777777">
        <w:tc>
          <w:tcPr>
            <w:tcW w:w="1786" w:type="dxa"/>
          </w:tcPr>
          <w:p w14:paraId="4D187C58"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3F672A6A"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&gt;Qualitaetsbericht/Organisationseinheiten_Fachabteilungen/Organisationseinheit_Fachabteilung/Pflegekraefte/Pflegeassistenten/Personalerfassung/Anzahl_VK&lt;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&gt;Qualitaetsbericht/Personal_des_Krankenhauses/Pflegekraefte/Pflegeassistenten/Personalerfassung/Anzahl_VK&lt;</w:t>
            </w:r>
          </w:p>
        </w:tc>
      </w:tr>
    </w:tbl>
    <w:p w14:paraId="7EF33F54"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56AC03F" w14:textId="77777777">
        <w:trPr>
          <w:trHeight w:val="293"/>
        </w:trPr>
        <w:tc>
          <w:tcPr>
            <w:tcW w:w="12779" w:type="dxa"/>
            <w:gridSpan w:val="2"/>
            <w:vMerge w:val="restart"/>
            <w:shd w:val="clear" w:color="auto" w:fill="D9D9D9"/>
          </w:tcPr>
          <w:p w14:paraId="54D18867" w14:textId="77777777" w:rsidR="00F41847" w:rsidRPr="00981FD1" w:rsidRDefault="00D6525D">
            <w:pPr>
              <w:pStyle w:val="berschrift4"/>
            </w:pPr>
            <w:bookmarkStart w:id="23" w:name="_Toc167737535"/>
            <w:r w:rsidRPr="00981FD1">
              <w:lastRenderedPageBreak/>
              <w:t>Regel 9: Anzahl der Pflegehelferinnen und Pflegehelfer</w:t>
            </w:r>
            <w:bookmarkEnd w:id="23"/>
          </w:p>
        </w:tc>
      </w:tr>
      <w:tr w:rsidR="00F41847" w:rsidRPr="00981FD1" w14:paraId="0CB82DD5" w14:textId="77777777">
        <w:trPr>
          <w:trHeight w:val="293"/>
        </w:trPr>
        <w:tc>
          <w:tcPr>
            <w:tcW w:w="14400" w:type="dxa"/>
            <w:gridSpan w:val="2"/>
            <w:vMerge/>
          </w:tcPr>
          <w:p w14:paraId="6B5DE8C8" w14:textId="77777777" w:rsidR="00F41847" w:rsidRPr="00981FD1" w:rsidRDefault="00F41847">
            <w:pPr>
              <w:rPr>
                <w:rFonts w:asciiTheme="minorHAnsi" w:hAnsiTheme="minorHAnsi" w:cstheme="minorHAnsi"/>
              </w:rPr>
            </w:pPr>
          </w:p>
        </w:tc>
      </w:tr>
      <w:tr w:rsidR="00F41847" w:rsidRPr="00981FD1" w14:paraId="76553648" w14:textId="77777777">
        <w:tc>
          <w:tcPr>
            <w:tcW w:w="1786" w:type="dxa"/>
          </w:tcPr>
          <w:p w14:paraId="10C2EA85"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0ABB541"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4AA57925" w14:textId="77777777">
        <w:tc>
          <w:tcPr>
            <w:tcW w:w="1786" w:type="dxa"/>
          </w:tcPr>
          <w:p w14:paraId="3E1066C9"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64405F6"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69653E1" w14:textId="77777777">
        <w:tc>
          <w:tcPr>
            <w:tcW w:w="1786" w:type="dxa"/>
          </w:tcPr>
          <w:p w14:paraId="492564EC"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A9D7B77"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50E68660" w14:textId="77777777">
        <w:tc>
          <w:tcPr>
            <w:tcW w:w="1786" w:type="dxa"/>
          </w:tcPr>
          <w:p w14:paraId="101CBBCD"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95D71E1"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Pflegehelferinnen und Pflegehelfer innerhalb des Krankenhauses nicht kleiner der Summe der Pflegehelferinnen und Pflegehelfer aller Fachabteilungen ist.</w:t>
            </w:r>
            <w:r w:rsidRPr="00981FD1">
              <w:rPr>
                <w:rFonts w:asciiTheme="minorHAnsi" w:hAnsiTheme="minorHAnsi" w:cstheme="minorHAnsi"/>
              </w:rPr>
              <w:br/>
            </w:r>
          </w:p>
        </w:tc>
      </w:tr>
      <w:tr w:rsidR="00F41847" w:rsidRPr="00981FD1" w14:paraId="1144C300" w14:textId="77777777">
        <w:tc>
          <w:tcPr>
            <w:tcW w:w="1786" w:type="dxa"/>
          </w:tcPr>
          <w:p w14:paraId="36BDEF36"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F8EB865"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"Pflegehelferinnen und Pflegehelfer"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7AE652CE" w14:textId="77777777">
        <w:tc>
          <w:tcPr>
            <w:tcW w:w="1786" w:type="dxa"/>
          </w:tcPr>
          <w:p w14:paraId="15F9955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2E3093E"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Pflegehelferinnen und Pflegehelfer.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11ED8555" w14:textId="77777777">
        <w:tc>
          <w:tcPr>
            <w:tcW w:w="1786" w:type="dxa"/>
          </w:tcPr>
          <w:p w14:paraId="7103AD6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351F6EE1"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&gt;Qualitaetsbericht/Organisationseinheiten_Fachabteilungen/Organisationseinheit_Fachabteilung/Pflegekraefte/Pflegehelfer/Personalerfassung/Anzahl_VK&lt;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&gt;Qualitaetsbericht/Personal_des_Krankenhauses/Pflegekraefte/Pflegehelfer/Personalerfassung/Anzahl_VK&lt;</w:t>
            </w:r>
          </w:p>
        </w:tc>
      </w:tr>
    </w:tbl>
    <w:p w14:paraId="6020CE51"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DC71B69" w14:textId="77777777">
        <w:trPr>
          <w:trHeight w:val="293"/>
        </w:trPr>
        <w:tc>
          <w:tcPr>
            <w:tcW w:w="12779" w:type="dxa"/>
            <w:gridSpan w:val="2"/>
            <w:vMerge w:val="restart"/>
            <w:shd w:val="clear" w:color="auto" w:fill="D9D9D9"/>
          </w:tcPr>
          <w:p w14:paraId="6597DB5B" w14:textId="77777777" w:rsidR="00F41847" w:rsidRPr="00981FD1" w:rsidRDefault="00D6525D">
            <w:pPr>
              <w:pStyle w:val="berschrift4"/>
            </w:pPr>
            <w:bookmarkStart w:id="24" w:name="_Toc167737536"/>
            <w:r w:rsidRPr="00981FD1">
              <w:lastRenderedPageBreak/>
              <w:t>Regel 10: Anzahl der Hebammen/ Entbindungshelferinnen und Entbindungshelfer</w:t>
            </w:r>
            <w:bookmarkEnd w:id="24"/>
          </w:p>
        </w:tc>
      </w:tr>
      <w:tr w:rsidR="00F41847" w:rsidRPr="00981FD1" w14:paraId="246F51D4" w14:textId="77777777">
        <w:trPr>
          <w:trHeight w:val="293"/>
        </w:trPr>
        <w:tc>
          <w:tcPr>
            <w:tcW w:w="14400" w:type="dxa"/>
            <w:gridSpan w:val="2"/>
            <w:vMerge/>
          </w:tcPr>
          <w:p w14:paraId="2A734D75" w14:textId="77777777" w:rsidR="00F41847" w:rsidRPr="00981FD1" w:rsidRDefault="00F41847">
            <w:pPr>
              <w:rPr>
                <w:rFonts w:asciiTheme="minorHAnsi" w:hAnsiTheme="minorHAnsi" w:cstheme="minorHAnsi"/>
              </w:rPr>
            </w:pPr>
          </w:p>
        </w:tc>
      </w:tr>
      <w:tr w:rsidR="00F41847" w:rsidRPr="00981FD1" w14:paraId="5262FA91" w14:textId="77777777">
        <w:tc>
          <w:tcPr>
            <w:tcW w:w="1786" w:type="dxa"/>
          </w:tcPr>
          <w:p w14:paraId="5DA30110"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16CB4DA"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3A572039" w14:textId="77777777">
        <w:tc>
          <w:tcPr>
            <w:tcW w:w="1786" w:type="dxa"/>
          </w:tcPr>
          <w:p w14:paraId="3A3371AE"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29CF45B"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377BE44" w14:textId="77777777">
        <w:tc>
          <w:tcPr>
            <w:tcW w:w="1786" w:type="dxa"/>
          </w:tcPr>
          <w:p w14:paraId="3B7C0A6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0A77672"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34D35D51" w14:textId="77777777">
        <w:tc>
          <w:tcPr>
            <w:tcW w:w="1786" w:type="dxa"/>
          </w:tcPr>
          <w:p w14:paraId="33CB2227"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2E9F7C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Hebammen/ Entbindungshelferinnen und Entbindungshelfer innerhalb des Krankenhauses nicht kleiner der Summe der Hebammen-/ Entbindungshelferinnen und Entbindungshelfer aller Fachabteilungen ist.</w:t>
            </w:r>
            <w:r w:rsidRPr="00981FD1">
              <w:rPr>
                <w:rFonts w:asciiTheme="minorHAnsi" w:hAnsiTheme="minorHAnsi" w:cstheme="minorHAnsi"/>
              </w:rPr>
              <w:br/>
            </w:r>
          </w:p>
        </w:tc>
      </w:tr>
      <w:tr w:rsidR="00F41847" w:rsidRPr="00981FD1" w14:paraId="6FD9C4B3" w14:textId="77777777">
        <w:tc>
          <w:tcPr>
            <w:tcW w:w="1786" w:type="dxa"/>
          </w:tcPr>
          <w:p w14:paraId="2BAFC5F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14A70E5"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"Hebammen/ Entbindungshelferinnen und Entbindungshelfer"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494F6655" w14:textId="77777777">
        <w:tc>
          <w:tcPr>
            <w:tcW w:w="1786" w:type="dxa"/>
          </w:tcPr>
          <w:p w14:paraId="105BFA1F"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3972ABD"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Hebammen/ Entbindungshelferinnen und Entbindungshelfer.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7F103DFF" w14:textId="77777777">
        <w:tc>
          <w:tcPr>
            <w:tcW w:w="1786" w:type="dxa"/>
          </w:tcPr>
          <w:p w14:paraId="0615A446"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74BB94C"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&gt;Qualitaetsbericht/Organisationseinheiten_Fachabteilungen/Organisationseinheit_Fachabteilung/Pflegekraefte/Hebammen_Entbindungshelfer/Personalerfassung/Anzahl_VK&lt;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&gt;Qualitaetsbericht/Personal_des_Krankenhauses/Pflegekraefte/Hebammen_Entbindungshelfer/Personalerfassung/Anzahl_VK&lt;</w:t>
            </w:r>
          </w:p>
        </w:tc>
      </w:tr>
    </w:tbl>
    <w:p w14:paraId="2D2751FB"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14565" w:type="dxa"/>
        <w:tblLayout w:type="fixed"/>
        <w:tblLook w:val="04A0" w:firstRow="1" w:lastRow="0" w:firstColumn="1" w:lastColumn="0" w:noHBand="0" w:noVBand="1"/>
      </w:tblPr>
      <w:tblGrid>
        <w:gridCol w:w="1786"/>
        <w:gridCol w:w="12779"/>
      </w:tblGrid>
      <w:tr w:rsidR="00F41847" w:rsidRPr="00981FD1" w14:paraId="5F0CC1A6" w14:textId="77777777" w:rsidTr="00981FD1">
        <w:trPr>
          <w:trHeight w:val="293"/>
        </w:trPr>
        <w:tc>
          <w:tcPr>
            <w:tcW w:w="14565" w:type="dxa"/>
            <w:gridSpan w:val="2"/>
            <w:vMerge w:val="restart"/>
            <w:shd w:val="clear" w:color="auto" w:fill="D9D9D9"/>
          </w:tcPr>
          <w:p w14:paraId="5880C4DA" w14:textId="77777777" w:rsidR="00F41847" w:rsidRPr="00981FD1" w:rsidRDefault="00D6525D">
            <w:pPr>
              <w:pStyle w:val="berschrift4"/>
            </w:pPr>
            <w:bookmarkStart w:id="25" w:name="_Toc167737537"/>
            <w:r w:rsidRPr="00981FD1">
              <w:lastRenderedPageBreak/>
              <w:t>Regel 11: Anzahl der operationstechnischen Assistenz</w:t>
            </w:r>
            <w:bookmarkEnd w:id="25"/>
          </w:p>
        </w:tc>
      </w:tr>
      <w:tr w:rsidR="00F41847" w:rsidRPr="00981FD1" w14:paraId="1FC60B5E" w14:textId="77777777" w:rsidTr="00981FD1">
        <w:trPr>
          <w:trHeight w:val="293"/>
        </w:trPr>
        <w:tc>
          <w:tcPr>
            <w:tcW w:w="14565" w:type="dxa"/>
            <w:gridSpan w:val="2"/>
            <w:vMerge/>
          </w:tcPr>
          <w:p w14:paraId="076DF113" w14:textId="77777777" w:rsidR="00F41847" w:rsidRPr="00981FD1" w:rsidRDefault="00F41847">
            <w:pPr>
              <w:rPr>
                <w:rFonts w:asciiTheme="minorHAnsi" w:hAnsiTheme="minorHAnsi" w:cstheme="minorHAnsi"/>
              </w:rPr>
            </w:pPr>
          </w:p>
        </w:tc>
      </w:tr>
      <w:tr w:rsidR="00F41847" w:rsidRPr="00981FD1" w14:paraId="4713EC94" w14:textId="77777777" w:rsidTr="00981FD1">
        <w:tc>
          <w:tcPr>
            <w:tcW w:w="1786" w:type="dxa"/>
          </w:tcPr>
          <w:p w14:paraId="0BAEE819"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00ABD7B"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4E06F5D6" w14:textId="77777777" w:rsidTr="00981FD1">
        <w:tc>
          <w:tcPr>
            <w:tcW w:w="1786" w:type="dxa"/>
          </w:tcPr>
          <w:p w14:paraId="6267BBE3"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409FD04D"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846F423" w14:textId="77777777" w:rsidTr="00981FD1">
        <w:tc>
          <w:tcPr>
            <w:tcW w:w="1786" w:type="dxa"/>
          </w:tcPr>
          <w:p w14:paraId="7C11E0BD"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4E7B63C"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56DA1BBA" w14:textId="77777777" w:rsidTr="00981FD1">
        <w:tc>
          <w:tcPr>
            <w:tcW w:w="1786" w:type="dxa"/>
          </w:tcPr>
          <w:p w14:paraId="3510C279"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F017B0A"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operationstechnischen Assistentinnen und Assistenten innerhalb des Krankenhauses nicht kleiner der Summe der operationstechnischen Assistentinnen und Assistenten aller Fachabteilungen ist.</w:t>
            </w:r>
            <w:r w:rsidRPr="00981FD1">
              <w:rPr>
                <w:rFonts w:asciiTheme="minorHAnsi" w:hAnsiTheme="minorHAnsi" w:cstheme="minorHAnsi"/>
              </w:rPr>
              <w:br/>
            </w:r>
          </w:p>
        </w:tc>
      </w:tr>
      <w:tr w:rsidR="00F41847" w:rsidRPr="00981FD1" w14:paraId="56657213" w14:textId="77777777" w:rsidTr="00981FD1">
        <w:tc>
          <w:tcPr>
            <w:tcW w:w="1786" w:type="dxa"/>
          </w:tcPr>
          <w:p w14:paraId="08669A65"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33DD6C7"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"Operationstechnischen Assistenz"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30B213C2" w14:textId="77777777" w:rsidTr="00981FD1">
        <w:tc>
          <w:tcPr>
            <w:tcW w:w="1786" w:type="dxa"/>
          </w:tcPr>
          <w:p w14:paraId="0CD61E5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D55D3FC"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operationstechnischen Assistentinnen und Assistenten.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343795F0" w14:textId="77777777" w:rsidTr="00981FD1">
        <w:tc>
          <w:tcPr>
            <w:tcW w:w="1786" w:type="dxa"/>
          </w:tcPr>
          <w:p w14:paraId="3AACCF9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2A3E291"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&gt;Qualitaetsbericht/Organisationseinheiten_Fachabteilungen/Organisationseinheit_Fachabteilung/Pflegekraefte/Operationstechnische_Assistenz/Personalerfassung/Anzahl_VK&lt;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&gt;Qualitaetsbericht/Personal_des_Krankenhauses/Pflegekraefte/Operationstechnische_Assistenz/Personalerfassung/Anzahl_VK&lt;</w:t>
            </w:r>
          </w:p>
        </w:tc>
      </w:tr>
      <w:tr w:rsidR="00F41847" w:rsidRPr="00981FD1" w14:paraId="28A001AC" w14:textId="77777777" w:rsidTr="00981FD1">
        <w:trPr>
          <w:trHeight w:val="293"/>
        </w:trPr>
        <w:tc>
          <w:tcPr>
            <w:tcW w:w="14565" w:type="dxa"/>
            <w:gridSpan w:val="2"/>
            <w:vMerge w:val="restart"/>
            <w:shd w:val="clear" w:color="auto" w:fill="D9D9D9"/>
          </w:tcPr>
          <w:p w14:paraId="6FA85A60" w14:textId="77777777" w:rsidR="00F41847" w:rsidRPr="00981FD1" w:rsidRDefault="00D6525D">
            <w:pPr>
              <w:pStyle w:val="berschrift4"/>
            </w:pPr>
            <w:bookmarkStart w:id="26" w:name="_Toc167737538"/>
            <w:r w:rsidRPr="00981FD1">
              <w:lastRenderedPageBreak/>
              <w:t>Regel 12: Anzahl der medizinischen Fachangestellten</w:t>
            </w:r>
            <w:bookmarkEnd w:id="26"/>
          </w:p>
        </w:tc>
      </w:tr>
      <w:tr w:rsidR="00F41847" w:rsidRPr="00981FD1" w14:paraId="77C3BBE4" w14:textId="77777777" w:rsidTr="00981FD1">
        <w:trPr>
          <w:trHeight w:val="293"/>
        </w:trPr>
        <w:tc>
          <w:tcPr>
            <w:tcW w:w="14565" w:type="dxa"/>
            <w:gridSpan w:val="2"/>
            <w:vMerge/>
          </w:tcPr>
          <w:p w14:paraId="1D6CF36F" w14:textId="77777777" w:rsidR="00F41847" w:rsidRPr="00981FD1" w:rsidRDefault="00F41847">
            <w:pPr>
              <w:rPr>
                <w:rFonts w:asciiTheme="minorHAnsi" w:hAnsiTheme="minorHAnsi" w:cstheme="minorHAnsi"/>
              </w:rPr>
            </w:pPr>
          </w:p>
        </w:tc>
      </w:tr>
      <w:tr w:rsidR="00F41847" w:rsidRPr="00981FD1" w14:paraId="312F57A0" w14:textId="77777777" w:rsidTr="00981FD1">
        <w:tc>
          <w:tcPr>
            <w:tcW w:w="1786" w:type="dxa"/>
          </w:tcPr>
          <w:p w14:paraId="2B0C207A"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B46AB89"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2D193FBD" w14:textId="77777777" w:rsidTr="00981FD1">
        <w:tc>
          <w:tcPr>
            <w:tcW w:w="1786" w:type="dxa"/>
          </w:tcPr>
          <w:p w14:paraId="00415917"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603712A"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A7A2DFF" w14:textId="77777777" w:rsidTr="00981FD1">
        <w:tc>
          <w:tcPr>
            <w:tcW w:w="1786" w:type="dxa"/>
          </w:tcPr>
          <w:p w14:paraId="3CAEF19A"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E7786C6"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4C6D06D6" w14:textId="77777777" w:rsidTr="00981FD1">
        <w:tc>
          <w:tcPr>
            <w:tcW w:w="1786" w:type="dxa"/>
          </w:tcPr>
          <w:p w14:paraId="6C438832"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5CCC9F7"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medizinischen Fachangestellten innerhalb des Krankenhauses nicht kleiner der Summe der medizinischen Fachangestellten aller Fachabteilungen ist.</w:t>
            </w:r>
            <w:r w:rsidRPr="00981FD1">
              <w:rPr>
                <w:rFonts w:asciiTheme="minorHAnsi" w:hAnsiTheme="minorHAnsi" w:cstheme="minorHAnsi"/>
              </w:rPr>
              <w:br/>
            </w:r>
          </w:p>
        </w:tc>
      </w:tr>
      <w:tr w:rsidR="00F41847" w:rsidRPr="00981FD1" w14:paraId="2633C47C" w14:textId="77777777" w:rsidTr="00981FD1">
        <w:tc>
          <w:tcPr>
            <w:tcW w:w="1786" w:type="dxa"/>
          </w:tcPr>
          <w:p w14:paraId="0DAC0E32"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CA94E76"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"Medizinischen Fachangestellten"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2407562B" w14:textId="77777777" w:rsidTr="00981FD1">
        <w:tc>
          <w:tcPr>
            <w:tcW w:w="1786" w:type="dxa"/>
          </w:tcPr>
          <w:p w14:paraId="2B0584B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DC04442"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medizinischen Fachangestellten.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358121DD" w14:textId="77777777" w:rsidTr="00981FD1">
        <w:tc>
          <w:tcPr>
            <w:tcW w:w="1786" w:type="dxa"/>
          </w:tcPr>
          <w:p w14:paraId="4881805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B249552"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&gt;Qualitaetsbericht/Organisationseinheiten_Fachabteilungen/Organisationseinheit_Fachabteilung/Pflegekraefte/Medizinische_Fachangestellte/Personalerfassung/Anzahl_VK&lt;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&gt;Qualitaetsbericht/Personal_des_Krankenhauses/Pflegekraefte/Medizinische_Fachangestellte/Personalerfassung/Anzahl_VK&lt;</w:t>
            </w:r>
          </w:p>
        </w:tc>
      </w:tr>
      <w:tr w:rsidR="00F41847" w:rsidRPr="00981FD1" w14:paraId="01B2FCAA" w14:textId="77777777" w:rsidTr="00981FD1">
        <w:trPr>
          <w:trHeight w:val="293"/>
        </w:trPr>
        <w:tc>
          <w:tcPr>
            <w:tcW w:w="14565" w:type="dxa"/>
            <w:gridSpan w:val="2"/>
            <w:vMerge w:val="restart"/>
            <w:shd w:val="clear" w:color="auto" w:fill="D9D9D9"/>
          </w:tcPr>
          <w:p w14:paraId="417D5F04" w14:textId="77777777" w:rsidR="00F41847" w:rsidRPr="00981FD1" w:rsidRDefault="00D6525D">
            <w:pPr>
              <w:pStyle w:val="berschrift4"/>
            </w:pPr>
            <w:bookmarkStart w:id="27" w:name="_Toc167737539"/>
            <w:r w:rsidRPr="00981FD1">
              <w:lastRenderedPageBreak/>
              <w:t>Regel 21: Anzahl der Ärztinnen und Ärzte ohne Belegärztinnen und Belegärzte (A-Teil)</w:t>
            </w:r>
            <w:bookmarkEnd w:id="27"/>
          </w:p>
        </w:tc>
      </w:tr>
      <w:tr w:rsidR="00F41847" w:rsidRPr="00981FD1" w14:paraId="21837579" w14:textId="77777777" w:rsidTr="00981FD1">
        <w:trPr>
          <w:trHeight w:val="293"/>
        </w:trPr>
        <w:tc>
          <w:tcPr>
            <w:tcW w:w="14565" w:type="dxa"/>
            <w:gridSpan w:val="2"/>
            <w:vMerge/>
          </w:tcPr>
          <w:p w14:paraId="4A93C1ED" w14:textId="77777777" w:rsidR="00F41847" w:rsidRPr="00981FD1" w:rsidRDefault="00F41847">
            <w:pPr>
              <w:rPr>
                <w:rFonts w:asciiTheme="minorHAnsi" w:hAnsiTheme="minorHAnsi" w:cstheme="minorHAnsi"/>
              </w:rPr>
            </w:pPr>
          </w:p>
        </w:tc>
      </w:tr>
      <w:tr w:rsidR="00F41847" w:rsidRPr="00981FD1" w14:paraId="17483FEC" w14:textId="77777777" w:rsidTr="00981FD1">
        <w:tc>
          <w:tcPr>
            <w:tcW w:w="1786" w:type="dxa"/>
          </w:tcPr>
          <w:p w14:paraId="4B3E5B4E"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32418997" w14:textId="77777777" w:rsidR="00F41847" w:rsidRPr="00981FD1" w:rsidRDefault="00D6525D">
            <w:pPr>
              <w:rPr>
                <w:rFonts w:asciiTheme="minorHAnsi" w:hAnsiTheme="minorHAnsi" w:cstheme="minorHAnsi"/>
              </w:rPr>
            </w:pPr>
            <w:r w:rsidRPr="00981FD1">
              <w:rPr>
                <w:rFonts w:asciiTheme="minorHAnsi" w:hAnsiTheme="minorHAnsi" w:cstheme="minorHAnsi"/>
              </w:rPr>
              <w:t>A-11.1</w:t>
            </w:r>
            <w:r w:rsidRPr="00981FD1">
              <w:rPr>
                <w:rFonts w:asciiTheme="minorHAnsi" w:hAnsiTheme="minorHAnsi" w:cstheme="minorHAnsi"/>
              </w:rPr>
              <w:br/>
            </w:r>
          </w:p>
        </w:tc>
      </w:tr>
      <w:tr w:rsidR="00F41847" w:rsidRPr="00981FD1" w14:paraId="1DF47AB0" w14:textId="77777777" w:rsidTr="00981FD1">
        <w:tc>
          <w:tcPr>
            <w:tcW w:w="1786" w:type="dxa"/>
          </w:tcPr>
          <w:p w14:paraId="49C900F3"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F36374E"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065A2118" w14:textId="77777777" w:rsidTr="00981FD1">
        <w:tc>
          <w:tcPr>
            <w:tcW w:w="1786" w:type="dxa"/>
          </w:tcPr>
          <w:p w14:paraId="4713732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0346D83"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01F08405" w14:textId="77777777" w:rsidTr="00981FD1">
        <w:tc>
          <w:tcPr>
            <w:tcW w:w="1786" w:type="dxa"/>
          </w:tcPr>
          <w:p w14:paraId="4AB45BC7"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431B4C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Ärztinnen und Ärzten ohne Belegärzte mit direktem Beschäftigungsverhältnis und Ärztinnen und Ärzten ohne Belegärztinnen und Belegärzte ohne direktes Beschäftigungsverhältnis auf Äquivalenz mit der Anzahl der Vollkräfte.</w:t>
            </w:r>
            <w:r w:rsidRPr="00981FD1">
              <w:rPr>
                <w:rFonts w:asciiTheme="minorHAnsi" w:hAnsiTheme="minorHAnsi" w:cstheme="minorHAnsi"/>
              </w:rPr>
              <w:br/>
            </w:r>
          </w:p>
        </w:tc>
      </w:tr>
      <w:tr w:rsidR="00F41847" w:rsidRPr="00981FD1" w14:paraId="01115818" w14:textId="77777777" w:rsidTr="00981FD1">
        <w:tc>
          <w:tcPr>
            <w:tcW w:w="1786" w:type="dxa"/>
          </w:tcPr>
          <w:p w14:paraId="03056BDE"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207D209"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&gt;Qualitaetsbericht/Personal_des_Krankenhauses/Aerzte/Aerzte_ohne_Belegaerzte/Personalerfassung/Anzahl_VK&lt;</w:t>
            </w:r>
            <w:r w:rsidRPr="00981FD1">
              <w:rPr>
                <w:rFonts w:asciiTheme="minorHAnsi" w:hAnsiTheme="minorHAnsi" w:cstheme="minorHAnsi"/>
              </w:rPr>
              <w:br/>
            </w:r>
          </w:p>
        </w:tc>
      </w:tr>
      <w:tr w:rsidR="00F41847" w:rsidRPr="00981FD1" w14:paraId="315142C8" w14:textId="77777777" w:rsidTr="00981FD1">
        <w:tc>
          <w:tcPr>
            <w:tcW w:w="1786" w:type="dxa"/>
          </w:tcPr>
          <w:p w14:paraId="116D3EBF"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70CCE40"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A-11.1. Der Wert Anzahl Vollkräfte der Ärztinnen und Ärzte ohne Belegärztinnen und Belegärzte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7A9E9363" w14:textId="77777777" w:rsidTr="00981FD1">
        <w:tc>
          <w:tcPr>
            <w:tcW w:w="1786" w:type="dxa"/>
          </w:tcPr>
          <w:p w14:paraId="157BC677"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48799038"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&gt;Qualitaetsbericht/Personal_des_Krankenhauses/Aerzte/Aerzte_ohne_Belegaerzte/Personalerfassung/Beschaeftigungsverhaeltnis/Personal_ohne_direktem_BV/Anzahl_VK&lt;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&gt;Qualitaetsbericht/Personal_des_Krankenhauses/Aerzte/Aerzte_ohne_Belegaerzte/Personalerfassung/Anzahl_VK&lt;</w:t>
            </w:r>
            <w:r w:rsidRPr="00981FD1">
              <w:rPr>
                <w:rFonts w:asciiTheme="minorHAnsi" w:hAnsiTheme="minorHAnsi" w:cstheme="minorHAnsi"/>
              </w:rPr>
              <w:t xml:space="preserve"> ergeben. Ist dies nicht der Fall, gilt der Test als nicht bestanden.</w:t>
            </w:r>
          </w:p>
        </w:tc>
      </w:tr>
    </w:tbl>
    <w:p w14:paraId="308939CC"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B78754C" w14:textId="77777777">
        <w:trPr>
          <w:trHeight w:val="293"/>
        </w:trPr>
        <w:tc>
          <w:tcPr>
            <w:tcW w:w="12779" w:type="dxa"/>
            <w:gridSpan w:val="2"/>
            <w:vMerge w:val="restart"/>
            <w:shd w:val="clear" w:color="auto" w:fill="D9D9D9"/>
          </w:tcPr>
          <w:p w14:paraId="1B7B1244" w14:textId="77777777" w:rsidR="00F41847" w:rsidRPr="00981FD1" w:rsidRDefault="00D6525D">
            <w:pPr>
              <w:pStyle w:val="berschrift4"/>
            </w:pPr>
            <w:bookmarkStart w:id="28" w:name="_Toc167737540"/>
            <w:r w:rsidRPr="00981FD1">
              <w:lastRenderedPageBreak/>
              <w:t>Regel 22: Anzahl der Fachärztinnen und Fachärzte ohne Belegärzte (A-Teil)</w:t>
            </w:r>
            <w:bookmarkEnd w:id="28"/>
          </w:p>
        </w:tc>
      </w:tr>
      <w:tr w:rsidR="00F41847" w:rsidRPr="00981FD1" w14:paraId="172E509B" w14:textId="77777777">
        <w:trPr>
          <w:trHeight w:val="293"/>
        </w:trPr>
        <w:tc>
          <w:tcPr>
            <w:tcW w:w="14400" w:type="dxa"/>
            <w:gridSpan w:val="2"/>
            <w:vMerge/>
          </w:tcPr>
          <w:p w14:paraId="3738C019" w14:textId="77777777" w:rsidR="00F41847" w:rsidRPr="00981FD1" w:rsidRDefault="00F41847">
            <w:pPr>
              <w:rPr>
                <w:rFonts w:asciiTheme="minorHAnsi" w:hAnsiTheme="minorHAnsi" w:cstheme="minorHAnsi"/>
              </w:rPr>
            </w:pPr>
          </w:p>
        </w:tc>
      </w:tr>
      <w:tr w:rsidR="00F41847" w:rsidRPr="00981FD1" w14:paraId="6BFA91B3" w14:textId="77777777">
        <w:tc>
          <w:tcPr>
            <w:tcW w:w="1786" w:type="dxa"/>
          </w:tcPr>
          <w:p w14:paraId="66D715C2"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46AB04E" w14:textId="77777777" w:rsidR="00F41847" w:rsidRPr="00981FD1" w:rsidRDefault="00D6525D">
            <w:pPr>
              <w:rPr>
                <w:rFonts w:asciiTheme="minorHAnsi" w:hAnsiTheme="minorHAnsi" w:cstheme="minorHAnsi"/>
              </w:rPr>
            </w:pPr>
            <w:r w:rsidRPr="00981FD1">
              <w:rPr>
                <w:rFonts w:asciiTheme="minorHAnsi" w:hAnsiTheme="minorHAnsi" w:cstheme="minorHAnsi"/>
              </w:rPr>
              <w:t>A-11.1</w:t>
            </w:r>
            <w:r w:rsidRPr="00981FD1">
              <w:rPr>
                <w:rFonts w:asciiTheme="minorHAnsi" w:hAnsiTheme="minorHAnsi" w:cstheme="minorHAnsi"/>
              </w:rPr>
              <w:br/>
            </w:r>
          </w:p>
        </w:tc>
      </w:tr>
      <w:tr w:rsidR="00F41847" w:rsidRPr="00981FD1" w14:paraId="7C362625" w14:textId="77777777">
        <w:tc>
          <w:tcPr>
            <w:tcW w:w="1786" w:type="dxa"/>
          </w:tcPr>
          <w:p w14:paraId="06B4796A"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4A294E0"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07651704" w14:textId="77777777">
        <w:tc>
          <w:tcPr>
            <w:tcW w:w="1786" w:type="dxa"/>
          </w:tcPr>
          <w:p w14:paraId="4462524D"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AFC2D5E"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08DF594D" w14:textId="77777777">
        <w:tc>
          <w:tcPr>
            <w:tcW w:w="1786" w:type="dxa"/>
          </w:tcPr>
          <w:p w14:paraId="4C3099D8"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F8ABF71"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Fachärztinnen und Fachärzten ohne Belegärzte mit direktem Beschäftigungsverhältnis und Fachärztinnen und Fachärzten ohne direktes Beschäftigungsverhältnis auf Äquivalenz mit der Anzahl der Vollkräfte.</w:t>
            </w:r>
            <w:r w:rsidRPr="00981FD1">
              <w:rPr>
                <w:rFonts w:asciiTheme="minorHAnsi" w:hAnsiTheme="minorHAnsi" w:cstheme="minorHAnsi"/>
              </w:rPr>
              <w:br/>
            </w:r>
          </w:p>
        </w:tc>
      </w:tr>
      <w:tr w:rsidR="00F41847" w:rsidRPr="00981FD1" w14:paraId="76AB7BD1" w14:textId="77777777">
        <w:tc>
          <w:tcPr>
            <w:tcW w:w="1786" w:type="dxa"/>
          </w:tcPr>
          <w:p w14:paraId="7B718D3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E42E080"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&gt;Qualitaetsbericht/Personal_des_Krankenhauses/Aerzte/Aerzte_ohne_Belegaerzte/Fachaerzte&lt;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&gt;Qualitaetsbericht/Personal_des_Krankenhauses/Aerzte/Aerzte_ohne_Belegaerzte/Fachaerzte/Personalerfassung/Anzahl_VK&lt;</w:t>
            </w:r>
            <w:r w:rsidRPr="00981FD1">
              <w:rPr>
                <w:rFonts w:asciiTheme="minorHAnsi" w:hAnsiTheme="minorHAnsi" w:cstheme="minorHAnsi"/>
              </w:rPr>
              <w:br/>
            </w:r>
          </w:p>
        </w:tc>
      </w:tr>
      <w:tr w:rsidR="00F41847" w:rsidRPr="00981FD1" w14:paraId="7E4671C2" w14:textId="77777777">
        <w:tc>
          <w:tcPr>
            <w:tcW w:w="1786" w:type="dxa"/>
          </w:tcPr>
          <w:p w14:paraId="2BBA01A7"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19DE3FE8"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A-11.1. Der Wert Anzahl Vollkräfte der Fachärztinnen und Fachärzte ohne Belegärzte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1EE19F96" w14:textId="77777777">
        <w:tc>
          <w:tcPr>
            <w:tcW w:w="1786" w:type="dxa"/>
          </w:tcPr>
          <w:p w14:paraId="6F870E71"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B4205B4"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&gt;Qualitaetsbericht/Personal_des_Krankenhauses/Aerzte/Aerzte_ohne_Belegaerzte/Fachaerzte/Personalerfassung/Beschaeftigungsverhaeltnis/Personal_mit_direktem_BV/Anzahl_VK&lt;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&gt;Qualitaetsbericht/Personal_des_Krankenhauses/Aerzte/Aerzte_ohne_Belegaerzte/Fachaerzte/Personalerfassung/Beschaeftigungsverhaeltnis/Personal_ohne_direktem_BV/Anzahl_VK&lt;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&gt;Qualitaetsbericht/Personal_des_Krankenhauses/Aerzte/Aerzte_ohne_Belegaerzte/Fachaerzte/Personalerfassung/Anzahl_VK&lt;</w:t>
            </w:r>
            <w:r w:rsidRPr="00981FD1">
              <w:rPr>
                <w:rFonts w:asciiTheme="minorHAnsi" w:hAnsiTheme="minorHAnsi" w:cstheme="minorHAnsi"/>
              </w:rPr>
              <w:t xml:space="preserve"> ergeben. Ist dies nicht der Fall, gilt der Test als nicht bestanden.</w:t>
            </w:r>
          </w:p>
        </w:tc>
      </w:tr>
    </w:tbl>
    <w:p w14:paraId="50B4051F"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D091C2F" w14:textId="77777777">
        <w:trPr>
          <w:trHeight w:val="293"/>
        </w:trPr>
        <w:tc>
          <w:tcPr>
            <w:tcW w:w="12779" w:type="dxa"/>
            <w:gridSpan w:val="2"/>
            <w:vMerge w:val="restart"/>
            <w:shd w:val="clear" w:color="auto" w:fill="D9D9D9"/>
          </w:tcPr>
          <w:p w14:paraId="253568FB" w14:textId="77777777" w:rsidR="00F41847" w:rsidRPr="00981FD1" w:rsidRDefault="00D6525D">
            <w:pPr>
              <w:pStyle w:val="berschrift4"/>
            </w:pPr>
            <w:bookmarkStart w:id="29" w:name="_Toc167737541"/>
            <w:r w:rsidRPr="00981FD1">
              <w:lastRenderedPageBreak/>
              <w:t>Regel 23: Anzahl der Ärztinnen und Ärzte ohne Fachabteilungszuordnung (A-Teil)</w:t>
            </w:r>
            <w:bookmarkEnd w:id="29"/>
          </w:p>
        </w:tc>
      </w:tr>
      <w:tr w:rsidR="00F41847" w:rsidRPr="00981FD1" w14:paraId="3B321F6D" w14:textId="77777777">
        <w:trPr>
          <w:trHeight w:val="293"/>
        </w:trPr>
        <w:tc>
          <w:tcPr>
            <w:tcW w:w="14400" w:type="dxa"/>
            <w:gridSpan w:val="2"/>
            <w:vMerge/>
          </w:tcPr>
          <w:p w14:paraId="318AF6FD" w14:textId="77777777" w:rsidR="00F41847" w:rsidRPr="00981FD1" w:rsidRDefault="00F41847">
            <w:pPr>
              <w:rPr>
                <w:rFonts w:asciiTheme="minorHAnsi" w:hAnsiTheme="minorHAnsi" w:cstheme="minorHAnsi"/>
              </w:rPr>
            </w:pPr>
          </w:p>
        </w:tc>
      </w:tr>
      <w:tr w:rsidR="00F41847" w:rsidRPr="00981FD1" w14:paraId="13882E11" w14:textId="77777777">
        <w:tc>
          <w:tcPr>
            <w:tcW w:w="1786" w:type="dxa"/>
          </w:tcPr>
          <w:p w14:paraId="0CEC786F"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6D4FA03" w14:textId="77777777" w:rsidR="00F41847" w:rsidRPr="00981FD1" w:rsidRDefault="00D6525D">
            <w:pPr>
              <w:rPr>
                <w:rFonts w:asciiTheme="minorHAnsi" w:hAnsiTheme="minorHAnsi" w:cstheme="minorHAnsi"/>
              </w:rPr>
            </w:pPr>
            <w:r w:rsidRPr="00981FD1">
              <w:rPr>
                <w:rFonts w:asciiTheme="minorHAnsi" w:hAnsiTheme="minorHAnsi" w:cstheme="minorHAnsi"/>
              </w:rPr>
              <w:t>A-11.1</w:t>
            </w:r>
            <w:r w:rsidRPr="00981FD1">
              <w:rPr>
                <w:rFonts w:asciiTheme="minorHAnsi" w:hAnsiTheme="minorHAnsi" w:cstheme="minorHAnsi"/>
              </w:rPr>
              <w:br/>
            </w:r>
          </w:p>
        </w:tc>
      </w:tr>
      <w:tr w:rsidR="00F41847" w:rsidRPr="00981FD1" w14:paraId="50610F35" w14:textId="77777777">
        <w:tc>
          <w:tcPr>
            <w:tcW w:w="1786" w:type="dxa"/>
          </w:tcPr>
          <w:p w14:paraId="6A5C0802"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7AC19A7"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05450CB1" w14:textId="77777777">
        <w:tc>
          <w:tcPr>
            <w:tcW w:w="1786" w:type="dxa"/>
          </w:tcPr>
          <w:p w14:paraId="3691418A"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7D8C2A70"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86280CF" w14:textId="77777777">
        <w:tc>
          <w:tcPr>
            <w:tcW w:w="1786" w:type="dxa"/>
          </w:tcPr>
          <w:p w14:paraId="45049B79"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CCD3B22"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Ärztinnen und Ärzten ohne Fachabteilungszuordnung mit direktem Beschäftigungsverhältnis und Ärztinnen und Ärzten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73369F1F" w14:textId="77777777">
        <w:tc>
          <w:tcPr>
            <w:tcW w:w="1786" w:type="dxa"/>
          </w:tcPr>
          <w:p w14:paraId="05F46FE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D759736"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&gt;Qualitaetsbericht/Personal_des_Krankenhauses/Aerzte/Aerzte_ohne_Fachabteilungszuordnung/Personalerfassung/Anzahl_VK&lt;</w:t>
            </w:r>
            <w:r w:rsidRPr="00981FD1">
              <w:rPr>
                <w:rFonts w:asciiTheme="minorHAnsi" w:hAnsiTheme="minorHAnsi" w:cstheme="minorHAnsi"/>
              </w:rPr>
              <w:br/>
            </w:r>
          </w:p>
        </w:tc>
      </w:tr>
      <w:tr w:rsidR="00F41847" w:rsidRPr="00981FD1" w14:paraId="1B12F716" w14:textId="77777777">
        <w:tc>
          <w:tcPr>
            <w:tcW w:w="1786" w:type="dxa"/>
          </w:tcPr>
          <w:p w14:paraId="1183646C"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8B035F5"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A-11.1. Der Wert Anzahl Vollkräfte der Ärztinnen und Ärzte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0DABC999" w14:textId="77777777">
        <w:tc>
          <w:tcPr>
            <w:tcW w:w="1786" w:type="dxa"/>
          </w:tcPr>
          <w:p w14:paraId="419DBCDE"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B635B20"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&gt;Qualitaetsbericht/Personal_des_Krankenhauses/Aerzte/Aerzte_ohne_Fachabteilungszuordnung/Personalerfassung/Bescha</w:t>
            </w:r>
            <w:r w:rsidRPr="00981FD1">
              <w:rPr>
                <w:rFonts w:asciiTheme="minorHAnsi" w:hAnsiTheme="minorHAnsi" w:cstheme="minorHAnsi"/>
                <w:b/>
                <w:i/>
              </w:rPr>
              <w:lastRenderedPageBreak/>
              <w:t>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&gt;Qualitaetsbericht/Personal_des_Krankenhauses/Aerzte/Aerzte_ohne_Fachabteilungszuordnung/Personalerfassung/Anzahl_VK&lt;</w:t>
            </w:r>
            <w:r w:rsidRPr="00981FD1">
              <w:rPr>
                <w:rFonts w:asciiTheme="minorHAnsi" w:hAnsiTheme="minorHAnsi" w:cstheme="minorHAnsi"/>
              </w:rPr>
              <w:t xml:space="preserve"> ergeben. Ist dies nicht der Fall, gilt der Test als nicht bestanden.</w:t>
            </w:r>
          </w:p>
        </w:tc>
      </w:tr>
    </w:tbl>
    <w:p w14:paraId="1261A66F"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3AA131B" w14:textId="77777777">
        <w:trPr>
          <w:trHeight w:val="293"/>
        </w:trPr>
        <w:tc>
          <w:tcPr>
            <w:tcW w:w="12779" w:type="dxa"/>
            <w:gridSpan w:val="2"/>
            <w:vMerge w:val="restart"/>
            <w:shd w:val="clear" w:color="auto" w:fill="D9D9D9"/>
          </w:tcPr>
          <w:p w14:paraId="473ABE79" w14:textId="77777777" w:rsidR="00F41847" w:rsidRPr="00981FD1" w:rsidRDefault="00D6525D">
            <w:pPr>
              <w:pStyle w:val="berschrift4"/>
            </w:pPr>
            <w:bookmarkStart w:id="30" w:name="_Toc167737542"/>
            <w:r w:rsidRPr="00981FD1">
              <w:lastRenderedPageBreak/>
              <w:t>Regel 24: Anzahl der Fachärztinnen und Fachärzte ohne Fachabteilungszuordnung (A-Teil)</w:t>
            </w:r>
            <w:bookmarkEnd w:id="30"/>
          </w:p>
        </w:tc>
      </w:tr>
      <w:tr w:rsidR="00F41847" w:rsidRPr="00981FD1" w14:paraId="3E611ECA" w14:textId="77777777">
        <w:trPr>
          <w:trHeight w:val="293"/>
        </w:trPr>
        <w:tc>
          <w:tcPr>
            <w:tcW w:w="14400" w:type="dxa"/>
            <w:gridSpan w:val="2"/>
            <w:vMerge/>
          </w:tcPr>
          <w:p w14:paraId="1EABC2E9" w14:textId="77777777" w:rsidR="00F41847" w:rsidRPr="00981FD1" w:rsidRDefault="00F41847">
            <w:pPr>
              <w:rPr>
                <w:rFonts w:asciiTheme="minorHAnsi" w:hAnsiTheme="minorHAnsi" w:cstheme="minorHAnsi"/>
              </w:rPr>
            </w:pPr>
          </w:p>
        </w:tc>
      </w:tr>
      <w:tr w:rsidR="00F41847" w:rsidRPr="00981FD1" w14:paraId="63FFCE40" w14:textId="77777777">
        <w:tc>
          <w:tcPr>
            <w:tcW w:w="1786" w:type="dxa"/>
          </w:tcPr>
          <w:p w14:paraId="2EE7036D"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F7B307B" w14:textId="77777777" w:rsidR="00F41847" w:rsidRPr="00981FD1" w:rsidRDefault="00D6525D">
            <w:pPr>
              <w:rPr>
                <w:rFonts w:asciiTheme="minorHAnsi" w:hAnsiTheme="minorHAnsi" w:cstheme="minorHAnsi"/>
              </w:rPr>
            </w:pPr>
            <w:r w:rsidRPr="00981FD1">
              <w:rPr>
                <w:rFonts w:asciiTheme="minorHAnsi" w:hAnsiTheme="minorHAnsi" w:cstheme="minorHAnsi"/>
              </w:rPr>
              <w:t>A-11.1</w:t>
            </w:r>
            <w:r w:rsidRPr="00981FD1">
              <w:rPr>
                <w:rFonts w:asciiTheme="minorHAnsi" w:hAnsiTheme="minorHAnsi" w:cstheme="minorHAnsi"/>
              </w:rPr>
              <w:br/>
            </w:r>
          </w:p>
        </w:tc>
      </w:tr>
      <w:tr w:rsidR="00F41847" w:rsidRPr="00981FD1" w14:paraId="1B7FCAEA" w14:textId="77777777">
        <w:tc>
          <w:tcPr>
            <w:tcW w:w="1786" w:type="dxa"/>
          </w:tcPr>
          <w:p w14:paraId="679858E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A98303F"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113EDD09" w14:textId="77777777">
        <w:tc>
          <w:tcPr>
            <w:tcW w:w="1786" w:type="dxa"/>
          </w:tcPr>
          <w:p w14:paraId="1098275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828D34C"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372785C6" w14:textId="77777777">
        <w:tc>
          <w:tcPr>
            <w:tcW w:w="1786" w:type="dxa"/>
          </w:tcPr>
          <w:p w14:paraId="33B24E41"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A70DEFD"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Fachärztinnen und Fachärzten ohne Fachabteilungszuordnung mit direktem Beschäftigungsverhältnis und Fachärztinnen und Fachärzten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2F4D7830" w14:textId="77777777">
        <w:tc>
          <w:tcPr>
            <w:tcW w:w="1786" w:type="dxa"/>
          </w:tcPr>
          <w:p w14:paraId="0243CC0F"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7DF807BA"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&gt;Qualitaetsbericht/Personal_des_Krankenhauses/Aerzte/Aerzte_ohne_Fachabteilungszuordnung/Fachaerzte&lt;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&gt;Qualitaetsbericht/Personal_des_Krankenhauses/Aerzte/Aerzte_ohne_Fachabteilungszuordnung/Fachaerzte/Personalerfassung/Anzahl_VK&lt;</w:t>
            </w:r>
            <w:r w:rsidRPr="00981FD1">
              <w:rPr>
                <w:rFonts w:asciiTheme="minorHAnsi" w:hAnsiTheme="minorHAnsi" w:cstheme="minorHAnsi"/>
              </w:rPr>
              <w:br/>
            </w:r>
          </w:p>
        </w:tc>
      </w:tr>
      <w:tr w:rsidR="00F41847" w:rsidRPr="00981FD1" w14:paraId="02607C17" w14:textId="77777777">
        <w:tc>
          <w:tcPr>
            <w:tcW w:w="1786" w:type="dxa"/>
          </w:tcPr>
          <w:p w14:paraId="4A089F8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47DCF2EE"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A-11.1. Der Wert Anzahl Vollkräfte der Fachärztinnen und Fachärzte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1C8C476B" w14:textId="77777777">
        <w:tc>
          <w:tcPr>
            <w:tcW w:w="1786" w:type="dxa"/>
          </w:tcPr>
          <w:p w14:paraId="4A8539D9"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74091C36"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&gt;Qualitaetsbericht/Personal_des_Krankenhauses/Aerzte/Aerzte_ohne_Fachabteilungszuordnung/Fachaerzte/Personalerfassung/Beschaeftigungsverhaeltnis/Personal_mit_direktem_BV/Anzahl_VK&lt;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&gt;Qualitaetsbericht/Personal_des_Krankenhauses/Aerzte/Aerzte_ohne_Fachabteilungszuordnung/Fachaerzte/Personalerfassung/Beschaeftigungsverhaeltnis/Personal_ohne_direktem_BV/Anzahl_VK&lt;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&gt;Qualitaetsbericht/Personal_des_Krankenhauses/Aerzte/Aerzte_ohne_Fachabteilungszuordnung/Fachaerzte/Personalerfassung/Anzahl_VK&lt;</w:t>
            </w:r>
            <w:r w:rsidRPr="00981FD1">
              <w:rPr>
                <w:rFonts w:asciiTheme="minorHAnsi" w:hAnsiTheme="minorHAnsi" w:cstheme="minorHAnsi"/>
              </w:rPr>
              <w:t xml:space="preserve"> ergeben. Ist dies nicht der Fall, gilt der Test als nicht bestanden.</w:t>
            </w:r>
          </w:p>
        </w:tc>
      </w:tr>
    </w:tbl>
    <w:p w14:paraId="4C9C9AD4"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4921253" w14:textId="77777777">
        <w:trPr>
          <w:trHeight w:val="293"/>
        </w:trPr>
        <w:tc>
          <w:tcPr>
            <w:tcW w:w="12779" w:type="dxa"/>
            <w:gridSpan w:val="2"/>
            <w:vMerge w:val="restart"/>
            <w:shd w:val="clear" w:color="auto" w:fill="D9D9D9"/>
          </w:tcPr>
          <w:p w14:paraId="2EEC9161" w14:textId="77777777" w:rsidR="00F41847" w:rsidRPr="00981FD1" w:rsidRDefault="00D6525D">
            <w:pPr>
              <w:pStyle w:val="berschrift4"/>
            </w:pPr>
            <w:bookmarkStart w:id="31" w:name="_Toc167737543"/>
            <w:r w:rsidRPr="00981FD1">
              <w:lastRenderedPageBreak/>
              <w:t>Regel 25: Anzahl der Gesundheitskrankenpflegerinnen und Gesundheitskrankenpfleger (A-Teil)</w:t>
            </w:r>
            <w:bookmarkEnd w:id="31"/>
          </w:p>
        </w:tc>
      </w:tr>
      <w:tr w:rsidR="00F41847" w:rsidRPr="00981FD1" w14:paraId="518E594C" w14:textId="77777777">
        <w:trPr>
          <w:trHeight w:val="293"/>
        </w:trPr>
        <w:tc>
          <w:tcPr>
            <w:tcW w:w="14400" w:type="dxa"/>
            <w:gridSpan w:val="2"/>
            <w:vMerge/>
          </w:tcPr>
          <w:p w14:paraId="32D5DD0F" w14:textId="77777777" w:rsidR="00F41847" w:rsidRPr="00981FD1" w:rsidRDefault="00F41847">
            <w:pPr>
              <w:rPr>
                <w:rFonts w:asciiTheme="minorHAnsi" w:hAnsiTheme="minorHAnsi" w:cstheme="minorHAnsi"/>
              </w:rPr>
            </w:pPr>
          </w:p>
        </w:tc>
      </w:tr>
      <w:tr w:rsidR="00F41847" w:rsidRPr="00981FD1" w14:paraId="19F75EB7" w14:textId="77777777">
        <w:tc>
          <w:tcPr>
            <w:tcW w:w="1786" w:type="dxa"/>
          </w:tcPr>
          <w:p w14:paraId="5D049213"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364B819"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294EAEF0" w14:textId="77777777">
        <w:tc>
          <w:tcPr>
            <w:tcW w:w="1786" w:type="dxa"/>
          </w:tcPr>
          <w:p w14:paraId="41F95ED5"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6B7EEBE"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26A669C3" w14:textId="77777777">
        <w:tc>
          <w:tcPr>
            <w:tcW w:w="1786" w:type="dxa"/>
          </w:tcPr>
          <w:p w14:paraId="4A9A04B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1B34D3A"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547D8062" w14:textId="77777777">
        <w:tc>
          <w:tcPr>
            <w:tcW w:w="1786" w:type="dxa"/>
          </w:tcPr>
          <w:p w14:paraId="59342073"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FCDC7F9"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Gesundheitskrankenpflegerinnen und Gesundheitskrankenpflegern mit direktem Beschäftigungsverhältnis und Gesundheitskrankenpflegerinnen und Gesundheitskrankenpflegern ohne direktes Beschäftigungsverhältnis auf Äquivalenz mit der Anzahl der Vollkräfte.</w:t>
            </w:r>
            <w:r w:rsidRPr="00981FD1">
              <w:rPr>
                <w:rFonts w:asciiTheme="minorHAnsi" w:hAnsiTheme="minorHAnsi" w:cstheme="minorHAnsi"/>
              </w:rPr>
              <w:br/>
            </w:r>
          </w:p>
        </w:tc>
      </w:tr>
      <w:tr w:rsidR="00F41847" w:rsidRPr="00981FD1" w14:paraId="2606442C" w14:textId="77777777">
        <w:tc>
          <w:tcPr>
            <w:tcW w:w="1786" w:type="dxa"/>
          </w:tcPr>
          <w:p w14:paraId="6DB3232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C57F95E"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&gt;Qualitaetsbericht/Personal_des_Krankenhauses/Pflegekraefte/Gesundheits_Krankenpfleger/Personalerfassung/Anzahl_VK&lt;</w:t>
            </w:r>
            <w:r w:rsidRPr="00981FD1">
              <w:rPr>
                <w:rFonts w:asciiTheme="minorHAnsi" w:hAnsiTheme="minorHAnsi" w:cstheme="minorHAnsi"/>
              </w:rPr>
              <w:br/>
            </w:r>
          </w:p>
        </w:tc>
      </w:tr>
      <w:tr w:rsidR="00F41847" w:rsidRPr="00981FD1" w14:paraId="0728A3BC" w14:textId="77777777">
        <w:tc>
          <w:tcPr>
            <w:tcW w:w="1786" w:type="dxa"/>
          </w:tcPr>
          <w:p w14:paraId="5972083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6B27469"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Gesundheitskrankenpflegerinnen und Gesundheitskrankenpfleger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1270B14E" w14:textId="77777777">
        <w:tc>
          <w:tcPr>
            <w:tcW w:w="1786" w:type="dxa"/>
          </w:tcPr>
          <w:p w14:paraId="3D1E10A1"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4570C635"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&gt;Qualitaetsbericht/Personal_des_Krankenhauses/Pflegekraefte/Gesundheits_Krankenpfleger/Personalerfassung/Beschaeftig</w:t>
            </w:r>
            <w:r w:rsidRPr="00981FD1">
              <w:rPr>
                <w:rFonts w:asciiTheme="minorHAnsi" w:hAnsiTheme="minorHAnsi" w:cstheme="minorHAnsi"/>
                <w:b/>
                <w:i/>
              </w:rPr>
              <w:lastRenderedPageBreak/>
              <w:t>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&gt;Qualitaetsbericht/Personal_des_Krankenhauses/Pflegekraefte/Gesundheits_Krankenpfleger/Personalerfassung/Anzahl_VK&lt;</w:t>
            </w:r>
            <w:r w:rsidRPr="00981FD1">
              <w:rPr>
                <w:rFonts w:asciiTheme="minorHAnsi" w:hAnsiTheme="minorHAnsi" w:cstheme="minorHAnsi"/>
              </w:rPr>
              <w:t xml:space="preserve"> ergeben. Ist dies nicht der Fall, gilt der Test als nicht bestanden.</w:t>
            </w:r>
          </w:p>
        </w:tc>
      </w:tr>
    </w:tbl>
    <w:p w14:paraId="084EACD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1AC303FC" w14:textId="77777777">
        <w:trPr>
          <w:trHeight w:val="293"/>
        </w:trPr>
        <w:tc>
          <w:tcPr>
            <w:tcW w:w="12779" w:type="dxa"/>
            <w:gridSpan w:val="2"/>
            <w:vMerge w:val="restart"/>
            <w:shd w:val="clear" w:color="auto" w:fill="D9D9D9"/>
          </w:tcPr>
          <w:p w14:paraId="4D499417" w14:textId="77777777" w:rsidR="00F41847" w:rsidRPr="00981FD1" w:rsidRDefault="00D6525D">
            <w:pPr>
              <w:pStyle w:val="berschrift4"/>
            </w:pPr>
            <w:bookmarkStart w:id="32" w:name="_Toc167737544"/>
            <w:r w:rsidRPr="00981FD1">
              <w:lastRenderedPageBreak/>
              <w:t>Regel 26: Anzahl der Gesundheitskrankenpflegerinnen und Gesundheitskrankenpfleger ohne Fachabteilungszuordnung (A-Teil)</w:t>
            </w:r>
            <w:bookmarkEnd w:id="32"/>
          </w:p>
        </w:tc>
      </w:tr>
      <w:tr w:rsidR="00F41847" w:rsidRPr="00981FD1" w14:paraId="3469C1F4" w14:textId="77777777">
        <w:trPr>
          <w:trHeight w:val="293"/>
        </w:trPr>
        <w:tc>
          <w:tcPr>
            <w:tcW w:w="14400" w:type="dxa"/>
            <w:gridSpan w:val="2"/>
            <w:vMerge/>
          </w:tcPr>
          <w:p w14:paraId="467C94EA" w14:textId="77777777" w:rsidR="00F41847" w:rsidRPr="00981FD1" w:rsidRDefault="00F41847">
            <w:pPr>
              <w:rPr>
                <w:rFonts w:asciiTheme="minorHAnsi" w:hAnsiTheme="minorHAnsi" w:cstheme="minorHAnsi"/>
              </w:rPr>
            </w:pPr>
          </w:p>
        </w:tc>
      </w:tr>
      <w:tr w:rsidR="00F41847" w:rsidRPr="00981FD1" w14:paraId="7EB6118A" w14:textId="77777777">
        <w:tc>
          <w:tcPr>
            <w:tcW w:w="1786" w:type="dxa"/>
          </w:tcPr>
          <w:p w14:paraId="58428B86"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BEF8460"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04A39292" w14:textId="77777777">
        <w:tc>
          <w:tcPr>
            <w:tcW w:w="1786" w:type="dxa"/>
          </w:tcPr>
          <w:p w14:paraId="29CBE3F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DF4D532"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1CEE89A" w14:textId="77777777">
        <w:tc>
          <w:tcPr>
            <w:tcW w:w="1786" w:type="dxa"/>
          </w:tcPr>
          <w:p w14:paraId="123A8F62"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B9B59BF"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595743FF" w14:textId="77777777">
        <w:tc>
          <w:tcPr>
            <w:tcW w:w="1786" w:type="dxa"/>
          </w:tcPr>
          <w:p w14:paraId="39BE2B4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F8FC3CC"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Gesundheitskrankenpflegerinnen und Gesundheitskrankenpflegern ohne Fachabteilungszuordnung mit direktem Beschäftigungsverhältnis und Gesundheitskrankenpflegerinnen und Gesundheitskrankenpflegern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01A4C530" w14:textId="77777777">
        <w:tc>
          <w:tcPr>
            <w:tcW w:w="1786" w:type="dxa"/>
          </w:tcPr>
          <w:p w14:paraId="03D87425"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1EC4F23"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&gt;Qualitaetsbericht/Personal_des_Krankenhauses/Pflegekraefte/Gesundheits_Krankenpfleger/Personalerfassung_ohne_Fachabteilungszuordnung/Anzahl_VK&lt;</w:t>
            </w:r>
            <w:r w:rsidRPr="00981FD1">
              <w:rPr>
                <w:rFonts w:asciiTheme="minorHAnsi" w:hAnsiTheme="minorHAnsi" w:cstheme="minorHAnsi"/>
              </w:rPr>
              <w:br/>
            </w:r>
          </w:p>
        </w:tc>
      </w:tr>
      <w:tr w:rsidR="00F41847" w:rsidRPr="00981FD1" w14:paraId="731F8FA3" w14:textId="77777777">
        <w:tc>
          <w:tcPr>
            <w:tcW w:w="1786" w:type="dxa"/>
          </w:tcPr>
          <w:p w14:paraId="292D834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2110CA9"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Gesundheitskrankenpflegerinnen und Gesundheitskrankenpfleger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369B87CC" w14:textId="77777777">
        <w:tc>
          <w:tcPr>
            <w:tcW w:w="1786" w:type="dxa"/>
          </w:tcPr>
          <w:p w14:paraId="1CD65974"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663266B8"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&gt;Qualitaetsbericht/Personal_des_Krankenhauses/Pflegekraefte/Gesundheits_Krankenpfleger/Personalerfassung_ohne_Fachabteilungszuordnung/Anzahl_VK&lt;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07B5669E"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2772C80" w14:textId="77777777">
        <w:trPr>
          <w:trHeight w:val="293"/>
        </w:trPr>
        <w:tc>
          <w:tcPr>
            <w:tcW w:w="12779" w:type="dxa"/>
            <w:gridSpan w:val="2"/>
            <w:vMerge w:val="restart"/>
            <w:shd w:val="clear" w:color="auto" w:fill="D9D9D9"/>
          </w:tcPr>
          <w:p w14:paraId="552E7624" w14:textId="77777777" w:rsidR="00F41847" w:rsidRPr="00981FD1" w:rsidRDefault="00D6525D">
            <w:pPr>
              <w:pStyle w:val="berschrift4"/>
            </w:pPr>
            <w:bookmarkStart w:id="33" w:name="_Toc167737545"/>
            <w:r w:rsidRPr="00981FD1">
              <w:lastRenderedPageBreak/>
              <w:t>Regel 27: Anzahl der Gesundheitskinderkrankenpflegerinnen und Gesundheitskinderkrankenpfleger (A-Teil)</w:t>
            </w:r>
            <w:bookmarkEnd w:id="33"/>
          </w:p>
        </w:tc>
      </w:tr>
      <w:tr w:rsidR="00F41847" w:rsidRPr="00981FD1" w14:paraId="693EC9CB" w14:textId="77777777">
        <w:trPr>
          <w:trHeight w:val="293"/>
        </w:trPr>
        <w:tc>
          <w:tcPr>
            <w:tcW w:w="14400" w:type="dxa"/>
            <w:gridSpan w:val="2"/>
            <w:vMerge/>
          </w:tcPr>
          <w:p w14:paraId="60F31A24" w14:textId="77777777" w:rsidR="00F41847" w:rsidRPr="00981FD1" w:rsidRDefault="00F41847">
            <w:pPr>
              <w:rPr>
                <w:rFonts w:asciiTheme="minorHAnsi" w:hAnsiTheme="minorHAnsi" w:cstheme="minorHAnsi"/>
              </w:rPr>
            </w:pPr>
          </w:p>
        </w:tc>
      </w:tr>
      <w:tr w:rsidR="00F41847" w:rsidRPr="00981FD1" w14:paraId="7B474B81" w14:textId="77777777">
        <w:tc>
          <w:tcPr>
            <w:tcW w:w="1786" w:type="dxa"/>
          </w:tcPr>
          <w:p w14:paraId="28D04E1C"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A514816"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2FB4526C" w14:textId="77777777">
        <w:tc>
          <w:tcPr>
            <w:tcW w:w="1786" w:type="dxa"/>
          </w:tcPr>
          <w:p w14:paraId="79289A0F"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5AB1794"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731994D4" w14:textId="77777777">
        <w:tc>
          <w:tcPr>
            <w:tcW w:w="1786" w:type="dxa"/>
          </w:tcPr>
          <w:p w14:paraId="33CAC1EA"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47E0F32"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99657E4" w14:textId="77777777">
        <w:tc>
          <w:tcPr>
            <w:tcW w:w="1786" w:type="dxa"/>
          </w:tcPr>
          <w:p w14:paraId="376F748A"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9D69EC9"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Gesundheitskinderkrankenpflegerinnen und Gesundheitskinderkrankenpflegern mit direktem Beschäftigungsverhältnis und Gesundheitskinderkrankenpflegerinnen und Gesundheitskinderkrankenpflegern ohne direktes Beschäftigungsverhältnis auf Äquivalenz mit der Anzahl der Vollkräfte.</w:t>
            </w:r>
            <w:r w:rsidRPr="00981FD1">
              <w:rPr>
                <w:rFonts w:asciiTheme="minorHAnsi" w:hAnsiTheme="minorHAnsi" w:cstheme="minorHAnsi"/>
              </w:rPr>
              <w:br/>
            </w:r>
          </w:p>
        </w:tc>
      </w:tr>
      <w:tr w:rsidR="00F41847" w:rsidRPr="00981FD1" w14:paraId="0CD3D30B" w14:textId="77777777">
        <w:tc>
          <w:tcPr>
            <w:tcW w:w="1786" w:type="dxa"/>
          </w:tcPr>
          <w:p w14:paraId="27B69B9F"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37CFBC7"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&gt;Qualitaetsbericht/Personal_des_Krankenhauses/Pflegekraefte/Gesundheits_Kinderkrankenpfleger/Personalerfassung/Anzahl_VK&lt;</w:t>
            </w:r>
            <w:r w:rsidRPr="00981FD1">
              <w:rPr>
                <w:rFonts w:asciiTheme="minorHAnsi" w:hAnsiTheme="minorHAnsi" w:cstheme="minorHAnsi"/>
              </w:rPr>
              <w:br/>
            </w:r>
          </w:p>
        </w:tc>
      </w:tr>
      <w:tr w:rsidR="00F41847" w:rsidRPr="00981FD1" w14:paraId="6A573D5D" w14:textId="77777777">
        <w:tc>
          <w:tcPr>
            <w:tcW w:w="1786" w:type="dxa"/>
          </w:tcPr>
          <w:p w14:paraId="355406FE"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39D0860"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Gesundheitskinderkrankenpflegerinnen und Gesundheitskinderkrankenpfleger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1277FDE3" w14:textId="77777777">
        <w:tc>
          <w:tcPr>
            <w:tcW w:w="1786" w:type="dxa"/>
          </w:tcPr>
          <w:p w14:paraId="2FDA079B"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A629196"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&gt;Qualitaetsbericht/Personal_des_Krankenhauses/Pflegekraefte/Gesundheits_Kinderkrankenpfleger/Personalerfassung/Beschaeftigungsverhaeltnis/Personal_mit_direktem_BV/Anzahl_VK&lt;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&gt;Qualitaetsbericht/Personal_des_Krankenhauses/Pflegekraefte/Gesundheits_Kinderkrankenpfleger/Personalerfassung/Anzahl_VK&lt;</w:t>
            </w:r>
            <w:r w:rsidRPr="00981FD1">
              <w:rPr>
                <w:rFonts w:asciiTheme="minorHAnsi" w:hAnsiTheme="minorHAnsi" w:cstheme="minorHAnsi"/>
              </w:rPr>
              <w:t xml:space="preserve"> ergeben. Ist dies nicht der Fall, gilt der Test als nicht bestanden.</w:t>
            </w:r>
          </w:p>
        </w:tc>
      </w:tr>
    </w:tbl>
    <w:p w14:paraId="2053B181"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0E840EE" w14:textId="77777777">
        <w:trPr>
          <w:trHeight w:val="293"/>
        </w:trPr>
        <w:tc>
          <w:tcPr>
            <w:tcW w:w="12779" w:type="dxa"/>
            <w:gridSpan w:val="2"/>
            <w:vMerge w:val="restart"/>
            <w:shd w:val="clear" w:color="auto" w:fill="D9D9D9"/>
          </w:tcPr>
          <w:p w14:paraId="45CD52A4" w14:textId="77777777" w:rsidR="00F41847" w:rsidRPr="00981FD1" w:rsidRDefault="00D6525D">
            <w:pPr>
              <w:pStyle w:val="berschrift4"/>
            </w:pPr>
            <w:bookmarkStart w:id="34" w:name="_Toc167737546"/>
            <w:r w:rsidRPr="00981FD1">
              <w:lastRenderedPageBreak/>
              <w:t>Regel 28: Anzahl der Gesundheitskinderkrankenpflegerinnen und Gesundheitskinderkrankenpfleger ohne Fachabteilungszuordnung (A-Teil)</w:t>
            </w:r>
            <w:bookmarkEnd w:id="34"/>
          </w:p>
        </w:tc>
      </w:tr>
      <w:tr w:rsidR="00F41847" w:rsidRPr="00981FD1" w14:paraId="11D59714" w14:textId="77777777">
        <w:trPr>
          <w:trHeight w:val="293"/>
        </w:trPr>
        <w:tc>
          <w:tcPr>
            <w:tcW w:w="14400" w:type="dxa"/>
            <w:gridSpan w:val="2"/>
            <w:vMerge/>
          </w:tcPr>
          <w:p w14:paraId="190FE51F" w14:textId="77777777" w:rsidR="00F41847" w:rsidRPr="00981FD1" w:rsidRDefault="00F41847">
            <w:pPr>
              <w:rPr>
                <w:rFonts w:asciiTheme="minorHAnsi" w:hAnsiTheme="minorHAnsi" w:cstheme="minorHAnsi"/>
              </w:rPr>
            </w:pPr>
          </w:p>
        </w:tc>
      </w:tr>
      <w:tr w:rsidR="00F41847" w:rsidRPr="00981FD1" w14:paraId="30CB5863" w14:textId="77777777">
        <w:tc>
          <w:tcPr>
            <w:tcW w:w="1786" w:type="dxa"/>
          </w:tcPr>
          <w:p w14:paraId="4A119250"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F26DBCF"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2935A733" w14:textId="77777777">
        <w:tc>
          <w:tcPr>
            <w:tcW w:w="1786" w:type="dxa"/>
          </w:tcPr>
          <w:p w14:paraId="040A8CAF"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3C3CA53"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9DDFA95" w14:textId="77777777">
        <w:tc>
          <w:tcPr>
            <w:tcW w:w="1786" w:type="dxa"/>
          </w:tcPr>
          <w:p w14:paraId="0A5C093A"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7DAA44E"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B952A2A" w14:textId="77777777">
        <w:tc>
          <w:tcPr>
            <w:tcW w:w="1786" w:type="dxa"/>
          </w:tcPr>
          <w:p w14:paraId="03E3137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96DFD2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Gesundheitskinderkrankenpflegerinnen und Gesundheitskinderkrankenpflegern ohne Fachabteilungszuordnung mit direktem Beschäftigungsverhältnis und Gesundheitskinderkrankenpflegerinnen und Gesundheitskinderkrankenpflegern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24E90146" w14:textId="77777777">
        <w:tc>
          <w:tcPr>
            <w:tcW w:w="1786" w:type="dxa"/>
          </w:tcPr>
          <w:p w14:paraId="347F702A"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7FECC1C"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&gt;Qualitaetsbericht/Personal_des_Krankenhauses/Pflegekraefte/Gesundheits_Kinderkrankenpfleger/Personalerfassung_ohne_Fachabteilungszuordnung/Anzahl_VK&lt;</w:t>
            </w:r>
            <w:r w:rsidRPr="00981FD1">
              <w:rPr>
                <w:rFonts w:asciiTheme="minorHAnsi" w:hAnsiTheme="minorHAnsi" w:cstheme="minorHAnsi"/>
              </w:rPr>
              <w:br/>
            </w:r>
          </w:p>
        </w:tc>
      </w:tr>
      <w:tr w:rsidR="00F41847" w:rsidRPr="00981FD1" w14:paraId="2B5862D5" w14:textId="77777777">
        <w:tc>
          <w:tcPr>
            <w:tcW w:w="1786" w:type="dxa"/>
          </w:tcPr>
          <w:p w14:paraId="19E2AFA0"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87854C2"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prüfen Sie Ihre Angaben in A-11.2. Der Wert Anzahl Vollkräfte der Gesundheitskinderkrankenpflegerinnen und Gesundheitskinderkrankenpfleger ohne Fachabteilungszuordnung muss der Summe der zugehörigen Werte des Personals mit </w:t>
            </w:r>
            <w:r w:rsidRPr="00981FD1">
              <w:rPr>
                <w:rFonts w:asciiTheme="minorHAnsi" w:hAnsiTheme="minorHAnsi" w:cstheme="minorHAnsi"/>
              </w:rPr>
              <w:lastRenderedPageBreak/>
              <w:t>und ohne direktes Beschäftigungsverhältnis entsprechen.</w:t>
            </w:r>
            <w:r w:rsidRPr="00981FD1">
              <w:rPr>
                <w:rFonts w:asciiTheme="minorHAnsi" w:hAnsiTheme="minorHAnsi" w:cstheme="minorHAnsi"/>
              </w:rPr>
              <w:br/>
            </w:r>
          </w:p>
        </w:tc>
      </w:tr>
      <w:tr w:rsidR="00F41847" w:rsidRPr="00981FD1" w14:paraId="53C150C2" w14:textId="77777777">
        <w:tc>
          <w:tcPr>
            <w:tcW w:w="1786" w:type="dxa"/>
          </w:tcPr>
          <w:p w14:paraId="78D43C60"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011D1528"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&gt;Qualitaetsbericht/Personal_des_Krankenhauses/Pflegekraefte/Gesundheits_Kinderkrankenpfleger/Personalerfassung_ohne_Fachabteilungszuordnung/Anzahl_VK&lt;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3A440948"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339D0C5" w14:textId="77777777">
        <w:trPr>
          <w:trHeight w:val="293"/>
        </w:trPr>
        <w:tc>
          <w:tcPr>
            <w:tcW w:w="12779" w:type="dxa"/>
            <w:gridSpan w:val="2"/>
            <w:vMerge w:val="restart"/>
            <w:shd w:val="clear" w:color="auto" w:fill="D9D9D9"/>
          </w:tcPr>
          <w:p w14:paraId="5F24D630" w14:textId="77777777" w:rsidR="00F41847" w:rsidRPr="00981FD1" w:rsidRDefault="00D6525D">
            <w:pPr>
              <w:pStyle w:val="berschrift4"/>
            </w:pPr>
            <w:bookmarkStart w:id="35" w:name="_Toc167737547"/>
            <w:r w:rsidRPr="00981FD1">
              <w:lastRenderedPageBreak/>
              <w:t>Regel 29: Anzahl der Altenpflegerinnen und Altenpfleger (A-Teil)</w:t>
            </w:r>
            <w:bookmarkEnd w:id="35"/>
          </w:p>
        </w:tc>
      </w:tr>
      <w:tr w:rsidR="00F41847" w:rsidRPr="00981FD1" w14:paraId="4A475DB0" w14:textId="77777777">
        <w:trPr>
          <w:trHeight w:val="293"/>
        </w:trPr>
        <w:tc>
          <w:tcPr>
            <w:tcW w:w="14400" w:type="dxa"/>
            <w:gridSpan w:val="2"/>
            <w:vMerge/>
          </w:tcPr>
          <w:p w14:paraId="7C0AED87" w14:textId="77777777" w:rsidR="00F41847" w:rsidRPr="00981FD1" w:rsidRDefault="00F41847">
            <w:pPr>
              <w:rPr>
                <w:rFonts w:asciiTheme="minorHAnsi" w:hAnsiTheme="minorHAnsi" w:cstheme="minorHAnsi"/>
              </w:rPr>
            </w:pPr>
          </w:p>
        </w:tc>
      </w:tr>
      <w:tr w:rsidR="00F41847" w:rsidRPr="00981FD1" w14:paraId="7525FC44" w14:textId="77777777">
        <w:tc>
          <w:tcPr>
            <w:tcW w:w="1786" w:type="dxa"/>
          </w:tcPr>
          <w:p w14:paraId="2EE1F65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DB4336F"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369B0882" w14:textId="77777777">
        <w:tc>
          <w:tcPr>
            <w:tcW w:w="1786" w:type="dxa"/>
          </w:tcPr>
          <w:p w14:paraId="4D4BBFD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E0AFD0F"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A46EBCE" w14:textId="77777777">
        <w:tc>
          <w:tcPr>
            <w:tcW w:w="1786" w:type="dxa"/>
          </w:tcPr>
          <w:p w14:paraId="74A237F8"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E4A0FA5"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1A63D483" w14:textId="77777777">
        <w:tc>
          <w:tcPr>
            <w:tcW w:w="1786" w:type="dxa"/>
          </w:tcPr>
          <w:p w14:paraId="1DD126E3"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BCD9F43"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Altenpflegerinnen und Altenpflegern mit direktem Beschäftigungsverhältnis und Altenpflegerinnen und Altenpflegern ohne direktes Beschäftigungsverhältnis auf Äquivalenz mit der Anzahl der Vollkräfte.</w:t>
            </w:r>
            <w:r w:rsidRPr="00981FD1">
              <w:rPr>
                <w:rFonts w:asciiTheme="minorHAnsi" w:hAnsiTheme="minorHAnsi" w:cstheme="minorHAnsi"/>
              </w:rPr>
              <w:br/>
            </w:r>
          </w:p>
        </w:tc>
      </w:tr>
      <w:tr w:rsidR="00F41847" w:rsidRPr="00981FD1" w14:paraId="72FEFA2C" w14:textId="77777777">
        <w:tc>
          <w:tcPr>
            <w:tcW w:w="1786" w:type="dxa"/>
          </w:tcPr>
          <w:p w14:paraId="02DC7325"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E3A05D7"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&gt;Qualitaetsbericht/Personal_des_Krankenhauses/Pflegekraefte/Altenpfleger/Personalerfassung/Anzahl_VK&lt;</w:t>
            </w:r>
            <w:r w:rsidRPr="00981FD1">
              <w:rPr>
                <w:rFonts w:asciiTheme="minorHAnsi" w:hAnsiTheme="minorHAnsi" w:cstheme="minorHAnsi"/>
              </w:rPr>
              <w:br/>
            </w:r>
          </w:p>
        </w:tc>
      </w:tr>
      <w:tr w:rsidR="00F41847" w:rsidRPr="00981FD1" w14:paraId="58C7B57D" w14:textId="77777777">
        <w:tc>
          <w:tcPr>
            <w:tcW w:w="1786" w:type="dxa"/>
          </w:tcPr>
          <w:p w14:paraId="3AD05E80"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6C6195B"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Altenpflegerinnen und Altenpfleger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23399569" w14:textId="77777777">
        <w:tc>
          <w:tcPr>
            <w:tcW w:w="1786" w:type="dxa"/>
          </w:tcPr>
          <w:p w14:paraId="008A58CD"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67D6286"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&gt;Qualitaetsbericht/Personal_des_Krankenhauses/Pflegekraefte/Altenpfleger/Personalerfassung_ohne_Fachabteilungszuord</w:t>
            </w:r>
            <w:r w:rsidRPr="00981FD1">
              <w:rPr>
                <w:rFonts w:asciiTheme="minorHAnsi" w:hAnsiTheme="minorHAnsi" w:cstheme="minorHAnsi"/>
                <w:b/>
                <w:i/>
              </w:rPr>
              <w:lastRenderedPageBreak/>
              <w:t>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&gt;Qualitaetsbericht/Personal_des_Krankenhauses/Pflegekraefte/Altenpfleger/Personalerfassung/Anzahl_VK&lt;</w:t>
            </w:r>
            <w:r w:rsidRPr="00981FD1">
              <w:rPr>
                <w:rFonts w:asciiTheme="minorHAnsi" w:hAnsiTheme="minorHAnsi" w:cstheme="minorHAnsi"/>
              </w:rPr>
              <w:t xml:space="preserve"> ergeben. Ist dies nicht der Fall, gilt der Test als nicht bestanden.</w:t>
            </w:r>
          </w:p>
        </w:tc>
      </w:tr>
    </w:tbl>
    <w:p w14:paraId="73259D35"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9EEFA7E" w14:textId="77777777">
        <w:trPr>
          <w:trHeight w:val="293"/>
        </w:trPr>
        <w:tc>
          <w:tcPr>
            <w:tcW w:w="12779" w:type="dxa"/>
            <w:gridSpan w:val="2"/>
            <w:vMerge w:val="restart"/>
            <w:shd w:val="clear" w:color="auto" w:fill="D9D9D9"/>
          </w:tcPr>
          <w:p w14:paraId="050CDFB6" w14:textId="77777777" w:rsidR="00F41847" w:rsidRPr="00981FD1" w:rsidRDefault="00D6525D">
            <w:pPr>
              <w:pStyle w:val="berschrift4"/>
            </w:pPr>
            <w:bookmarkStart w:id="36" w:name="_Toc167737548"/>
            <w:r w:rsidRPr="00981FD1">
              <w:lastRenderedPageBreak/>
              <w:t>Regel 30: Anzahl der Altenpflegerinnen und Altenpfleger ohne Fachabteilungszuordnung (A-Teil)</w:t>
            </w:r>
            <w:bookmarkEnd w:id="36"/>
          </w:p>
        </w:tc>
      </w:tr>
      <w:tr w:rsidR="00F41847" w:rsidRPr="00981FD1" w14:paraId="40A98347" w14:textId="77777777">
        <w:trPr>
          <w:trHeight w:val="293"/>
        </w:trPr>
        <w:tc>
          <w:tcPr>
            <w:tcW w:w="14400" w:type="dxa"/>
            <w:gridSpan w:val="2"/>
            <w:vMerge/>
          </w:tcPr>
          <w:p w14:paraId="400CA883" w14:textId="77777777" w:rsidR="00F41847" w:rsidRPr="00981FD1" w:rsidRDefault="00F41847">
            <w:pPr>
              <w:rPr>
                <w:rFonts w:asciiTheme="minorHAnsi" w:hAnsiTheme="minorHAnsi" w:cstheme="minorHAnsi"/>
              </w:rPr>
            </w:pPr>
          </w:p>
        </w:tc>
      </w:tr>
      <w:tr w:rsidR="00F41847" w:rsidRPr="00981FD1" w14:paraId="7D3C1C57" w14:textId="77777777">
        <w:tc>
          <w:tcPr>
            <w:tcW w:w="1786" w:type="dxa"/>
          </w:tcPr>
          <w:p w14:paraId="421E24E4"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97A2076"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31299D8D" w14:textId="77777777">
        <w:tc>
          <w:tcPr>
            <w:tcW w:w="1786" w:type="dxa"/>
          </w:tcPr>
          <w:p w14:paraId="06182EC5"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8C6E41A"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C100FCE" w14:textId="77777777">
        <w:tc>
          <w:tcPr>
            <w:tcW w:w="1786" w:type="dxa"/>
          </w:tcPr>
          <w:p w14:paraId="248DF77A"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755BC135"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3DDBF96D" w14:textId="77777777">
        <w:tc>
          <w:tcPr>
            <w:tcW w:w="1786" w:type="dxa"/>
          </w:tcPr>
          <w:p w14:paraId="6F3B2DE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C5D99A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Altenpflegerinnen und Altenpflegern ohne Fachabteilungszuordnung mit direktem Beschäftigungsverhältnis und Altenpflegerinnen und Altenpflegern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63C8475B" w14:textId="77777777">
        <w:tc>
          <w:tcPr>
            <w:tcW w:w="1786" w:type="dxa"/>
          </w:tcPr>
          <w:p w14:paraId="3AFCA410"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92ECF02"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&gt;Qualitaetsbericht/Personal_des_Krankenhauses/Pflegekraefte/Altenpfleger/Personalerfassung_ohne_Fachabteilungszuordnung/Anzahl_VK&lt;</w:t>
            </w:r>
            <w:r w:rsidRPr="00981FD1">
              <w:rPr>
                <w:rFonts w:asciiTheme="minorHAnsi" w:hAnsiTheme="minorHAnsi" w:cstheme="minorHAnsi"/>
              </w:rPr>
              <w:br/>
            </w:r>
          </w:p>
        </w:tc>
      </w:tr>
      <w:tr w:rsidR="00F41847" w:rsidRPr="00981FD1" w14:paraId="4C232229" w14:textId="77777777">
        <w:tc>
          <w:tcPr>
            <w:tcW w:w="1786" w:type="dxa"/>
          </w:tcPr>
          <w:p w14:paraId="156660C7"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139B694B"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Altenpflegerinnen und Altenpfleger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72CC31F2" w14:textId="77777777">
        <w:tc>
          <w:tcPr>
            <w:tcW w:w="1786" w:type="dxa"/>
          </w:tcPr>
          <w:p w14:paraId="7AE2566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5819D9FA"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&gt;Qualitaetsbericht/Personal_des_Krankenhauses/Pflegekraefte/Altenpfleger/Personalerfassung_ohne_Fachabteilungszuordnung/Anzahl_VK&lt;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1EA500DC"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4CA20E6" w14:textId="77777777">
        <w:trPr>
          <w:trHeight w:val="293"/>
        </w:trPr>
        <w:tc>
          <w:tcPr>
            <w:tcW w:w="12779" w:type="dxa"/>
            <w:gridSpan w:val="2"/>
            <w:vMerge w:val="restart"/>
            <w:shd w:val="clear" w:color="auto" w:fill="D9D9D9"/>
          </w:tcPr>
          <w:p w14:paraId="3B1EB9C9" w14:textId="77777777" w:rsidR="00F41847" w:rsidRPr="00981FD1" w:rsidRDefault="00D6525D">
            <w:pPr>
              <w:pStyle w:val="berschrift4"/>
            </w:pPr>
            <w:bookmarkStart w:id="37" w:name="_Toc167737549"/>
            <w:r w:rsidRPr="00981FD1">
              <w:lastRenderedPageBreak/>
              <w:t>Regel 31: Anzahl der Pflegeassistentinnen und Pflegeassistenten (A-Teil)</w:t>
            </w:r>
            <w:bookmarkEnd w:id="37"/>
          </w:p>
        </w:tc>
      </w:tr>
      <w:tr w:rsidR="00F41847" w:rsidRPr="00981FD1" w14:paraId="79FC6B85" w14:textId="77777777">
        <w:trPr>
          <w:trHeight w:val="293"/>
        </w:trPr>
        <w:tc>
          <w:tcPr>
            <w:tcW w:w="14400" w:type="dxa"/>
            <w:gridSpan w:val="2"/>
            <w:vMerge/>
          </w:tcPr>
          <w:p w14:paraId="795CD8F7" w14:textId="77777777" w:rsidR="00F41847" w:rsidRPr="00981FD1" w:rsidRDefault="00F41847">
            <w:pPr>
              <w:rPr>
                <w:rFonts w:asciiTheme="minorHAnsi" w:hAnsiTheme="minorHAnsi" w:cstheme="minorHAnsi"/>
              </w:rPr>
            </w:pPr>
          </w:p>
        </w:tc>
      </w:tr>
      <w:tr w:rsidR="00F41847" w:rsidRPr="00981FD1" w14:paraId="00A5A2BD" w14:textId="77777777">
        <w:tc>
          <w:tcPr>
            <w:tcW w:w="1786" w:type="dxa"/>
          </w:tcPr>
          <w:p w14:paraId="63B5CDD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0A5B88C"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4D38D3AB" w14:textId="77777777">
        <w:tc>
          <w:tcPr>
            <w:tcW w:w="1786" w:type="dxa"/>
          </w:tcPr>
          <w:p w14:paraId="6D60D1E6"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66148F6"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F71C069" w14:textId="77777777">
        <w:tc>
          <w:tcPr>
            <w:tcW w:w="1786" w:type="dxa"/>
          </w:tcPr>
          <w:p w14:paraId="181D19D8"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F753B54"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13C94CA3" w14:textId="77777777">
        <w:tc>
          <w:tcPr>
            <w:tcW w:w="1786" w:type="dxa"/>
          </w:tcPr>
          <w:p w14:paraId="09EF4D25"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C6F457B"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Pflegeassistentinnen und Pflegeassistenten mit direktem Beschäftigungsverhältnis und Pflegeassistentinnen und Pflegeassistenten ohne direktes Beschäftigungsverhältnis auf Äquivalenz mit der Anzahl der Vollkräfte.</w:t>
            </w:r>
            <w:r w:rsidRPr="00981FD1">
              <w:rPr>
                <w:rFonts w:asciiTheme="minorHAnsi" w:hAnsiTheme="minorHAnsi" w:cstheme="minorHAnsi"/>
              </w:rPr>
              <w:br/>
            </w:r>
          </w:p>
        </w:tc>
      </w:tr>
      <w:tr w:rsidR="00F41847" w:rsidRPr="00981FD1" w14:paraId="6138C857" w14:textId="77777777">
        <w:tc>
          <w:tcPr>
            <w:tcW w:w="1786" w:type="dxa"/>
          </w:tcPr>
          <w:p w14:paraId="2C8DD199"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7AE9FE4"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&gt;Qualitaetsbericht/Personal_des_Krankenhauses/Pflegekraefte/Pflegeassistenten/Personalerfassung/Anzahl_VK&lt;</w:t>
            </w:r>
            <w:r w:rsidRPr="00981FD1">
              <w:rPr>
                <w:rFonts w:asciiTheme="minorHAnsi" w:hAnsiTheme="minorHAnsi" w:cstheme="minorHAnsi"/>
              </w:rPr>
              <w:br/>
            </w:r>
          </w:p>
        </w:tc>
      </w:tr>
      <w:tr w:rsidR="00F41847" w:rsidRPr="00981FD1" w14:paraId="4BE68BC4" w14:textId="77777777">
        <w:tc>
          <w:tcPr>
            <w:tcW w:w="1786" w:type="dxa"/>
          </w:tcPr>
          <w:p w14:paraId="5A6A9BA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46E14A27"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Pflegeassistentinnen und Pflegeassistenten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202B3956" w14:textId="77777777">
        <w:tc>
          <w:tcPr>
            <w:tcW w:w="1786" w:type="dxa"/>
          </w:tcPr>
          <w:p w14:paraId="668CB09F"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3E60BC79"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&gt;Qualitaetsbericht/Personal_des_Krankenhauses/Pflegekraefte/Pflegeassistenten/Personalerfassung/Beschaeftigungsverha</w:t>
            </w:r>
            <w:r w:rsidRPr="00981FD1">
              <w:rPr>
                <w:rFonts w:asciiTheme="minorHAnsi" w:hAnsiTheme="minorHAnsi" w:cstheme="minorHAnsi"/>
                <w:b/>
                <w:i/>
              </w:rPr>
              <w:lastRenderedPageBreak/>
              <w:t>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&gt;Qualitaetsbericht/Personal_des_Krankenhauses/Pflegekraefte/Pflegeassistenten/Personalerfassung/Anzahl_VK&lt;</w:t>
            </w:r>
            <w:r w:rsidRPr="00981FD1">
              <w:rPr>
                <w:rFonts w:asciiTheme="minorHAnsi" w:hAnsiTheme="minorHAnsi" w:cstheme="minorHAnsi"/>
              </w:rPr>
              <w:t xml:space="preserve"> ergeben. Ist dies nicht der Fall, gilt der Test als nicht bestanden.</w:t>
            </w:r>
          </w:p>
        </w:tc>
      </w:tr>
    </w:tbl>
    <w:p w14:paraId="354367BE"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7B88B74" w14:textId="77777777">
        <w:trPr>
          <w:trHeight w:val="293"/>
        </w:trPr>
        <w:tc>
          <w:tcPr>
            <w:tcW w:w="12779" w:type="dxa"/>
            <w:gridSpan w:val="2"/>
            <w:vMerge w:val="restart"/>
            <w:shd w:val="clear" w:color="auto" w:fill="D9D9D9"/>
          </w:tcPr>
          <w:p w14:paraId="75EFB325" w14:textId="77777777" w:rsidR="00F41847" w:rsidRPr="00981FD1" w:rsidRDefault="00D6525D">
            <w:pPr>
              <w:pStyle w:val="berschrift4"/>
            </w:pPr>
            <w:bookmarkStart w:id="38" w:name="_Toc167737550"/>
            <w:r w:rsidRPr="00981FD1">
              <w:lastRenderedPageBreak/>
              <w:t>Regel 32: Anzahl der Pflegeassistentinnen und Pflegeassistenten ohne Fachabteilungszuordnung (A-Teil)</w:t>
            </w:r>
            <w:bookmarkEnd w:id="38"/>
          </w:p>
        </w:tc>
      </w:tr>
      <w:tr w:rsidR="00F41847" w:rsidRPr="00981FD1" w14:paraId="71B9ABCA" w14:textId="77777777">
        <w:trPr>
          <w:trHeight w:val="293"/>
        </w:trPr>
        <w:tc>
          <w:tcPr>
            <w:tcW w:w="14400" w:type="dxa"/>
            <w:gridSpan w:val="2"/>
            <w:vMerge/>
          </w:tcPr>
          <w:p w14:paraId="4DCAA21A" w14:textId="77777777" w:rsidR="00F41847" w:rsidRPr="00981FD1" w:rsidRDefault="00F41847">
            <w:pPr>
              <w:rPr>
                <w:rFonts w:asciiTheme="minorHAnsi" w:hAnsiTheme="minorHAnsi" w:cstheme="minorHAnsi"/>
              </w:rPr>
            </w:pPr>
          </w:p>
        </w:tc>
      </w:tr>
      <w:tr w:rsidR="00F41847" w:rsidRPr="00981FD1" w14:paraId="005D840F" w14:textId="77777777">
        <w:tc>
          <w:tcPr>
            <w:tcW w:w="1786" w:type="dxa"/>
          </w:tcPr>
          <w:p w14:paraId="7B00573F"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71FF742"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2D5DEC7C" w14:textId="77777777">
        <w:tc>
          <w:tcPr>
            <w:tcW w:w="1786" w:type="dxa"/>
          </w:tcPr>
          <w:p w14:paraId="1E9FE833"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79BC192"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BA43689" w14:textId="77777777">
        <w:tc>
          <w:tcPr>
            <w:tcW w:w="1786" w:type="dxa"/>
          </w:tcPr>
          <w:p w14:paraId="0746210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86CA936"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155FDD82" w14:textId="77777777">
        <w:tc>
          <w:tcPr>
            <w:tcW w:w="1786" w:type="dxa"/>
          </w:tcPr>
          <w:p w14:paraId="15CD0F45"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6CF9A50"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Pflegeassistentinnen und Pflegeassistenten ohne Fachabteilungszuordnung mit direktem Beschäftigungsverhältnis und Pflegeassistentinnen und Pflegeassistenten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67EC9BA7" w14:textId="77777777">
        <w:tc>
          <w:tcPr>
            <w:tcW w:w="1786" w:type="dxa"/>
          </w:tcPr>
          <w:p w14:paraId="19C1942D"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25E54EB"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&gt;Qualitaetsbericht/Personal_des_Krankenhauses/Pflegekraefte/Pflegeassistenten/Personalerfassung_ohne_Fachabteilungszuordnung/Anzahl_VK&lt;</w:t>
            </w:r>
            <w:r w:rsidRPr="00981FD1">
              <w:rPr>
                <w:rFonts w:asciiTheme="minorHAnsi" w:hAnsiTheme="minorHAnsi" w:cstheme="minorHAnsi"/>
              </w:rPr>
              <w:br/>
            </w:r>
          </w:p>
        </w:tc>
      </w:tr>
      <w:tr w:rsidR="00F41847" w:rsidRPr="00981FD1" w14:paraId="5183472B" w14:textId="77777777">
        <w:tc>
          <w:tcPr>
            <w:tcW w:w="1786" w:type="dxa"/>
          </w:tcPr>
          <w:p w14:paraId="7B1C3F2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5B024E0"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Pflegeassistentinnen und Pflegeassistenten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747C5801" w14:textId="77777777">
        <w:tc>
          <w:tcPr>
            <w:tcW w:w="1786" w:type="dxa"/>
          </w:tcPr>
          <w:p w14:paraId="344E1364"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324AA3D8"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&gt;Qualitaetsbericht/Personal_des_Krankenhauses/Pflegekraefte/Pflegeassistenten/Personalerfassung_ohne_Fachabteilungszuordnung/Anzahl_VK&lt;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61490397"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3FB90F4" w14:textId="77777777">
        <w:trPr>
          <w:trHeight w:val="293"/>
        </w:trPr>
        <w:tc>
          <w:tcPr>
            <w:tcW w:w="12779" w:type="dxa"/>
            <w:gridSpan w:val="2"/>
            <w:vMerge w:val="restart"/>
            <w:shd w:val="clear" w:color="auto" w:fill="D9D9D9"/>
          </w:tcPr>
          <w:p w14:paraId="491BA0FB" w14:textId="77777777" w:rsidR="00F41847" w:rsidRPr="00981FD1" w:rsidRDefault="00D6525D">
            <w:pPr>
              <w:pStyle w:val="berschrift4"/>
            </w:pPr>
            <w:bookmarkStart w:id="39" w:name="_Toc167737551"/>
            <w:r w:rsidRPr="00981FD1">
              <w:lastRenderedPageBreak/>
              <w:t>Regel 33: Anzahl der Krankenpflegehelferinnen und Krankenpflegehelfer (A-Teil)</w:t>
            </w:r>
            <w:bookmarkEnd w:id="39"/>
          </w:p>
        </w:tc>
      </w:tr>
      <w:tr w:rsidR="00F41847" w:rsidRPr="00981FD1" w14:paraId="5C100D71" w14:textId="77777777">
        <w:trPr>
          <w:trHeight w:val="293"/>
        </w:trPr>
        <w:tc>
          <w:tcPr>
            <w:tcW w:w="14400" w:type="dxa"/>
            <w:gridSpan w:val="2"/>
            <w:vMerge/>
          </w:tcPr>
          <w:p w14:paraId="24F4BD54" w14:textId="77777777" w:rsidR="00F41847" w:rsidRPr="00981FD1" w:rsidRDefault="00F41847">
            <w:pPr>
              <w:rPr>
                <w:rFonts w:asciiTheme="minorHAnsi" w:hAnsiTheme="minorHAnsi" w:cstheme="minorHAnsi"/>
              </w:rPr>
            </w:pPr>
          </w:p>
        </w:tc>
      </w:tr>
      <w:tr w:rsidR="00F41847" w:rsidRPr="00981FD1" w14:paraId="53E80249" w14:textId="77777777">
        <w:tc>
          <w:tcPr>
            <w:tcW w:w="1786" w:type="dxa"/>
          </w:tcPr>
          <w:p w14:paraId="6EE07E4A"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3559DFB5"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02FBB9FC" w14:textId="77777777">
        <w:tc>
          <w:tcPr>
            <w:tcW w:w="1786" w:type="dxa"/>
          </w:tcPr>
          <w:p w14:paraId="06AC9B11"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6C587E9"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FD755D5" w14:textId="77777777">
        <w:tc>
          <w:tcPr>
            <w:tcW w:w="1786" w:type="dxa"/>
          </w:tcPr>
          <w:p w14:paraId="0E1A9ED7"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E4C4A9E"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22ABCD47" w14:textId="77777777">
        <w:tc>
          <w:tcPr>
            <w:tcW w:w="1786" w:type="dxa"/>
          </w:tcPr>
          <w:p w14:paraId="43049C5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2EE1517"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Krankenpflegehelferinnen und Krankenpflegehelfern mit direktem Beschäftigungsverhältnis und Krankenpflegehelferinnen und Krankenpflegehelfern ohne direktes Beschäftigungsverhältnis auf Äquivalenz mit der Anzahl der Vollkräfte.</w:t>
            </w:r>
            <w:r w:rsidRPr="00981FD1">
              <w:rPr>
                <w:rFonts w:asciiTheme="minorHAnsi" w:hAnsiTheme="minorHAnsi" w:cstheme="minorHAnsi"/>
              </w:rPr>
              <w:br/>
            </w:r>
          </w:p>
        </w:tc>
      </w:tr>
      <w:tr w:rsidR="00F41847" w:rsidRPr="00981FD1" w14:paraId="30107733" w14:textId="77777777">
        <w:tc>
          <w:tcPr>
            <w:tcW w:w="1786" w:type="dxa"/>
          </w:tcPr>
          <w:p w14:paraId="33EEDFEE"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E117DB5"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&gt;Qualitaetsbericht/Personal_des_Krankenhauses/Pflegekraefte/Krankenpflegehelfer/Personalerfassung/Anzahl_VK&lt;</w:t>
            </w:r>
            <w:r w:rsidRPr="00981FD1">
              <w:rPr>
                <w:rFonts w:asciiTheme="minorHAnsi" w:hAnsiTheme="minorHAnsi" w:cstheme="minorHAnsi"/>
              </w:rPr>
              <w:br/>
            </w:r>
          </w:p>
        </w:tc>
      </w:tr>
      <w:tr w:rsidR="00F41847" w:rsidRPr="00981FD1" w14:paraId="5E54E41D" w14:textId="77777777">
        <w:tc>
          <w:tcPr>
            <w:tcW w:w="1786" w:type="dxa"/>
          </w:tcPr>
          <w:p w14:paraId="02B9AF7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88DADE5"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Krankenpflegehelferinnen und Krankenpflegehelfer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0D0815F7" w14:textId="77777777">
        <w:tc>
          <w:tcPr>
            <w:tcW w:w="1786" w:type="dxa"/>
          </w:tcPr>
          <w:p w14:paraId="79C006AC"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6CCE207"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&gt;Qualitaetsbericht/Personal_des_Krankenhauses/Pflegekraefte/Krankenpflegehelfer/Personalerfassung/Beschaeftigungsverhaeltnis/Personal_ohne_direktem_BV/Anzahl_VK&lt;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&gt;Qualitaetsbericht/Personal_des_Krankenhauses/Pflegekraefte/Krankenpflegehelfer/Personalerfassung/Anzahl_VK&lt;</w:t>
            </w:r>
            <w:r w:rsidRPr="00981FD1">
              <w:rPr>
                <w:rFonts w:asciiTheme="minorHAnsi" w:hAnsiTheme="minorHAnsi" w:cstheme="minorHAnsi"/>
              </w:rPr>
              <w:t xml:space="preserve"> ergeben. Ist dies nicht der Fall, gilt der Test als nicht bestanden.</w:t>
            </w:r>
          </w:p>
        </w:tc>
      </w:tr>
    </w:tbl>
    <w:p w14:paraId="0A3F5C0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64207E8" w14:textId="77777777">
        <w:trPr>
          <w:trHeight w:val="293"/>
        </w:trPr>
        <w:tc>
          <w:tcPr>
            <w:tcW w:w="12779" w:type="dxa"/>
            <w:gridSpan w:val="2"/>
            <w:vMerge w:val="restart"/>
            <w:shd w:val="clear" w:color="auto" w:fill="D9D9D9"/>
          </w:tcPr>
          <w:p w14:paraId="3BBA5455" w14:textId="77777777" w:rsidR="00F41847" w:rsidRPr="00981FD1" w:rsidRDefault="00D6525D">
            <w:pPr>
              <w:pStyle w:val="berschrift4"/>
            </w:pPr>
            <w:bookmarkStart w:id="40" w:name="_Toc167737552"/>
            <w:r w:rsidRPr="00981FD1">
              <w:lastRenderedPageBreak/>
              <w:t>Regel 34: Anzahl der Krankenpflegehelferinnen und Krankenpflegehelfer ohne Fachabteilungszuordnung (A-Teil)</w:t>
            </w:r>
            <w:bookmarkEnd w:id="40"/>
          </w:p>
        </w:tc>
      </w:tr>
      <w:tr w:rsidR="00F41847" w:rsidRPr="00981FD1" w14:paraId="65B38CDC" w14:textId="77777777">
        <w:trPr>
          <w:trHeight w:val="293"/>
        </w:trPr>
        <w:tc>
          <w:tcPr>
            <w:tcW w:w="14400" w:type="dxa"/>
            <w:gridSpan w:val="2"/>
            <w:vMerge/>
          </w:tcPr>
          <w:p w14:paraId="5E3656FA" w14:textId="77777777" w:rsidR="00F41847" w:rsidRPr="00981FD1" w:rsidRDefault="00F41847">
            <w:pPr>
              <w:rPr>
                <w:rFonts w:asciiTheme="minorHAnsi" w:hAnsiTheme="minorHAnsi" w:cstheme="minorHAnsi"/>
              </w:rPr>
            </w:pPr>
          </w:p>
        </w:tc>
      </w:tr>
      <w:tr w:rsidR="00F41847" w:rsidRPr="00981FD1" w14:paraId="4C468809" w14:textId="77777777">
        <w:tc>
          <w:tcPr>
            <w:tcW w:w="1786" w:type="dxa"/>
          </w:tcPr>
          <w:p w14:paraId="342FBE2C"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69F6731"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3E20430B" w14:textId="77777777">
        <w:tc>
          <w:tcPr>
            <w:tcW w:w="1786" w:type="dxa"/>
          </w:tcPr>
          <w:p w14:paraId="48DD94D0"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7A2DDB4"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62D93AD" w14:textId="77777777">
        <w:tc>
          <w:tcPr>
            <w:tcW w:w="1786" w:type="dxa"/>
          </w:tcPr>
          <w:p w14:paraId="76B8D23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B64696F"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56EFCCEC" w14:textId="77777777">
        <w:tc>
          <w:tcPr>
            <w:tcW w:w="1786" w:type="dxa"/>
          </w:tcPr>
          <w:p w14:paraId="5D873135"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677A48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Krankenpflegehelferinnen und Krankenpflegehelfern ohne Fachabteilungszuordnung mit direktem Beschäftigungsverhältnis und Krankenpflegehelferinnen und Krankenpflegehelfern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4174C98C" w14:textId="77777777">
        <w:tc>
          <w:tcPr>
            <w:tcW w:w="1786" w:type="dxa"/>
          </w:tcPr>
          <w:p w14:paraId="48955991"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499F5BB"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&gt;Qualitaetsbericht/Personal_des_Krankenhauses/Pflegekraefte/Krankenpflegehelfer/Personalerfassung_ohne_Fachabteilungszuordnung/Anzahl_VK&lt;</w:t>
            </w:r>
            <w:r w:rsidRPr="00981FD1">
              <w:rPr>
                <w:rFonts w:asciiTheme="minorHAnsi" w:hAnsiTheme="minorHAnsi" w:cstheme="minorHAnsi"/>
              </w:rPr>
              <w:br/>
            </w:r>
          </w:p>
        </w:tc>
      </w:tr>
      <w:tr w:rsidR="00F41847" w:rsidRPr="00981FD1" w14:paraId="79D9309B" w14:textId="77777777">
        <w:tc>
          <w:tcPr>
            <w:tcW w:w="1786" w:type="dxa"/>
          </w:tcPr>
          <w:p w14:paraId="3864C5B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D00FC3C"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Krankenpflegehelferinnen und Krankenpflegehelfer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0A9E0B93" w14:textId="77777777">
        <w:tc>
          <w:tcPr>
            <w:tcW w:w="1786" w:type="dxa"/>
          </w:tcPr>
          <w:p w14:paraId="1C2AADF6"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2C606F64"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6C2EBB60"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71EE17E" w14:textId="77777777">
        <w:trPr>
          <w:trHeight w:val="293"/>
        </w:trPr>
        <w:tc>
          <w:tcPr>
            <w:tcW w:w="12779" w:type="dxa"/>
            <w:gridSpan w:val="2"/>
            <w:vMerge w:val="restart"/>
            <w:shd w:val="clear" w:color="auto" w:fill="D9D9D9"/>
          </w:tcPr>
          <w:p w14:paraId="57D73BD3" w14:textId="77777777" w:rsidR="00F41847" w:rsidRPr="00981FD1" w:rsidRDefault="00D6525D">
            <w:pPr>
              <w:pStyle w:val="berschrift4"/>
            </w:pPr>
            <w:bookmarkStart w:id="41" w:name="_Toc167737553"/>
            <w:r w:rsidRPr="00981FD1">
              <w:lastRenderedPageBreak/>
              <w:t>Regel 35: Anzahl der Pflegehelferinnen und Pflegehelfer (A-Teil)</w:t>
            </w:r>
            <w:bookmarkEnd w:id="41"/>
          </w:p>
        </w:tc>
      </w:tr>
      <w:tr w:rsidR="00F41847" w:rsidRPr="00981FD1" w14:paraId="65013DB3" w14:textId="77777777">
        <w:trPr>
          <w:trHeight w:val="293"/>
        </w:trPr>
        <w:tc>
          <w:tcPr>
            <w:tcW w:w="14400" w:type="dxa"/>
            <w:gridSpan w:val="2"/>
            <w:vMerge/>
          </w:tcPr>
          <w:p w14:paraId="76BDA8CA" w14:textId="77777777" w:rsidR="00F41847" w:rsidRPr="00981FD1" w:rsidRDefault="00F41847">
            <w:pPr>
              <w:rPr>
                <w:rFonts w:asciiTheme="minorHAnsi" w:hAnsiTheme="minorHAnsi" w:cstheme="minorHAnsi"/>
              </w:rPr>
            </w:pPr>
          </w:p>
        </w:tc>
      </w:tr>
      <w:tr w:rsidR="00F41847" w:rsidRPr="00981FD1" w14:paraId="0186EE97" w14:textId="77777777">
        <w:tc>
          <w:tcPr>
            <w:tcW w:w="1786" w:type="dxa"/>
          </w:tcPr>
          <w:p w14:paraId="7BA8E0A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8BF64B3"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50BB49F6" w14:textId="77777777">
        <w:tc>
          <w:tcPr>
            <w:tcW w:w="1786" w:type="dxa"/>
          </w:tcPr>
          <w:p w14:paraId="307BB5E1"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4FD33DC"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888DF4C" w14:textId="77777777">
        <w:tc>
          <w:tcPr>
            <w:tcW w:w="1786" w:type="dxa"/>
          </w:tcPr>
          <w:p w14:paraId="3C114C0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7E9F839B"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4A0BA5C" w14:textId="77777777">
        <w:tc>
          <w:tcPr>
            <w:tcW w:w="1786" w:type="dxa"/>
          </w:tcPr>
          <w:p w14:paraId="45EB488A"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E4ABF7B"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Pflegehelferinnen und Pflegehelfern mit direktem Beschäftigungsverhältnis und Pflegehelferinnen und Pflegehelfern ohne direktes Beschäftigungsverhältnis auf Äquivalenz mit der Anzahl der Vollkräfte.</w:t>
            </w:r>
            <w:r w:rsidRPr="00981FD1">
              <w:rPr>
                <w:rFonts w:asciiTheme="minorHAnsi" w:hAnsiTheme="minorHAnsi" w:cstheme="minorHAnsi"/>
              </w:rPr>
              <w:br/>
            </w:r>
          </w:p>
        </w:tc>
      </w:tr>
      <w:tr w:rsidR="00F41847" w:rsidRPr="00981FD1" w14:paraId="560FB741" w14:textId="77777777">
        <w:tc>
          <w:tcPr>
            <w:tcW w:w="1786" w:type="dxa"/>
          </w:tcPr>
          <w:p w14:paraId="651A2BD1"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80FED4F"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&gt;Qualitaetsbericht/Personal_des_Krankenhauses/Pflegekraefte/Pflegehelfer/Personalerfassung/Anzahl_VK&lt;</w:t>
            </w:r>
            <w:r w:rsidRPr="00981FD1">
              <w:rPr>
                <w:rFonts w:asciiTheme="minorHAnsi" w:hAnsiTheme="minorHAnsi" w:cstheme="minorHAnsi"/>
              </w:rPr>
              <w:br/>
            </w:r>
          </w:p>
        </w:tc>
      </w:tr>
      <w:tr w:rsidR="00F41847" w:rsidRPr="00981FD1" w14:paraId="49F189D2" w14:textId="77777777">
        <w:tc>
          <w:tcPr>
            <w:tcW w:w="1786" w:type="dxa"/>
          </w:tcPr>
          <w:p w14:paraId="33F6245C"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4DDBEE8"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Pflegehelferinnen und Pflegehelfer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4408B109" w14:textId="77777777">
        <w:tc>
          <w:tcPr>
            <w:tcW w:w="1786" w:type="dxa"/>
          </w:tcPr>
          <w:p w14:paraId="52411853"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64F1C98"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&gt;Qualitaetsbericht/Personal_des_Krankenhauses/Pflegekraefte/Pflegehelfer/Personalerfassung/Beschaeftigungsverhaeltnis</w:t>
            </w:r>
            <w:r w:rsidRPr="00981FD1">
              <w:rPr>
                <w:rFonts w:asciiTheme="minorHAnsi" w:hAnsiTheme="minorHAnsi" w:cstheme="minorHAnsi"/>
                <w:b/>
                <w:i/>
              </w:rPr>
              <w:lastRenderedPageBreak/>
              <w:t>/Personal_ohne_direktem_BV/Anzahl_VK&lt;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&gt;Qualitaetsbericht/Personal_des_Krankenhauses/Pflegekraefte/Pflegehelfer/Personalerfassung/Anzahl_VK&lt;</w:t>
            </w:r>
            <w:r w:rsidRPr="00981FD1">
              <w:rPr>
                <w:rFonts w:asciiTheme="minorHAnsi" w:hAnsiTheme="minorHAnsi" w:cstheme="minorHAnsi"/>
              </w:rPr>
              <w:t xml:space="preserve"> ergeben. Ist dies nicht der Fall, gilt der Test als nicht bestanden.</w:t>
            </w:r>
          </w:p>
        </w:tc>
      </w:tr>
    </w:tbl>
    <w:p w14:paraId="1C7C7A7E"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06CC90E" w14:textId="77777777">
        <w:trPr>
          <w:trHeight w:val="293"/>
        </w:trPr>
        <w:tc>
          <w:tcPr>
            <w:tcW w:w="12779" w:type="dxa"/>
            <w:gridSpan w:val="2"/>
            <w:vMerge w:val="restart"/>
            <w:shd w:val="clear" w:color="auto" w:fill="D9D9D9"/>
          </w:tcPr>
          <w:p w14:paraId="6E73ED8A" w14:textId="77777777" w:rsidR="00F41847" w:rsidRPr="00981FD1" w:rsidRDefault="00D6525D">
            <w:pPr>
              <w:pStyle w:val="berschrift4"/>
            </w:pPr>
            <w:bookmarkStart w:id="42" w:name="_Toc167737554"/>
            <w:r w:rsidRPr="00981FD1">
              <w:lastRenderedPageBreak/>
              <w:t>Regel 36: Anzahl der Pflegehelferinnen und Pflegehelfer ohne Fachabteilungszuordnung (A-Teil)</w:t>
            </w:r>
            <w:bookmarkEnd w:id="42"/>
          </w:p>
        </w:tc>
      </w:tr>
      <w:tr w:rsidR="00F41847" w:rsidRPr="00981FD1" w14:paraId="39EAD0B3" w14:textId="77777777">
        <w:trPr>
          <w:trHeight w:val="293"/>
        </w:trPr>
        <w:tc>
          <w:tcPr>
            <w:tcW w:w="14400" w:type="dxa"/>
            <w:gridSpan w:val="2"/>
            <w:vMerge/>
          </w:tcPr>
          <w:p w14:paraId="186A1D18" w14:textId="77777777" w:rsidR="00F41847" w:rsidRPr="00981FD1" w:rsidRDefault="00F41847">
            <w:pPr>
              <w:rPr>
                <w:rFonts w:asciiTheme="minorHAnsi" w:hAnsiTheme="minorHAnsi" w:cstheme="minorHAnsi"/>
              </w:rPr>
            </w:pPr>
          </w:p>
        </w:tc>
      </w:tr>
      <w:tr w:rsidR="00F41847" w:rsidRPr="00981FD1" w14:paraId="38A5A96A" w14:textId="77777777">
        <w:tc>
          <w:tcPr>
            <w:tcW w:w="1786" w:type="dxa"/>
          </w:tcPr>
          <w:p w14:paraId="0055389A"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06909B1"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17E6DBDF" w14:textId="77777777">
        <w:tc>
          <w:tcPr>
            <w:tcW w:w="1786" w:type="dxa"/>
          </w:tcPr>
          <w:p w14:paraId="46610EC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4804514"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7A325F99" w14:textId="77777777">
        <w:tc>
          <w:tcPr>
            <w:tcW w:w="1786" w:type="dxa"/>
          </w:tcPr>
          <w:p w14:paraId="0E8DB80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DDAB3D8"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6C5EB43" w14:textId="77777777">
        <w:tc>
          <w:tcPr>
            <w:tcW w:w="1786" w:type="dxa"/>
          </w:tcPr>
          <w:p w14:paraId="798A73C7"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F889B9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Pflegehelferinnen und Pflegehelfern ohne Fachabteilungszuordnung mit direktem Beschäftigungsverhältnis und Pflegehelferinnen und Pflegehelfern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18DF96EB" w14:textId="77777777">
        <w:tc>
          <w:tcPr>
            <w:tcW w:w="1786" w:type="dxa"/>
          </w:tcPr>
          <w:p w14:paraId="31DF4966"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E0FA2A6"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&gt;Qualitaetsbericht/Personal_des_Krankenhauses/Pflegekraefte/Pflegehelfer/Personalerfassung_ohne_Fachabteilungszuordnung/Anzahl_VK&lt;</w:t>
            </w:r>
            <w:r w:rsidRPr="00981FD1">
              <w:rPr>
                <w:rFonts w:asciiTheme="minorHAnsi" w:hAnsiTheme="minorHAnsi" w:cstheme="minorHAnsi"/>
              </w:rPr>
              <w:br/>
            </w:r>
          </w:p>
        </w:tc>
      </w:tr>
      <w:tr w:rsidR="00F41847" w:rsidRPr="00981FD1" w14:paraId="4ECE9FD3" w14:textId="77777777">
        <w:tc>
          <w:tcPr>
            <w:tcW w:w="1786" w:type="dxa"/>
          </w:tcPr>
          <w:p w14:paraId="54AD7C54"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1E877CE2"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Pflegehelferinnen und Pflegehelfer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7F3F5592" w14:textId="77777777">
        <w:tc>
          <w:tcPr>
            <w:tcW w:w="1786" w:type="dxa"/>
          </w:tcPr>
          <w:p w14:paraId="67D6448E"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2210F2CD"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&gt;Qualitaetsbericht/Personal_des_Krankenhauses/Pflegekraefte/Pflegehelfer/Personalerfassung_ohne_Fachabteilungszuordnung/Beschaeftigungsverhaeltnis/Personal_ohne_direktem_BV/Anzahl_VK&lt;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&gt;Qualitaetsbericht/Personal_des_Krankenhauses/Pflegekraefte/Krankenpflegehelfer/Personalerfassung_ohne_Fachabteilungszuordnung/Anzahl_VK&lt;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3BC2BD99"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85E1033" w14:textId="77777777">
        <w:trPr>
          <w:trHeight w:val="293"/>
        </w:trPr>
        <w:tc>
          <w:tcPr>
            <w:tcW w:w="12779" w:type="dxa"/>
            <w:gridSpan w:val="2"/>
            <w:vMerge w:val="restart"/>
            <w:shd w:val="clear" w:color="auto" w:fill="D9D9D9"/>
          </w:tcPr>
          <w:p w14:paraId="38F05E4A" w14:textId="77777777" w:rsidR="00F41847" w:rsidRPr="00981FD1" w:rsidRDefault="00D6525D">
            <w:pPr>
              <w:pStyle w:val="berschrift4"/>
            </w:pPr>
            <w:bookmarkStart w:id="43" w:name="_Toc167737555"/>
            <w:r w:rsidRPr="00981FD1">
              <w:lastRenderedPageBreak/>
              <w:t>Regel 37: Anzahl der Hebammen/ Entbindungshelferinnen und Entbindungshelfer (A-Teil)</w:t>
            </w:r>
            <w:bookmarkEnd w:id="43"/>
          </w:p>
        </w:tc>
      </w:tr>
      <w:tr w:rsidR="00F41847" w:rsidRPr="00981FD1" w14:paraId="6593FCB7" w14:textId="77777777">
        <w:trPr>
          <w:trHeight w:val="293"/>
        </w:trPr>
        <w:tc>
          <w:tcPr>
            <w:tcW w:w="14400" w:type="dxa"/>
            <w:gridSpan w:val="2"/>
            <w:vMerge/>
          </w:tcPr>
          <w:p w14:paraId="4BA07421" w14:textId="77777777" w:rsidR="00F41847" w:rsidRPr="00981FD1" w:rsidRDefault="00F41847">
            <w:pPr>
              <w:rPr>
                <w:rFonts w:asciiTheme="minorHAnsi" w:hAnsiTheme="minorHAnsi" w:cstheme="minorHAnsi"/>
              </w:rPr>
            </w:pPr>
          </w:p>
        </w:tc>
      </w:tr>
      <w:tr w:rsidR="00F41847" w:rsidRPr="00981FD1" w14:paraId="38706DB1" w14:textId="77777777">
        <w:tc>
          <w:tcPr>
            <w:tcW w:w="1786" w:type="dxa"/>
          </w:tcPr>
          <w:p w14:paraId="7952D37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79868385"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76C9889B" w14:textId="77777777">
        <w:tc>
          <w:tcPr>
            <w:tcW w:w="1786" w:type="dxa"/>
          </w:tcPr>
          <w:p w14:paraId="4C2CFA30"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486E9F0"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84DFDC9" w14:textId="77777777">
        <w:tc>
          <w:tcPr>
            <w:tcW w:w="1786" w:type="dxa"/>
          </w:tcPr>
          <w:p w14:paraId="2C8A9C38"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C97D833"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66297F82" w14:textId="77777777">
        <w:tc>
          <w:tcPr>
            <w:tcW w:w="1786" w:type="dxa"/>
          </w:tcPr>
          <w:p w14:paraId="730DD90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54B55DA"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Hebammen/ Entbindungshelferinnen und Entbindungshelfern mit direktem Beschäftigungsverhältnis und Hebammen/ Entbindungshelferinnen und Entbindungshelfern ohne direktes Beschäftigungsverhältnis auf Äquivalenz mit der Anzahl der Vollkräfte.</w:t>
            </w:r>
            <w:r w:rsidRPr="00981FD1">
              <w:rPr>
                <w:rFonts w:asciiTheme="minorHAnsi" w:hAnsiTheme="minorHAnsi" w:cstheme="minorHAnsi"/>
              </w:rPr>
              <w:br/>
            </w:r>
          </w:p>
        </w:tc>
      </w:tr>
      <w:tr w:rsidR="00F41847" w:rsidRPr="00981FD1" w14:paraId="01BF309C" w14:textId="77777777">
        <w:tc>
          <w:tcPr>
            <w:tcW w:w="1786" w:type="dxa"/>
          </w:tcPr>
          <w:p w14:paraId="610D8D0B"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FE8D1A2"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&gt;Qualitaetsbericht/Personal_des_Krankenhauses/Pflegekraefte/Hebammen_Entbindungspfleger/Personalerfassung/Anzahl_VK&lt;</w:t>
            </w:r>
            <w:r w:rsidRPr="00981FD1">
              <w:rPr>
                <w:rFonts w:asciiTheme="minorHAnsi" w:hAnsiTheme="minorHAnsi" w:cstheme="minorHAnsi"/>
              </w:rPr>
              <w:br/>
            </w:r>
          </w:p>
        </w:tc>
      </w:tr>
      <w:tr w:rsidR="00F41847" w:rsidRPr="00981FD1" w14:paraId="3767DD8D" w14:textId="77777777">
        <w:tc>
          <w:tcPr>
            <w:tcW w:w="1786" w:type="dxa"/>
          </w:tcPr>
          <w:p w14:paraId="1EB894B6"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A2DBAE6"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Hebammen-/Entbindungshelferinnen und Entbindungshelfer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3BDA24C2" w14:textId="77777777">
        <w:tc>
          <w:tcPr>
            <w:tcW w:w="1786" w:type="dxa"/>
          </w:tcPr>
          <w:p w14:paraId="26AB3574"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12E64B5"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&gt;Qualitaetsbericht/Personal_des_Krankenhauses/Pflegekraefte/Hebammen_Entbindungspfleger/Personalerfassung/Beschaeftigungsverhaeltnis/Personal_mit_direktem_BV/Anzahl_VK&lt;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&gt;Qualitaetsbericht/Personal_des_Krankenhauses/Pflegekraefte/Hebammen_Entbindungspfleger/Personalerfassung/Anzahl_VK&lt;</w:t>
            </w:r>
            <w:r w:rsidRPr="00981FD1">
              <w:rPr>
                <w:rFonts w:asciiTheme="minorHAnsi" w:hAnsiTheme="minorHAnsi" w:cstheme="minorHAnsi"/>
              </w:rPr>
              <w:t xml:space="preserve"> ergeben. Ist dies nicht der Fall, gilt der Test als nicht bestanden.</w:t>
            </w:r>
          </w:p>
        </w:tc>
      </w:tr>
    </w:tbl>
    <w:p w14:paraId="3AC0F860"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1CE0C110" w14:textId="77777777">
        <w:trPr>
          <w:trHeight w:val="293"/>
        </w:trPr>
        <w:tc>
          <w:tcPr>
            <w:tcW w:w="12779" w:type="dxa"/>
            <w:gridSpan w:val="2"/>
            <w:vMerge w:val="restart"/>
            <w:shd w:val="clear" w:color="auto" w:fill="D9D9D9"/>
          </w:tcPr>
          <w:p w14:paraId="180542CF" w14:textId="77777777" w:rsidR="00F41847" w:rsidRPr="00981FD1" w:rsidRDefault="00D6525D">
            <w:pPr>
              <w:pStyle w:val="berschrift4"/>
            </w:pPr>
            <w:bookmarkStart w:id="44" w:name="_Toc167737556"/>
            <w:r w:rsidRPr="00981FD1">
              <w:lastRenderedPageBreak/>
              <w:t>Regel 38: Anzahl der Hebammen/ Entbindungshelferinnen und Entbindungshelfer ohne Fachabteilungszuordnung (A-Teil)</w:t>
            </w:r>
            <w:bookmarkEnd w:id="44"/>
          </w:p>
        </w:tc>
      </w:tr>
      <w:tr w:rsidR="00F41847" w:rsidRPr="00981FD1" w14:paraId="4B0CFAB6" w14:textId="77777777">
        <w:trPr>
          <w:trHeight w:val="293"/>
        </w:trPr>
        <w:tc>
          <w:tcPr>
            <w:tcW w:w="14400" w:type="dxa"/>
            <w:gridSpan w:val="2"/>
            <w:vMerge/>
          </w:tcPr>
          <w:p w14:paraId="755B4FB0" w14:textId="77777777" w:rsidR="00F41847" w:rsidRPr="00981FD1" w:rsidRDefault="00F41847">
            <w:pPr>
              <w:rPr>
                <w:rFonts w:asciiTheme="minorHAnsi" w:hAnsiTheme="minorHAnsi" w:cstheme="minorHAnsi"/>
              </w:rPr>
            </w:pPr>
          </w:p>
        </w:tc>
      </w:tr>
      <w:tr w:rsidR="00F41847" w:rsidRPr="00981FD1" w14:paraId="36270318" w14:textId="77777777">
        <w:tc>
          <w:tcPr>
            <w:tcW w:w="1786" w:type="dxa"/>
          </w:tcPr>
          <w:p w14:paraId="4BFB07FC"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786E2FA7"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3B9B2135" w14:textId="77777777">
        <w:tc>
          <w:tcPr>
            <w:tcW w:w="1786" w:type="dxa"/>
          </w:tcPr>
          <w:p w14:paraId="11AE791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D67A112"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D8D3CDD" w14:textId="77777777">
        <w:tc>
          <w:tcPr>
            <w:tcW w:w="1786" w:type="dxa"/>
          </w:tcPr>
          <w:p w14:paraId="4955B6DC"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7854F022"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3B710081" w14:textId="77777777">
        <w:tc>
          <w:tcPr>
            <w:tcW w:w="1786" w:type="dxa"/>
          </w:tcPr>
          <w:p w14:paraId="5E64D582"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D5FB35E"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Hebammen/ Entbindungshelferinnen und Entbindungshelfer ohne Fachabteilungszuordnung mit direktem Beschäftigungsverhältnis und Hebammen/ Entbindungshelferinnen und Entbindungshelfer ohne Fachabteilungszuordnung ohne direktem  Beschäftigungsverhältnis auf Äquivalenz mit der Anzahl der Vollkräfte.</w:t>
            </w:r>
            <w:r w:rsidRPr="00981FD1">
              <w:rPr>
                <w:rFonts w:asciiTheme="minorHAnsi" w:hAnsiTheme="minorHAnsi" w:cstheme="minorHAnsi"/>
              </w:rPr>
              <w:br/>
            </w:r>
          </w:p>
        </w:tc>
      </w:tr>
      <w:tr w:rsidR="00F41847" w:rsidRPr="00981FD1" w14:paraId="51BA804B" w14:textId="77777777">
        <w:tc>
          <w:tcPr>
            <w:tcW w:w="1786" w:type="dxa"/>
          </w:tcPr>
          <w:p w14:paraId="792D2928"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490CAA2"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&gt;Qualitaetsbericht/Personal_des_Krankenhauses/Pflegekraefte/Hebammen_Entbindungspfleger/Personalerfassung_ohne_Fachabteilungszuordnung/Anzahl_VK&lt;</w:t>
            </w:r>
            <w:r w:rsidRPr="00981FD1">
              <w:rPr>
                <w:rFonts w:asciiTheme="minorHAnsi" w:hAnsiTheme="minorHAnsi" w:cstheme="minorHAnsi"/>
              </w:rPr>
              <w:br/>
            </w:r>
          </w:p>
        </w:tc>
      </w:tr>
      <w:tr w:rsidR="00F41847" w:rsidRPr="00981FD1" w14:paraId="3F450AA5" w14:textId="77777777">
        <w:tc>
          <w:tcPr>
            <w:tcW w:w="1786" w:type="dxa"/>
          </w:tcPr>
          <w:p w14:paraId="7AD8961C"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2039A58"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prüfen Sie Ihre Angaben in A-11.2. Der Wert Anzahl Vollkräfte der Hebammen-/Entbindungshelferinnen und Entbindungshelfer ohne Fachabteilungszuordnung muss der Summe der zugehörigen Werte des Personals mit und ohne direktes </w:t>
            </w:r>
            <w:r w:rsidRPr="00981FD1">
              <w:rPr>
                <w:rFonts w:asciiTheme="minorHAnsi" w:hAnsiTheme="minorHAnsi" w:cstheme="minorHAnsi"/>
              </w:rPr>
              <w:lastRenderedPageBreak/>
              <w:t>Beschäftigungsverhältnis entsprechen.</w:t>
            </w:r>
            <w:r w:rsidRPr="00981FD1">
              <w:rPr>
                <w:rFonts w:asciiTheme="minorHAnsi" w:hAnsiTheme="minorHAnsi" w:cstheme="minorHAnsi"/>
              </w:rPr>
              <w:br/>
            </w:r>
          </w:p>
        </w:tc>
      </w:tr>
      <w:tr w:rsidR="00F41847" w:rsidRPr="00981FD1" w14:paraId="43E2E6CA" w14:textId="77777777">
        <w:tc>
          <w:tcPr>
            <w:tcW w:w="1786" w:type="dxa"/>
          </w:tcPr>
          <w:p w14:paraId="56B62C43"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25CCFBC1"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&gt;Qualitaetsbericht/Personal_des_Krankenhauses/Pflegekraefte/Hebammen_Entbindungspfleger/Personalerfassung_ohne_Fachabteilungszuordnung/Anzahl_VK&lt;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72BCBEC1"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EBF6E0B" w14:textId="77777777">
        <w:trPr>
          <w:trHeight w:val="293"/>
        </w:trPr>
        <w:tc>
          <w:tcPr>
            <w:tcW w:w="12779" w:type="dxa"/>
            <w:gridSpan w:val="2"/>
            <w:vMerge w:val="restart"/>
            <w:shd w:val="clear" w:color="auto" w:fill="D9D9D9"/>
          </w:tcPr>
          <w:p w14:paraId="4DEED71E" w14:textId="77777777" w:rsidR="00F41847" w:rsidRPr="00981FD1" w:rsidRDefault="00D6525D">
            <w:pPr>
              <w:pStyle w:val="berschrift4"/>
            </w:pPr>
            <w:bookmarkStart w:id="45" w:name="_Toc167737557"/>
            <w:r w:rsidRPr="00981FD1">
              <w:lastRenderedPageBreak/>
              <w:t>Regel 39: Anzahl der operationstechnischen Assistenz (A-Teil)</w:t>
            </w:r>
            <w:bookmarkEnd w:id="45"/>
          </w:p>
        </w:tc>
      </w:tr>
      <w:tr w:rsidR="00F41847" w:rsidRPr="00981FD1" w14:paraId="60B48594" w14:textId="77777777">
        <w:trPr>
          <w:trHeight w:val="293"/>
        </w:trPr>
        <w:tc>
          <w:tcPr>
            <w:tcW w:w="14400" w:type="dxa"/>
            <w:gridSpan w:val="2"/>
            <w:vMerge/>
          </w:tcPr>
          <w:p w14:paraId="70ED7528" w14:textId="77777777" w:rsidR="00F41847" w:rsidRPr="00981FD1" w:rsidRDefault="00F41847">
            <w:pPr>
              <w:rPr>
                <w:rFonts w:asciiTheme="minorHAnsi" w:hAnsiTheme="minorHAnsi" w:cstheme="minorHAnsi"/>
              </w:rPr>
            </w:pPr>
          </w:p>
        </w:tc>
      </w:tr>
      <w:tr w:rsidR="00F41847" w:rsidRPr="00981FD1" w14:paraId="44F973FA" w14:textId="77777777">
        <w:tc>
          <w:tcPr>
            <w:tcW w:w="1786" w:type="dxa"/>
          </w:tcPr>
          <w:p w14:paraId="087556F6"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895C6D4"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3AA1108F" w14:textId="77777777">
        <w:tc>
          <w:tcPr>
            <w:tcW w:w="1786" w:type="dxa"/>
          </w:tcPr>
          <w:p w14:paraId="30E32A2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5D58020"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D81865A" w14:textId="77777777">
        <w:tc>
          <w:tcPr>
            <w:tcW w:w="1786" w:type="dxa"/>
          </w:tcPr>
          <w:p w14:paraId="50051BFC"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F0F6ACF"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697C5FA9" w14:textId="77777777">
        <w:tc>
          <w:tcPr>
            <w:tcW w:w="1786" w:type="dxa"/>
          </w:tcPr>
          <w:p w14:paraId="2D0C0DFA"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280FD25"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operationstechnischer Assistenz mit direktem Beschäftigungsverhältnis und operationstechnische Assistenz ohne direktes Beschäftigungsverhältnis auf Äquivalenz mit der Anzahl der Vollkräfte.</w:t>
            </w:r>
            <w:r w:rsidRPr="00981FD1">
              <w:rPr>
                <w:rFonts w:asciiTheme="minorHAnsi" w:hAnsiTheme="minorHAnsi" w:cstheme="minorHAnsi"/>
              </w:rPr>
              <w:br/>
            </w:r>
          </w:p>
        </w:tc>
      </w:tr>
      <w:tr w:rsidR="00F41847" w:rsidRPr="00981FD1" w14:paraId="6543B20C" w14:textId="77777777">
        <w:tc>
          <w:tcPr>
            <w:tcW w:w="1786" w:type="dxa"/>
          </w:tcPr>
          <w:p w14:paraId="636ED3D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DC1220A"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&gt;Qualitaetsbericht/Personal_des_Krankenhauses/Pflegekraefte/Operationstechnische_Assistenz/Personalerfassung/Anzahl_VK&lt;</w:t>
            </w:r>
            <w:r w:rsidRPr="00981FD1">
              <w:rPr>
                <w:rFonts w:asciiTheme="minorHAnsi" w:hAnsiTheme="minorHAnsi" w:cstheme="minorHAnsi"/>
              </w:rPr>
              <w:br/>
            </w:r>
          </w:p>
        </w:tc>
      </w:tr>
      <w:tr w:rsidR="00F41847" w:rsidRPr="00981FD1" w14:paraId="0EC75144" w14:textId="77777777">
        <w:tc>
          <w:tcPr>
            <w:tcW w:w="1786" w:type="dxa"/>
          </w:tcPr>
          <w:p w14:paraId="71125D15"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889EFF4"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operationstechnischen Assistenz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1F2D3C89" w14:textId="77777777">
        <w:tc>
          <w:tcPr>
            <w:tcW w:w="1786" w:type="dxa"/>
          </w:tcPr>
          <w:p w14:paraId="0F854737"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709D496"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&gt;Qualitaetsbericht/Personal_des_Krankenhauses/Pflegekraefte/Operationstechnische_Assistenz/Personalerfassung/Beschaeftigungsverhaeltnis/Personal_ohne_direktem_BV/Anzahl_VK&lt;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&gt;Qualitaetsbericht/Personal_des_Krankenhauses/Pflegekraefte/Operationstechnische_Assistenz/Personalerfassung/Anzahl_VK&lt;</w:t>
            </w:r>
            <w:r w:rsidRPr="00981FD1">
              <w:rPr>
                <w:rFonts w:asciiTheme="minorHAnsi" w:hAnsiTheme="minorHAnsi" w:cstheme="minorHAnsi"/>
              </w:rPr>
              <w:t xml:space="preserve"> ergeben. Ist dies nicht der Fall, gilt der Test als nicht bestanden.</w:t>
            </w:r>
          </w:p>
        </w:tc>
      </w:tr>
    </w:tbl>
    <w:p w14:paraId="2578168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61892208" w14:textId="77777777">
        <w:trPr>
          <w:trHeight w:val="293"/>
        </w:trPr>
        <w:tc>
          <w:tcPr>
            <w:tcW w:w="12779" w:type="dxa"/>
            <w:gridSpan w:val="2"/>
            <w:vMerge w:val="restart"/>
            <w:shd w:val="clear" w:color="auto" w:fill="D9D9D9"/>
          </w:tcPr>
          <w:p w14:paraId="0B05332E" w14:textId="77777777" w:rsidR="00F41847" w:rsidRPr="00981FD1" w:rsidRDefault="00D6525D">
            <w:pPr>
              <w:pStyle w:val="berschrift4"/>
            </w:pPr>
            <w:bookmarkStart w:id="46" w:name="_Toc167737558"/>
            <w:r w:rsidRPr="00981FD1">
              <w:lastRenderedPageBreak/>
              <w:t>Regel 40: Anzahl der operationstechnischen Assistenz ohne Fachabteilungszuordnung (A-Teil)</w:t>
            </w:r>
            <w:bookmarkEnd w:id="46"/>
          </w:p>
        </w:tc>
      </w:tr>
      <w:tr w:rsidR="00F41847" w:rsidRPr="00981FD1" w14:paraId="39C83168" w14:textId="77777777">
        <w:trPr>
          <w:trHeight w:val="293"/>
        </w:trPr>
        <w:tc>
          <w:tcPr>
            <w:tcW w:w="14400" w:type="dxa"/>
            <w:gridSpan w:val="2"/>
            <w:vMerge/>
          </w:tcPr>
          <w:p w14:paraId="64EB8131" w14:textId="77777777" w:rsidR="00F41847" w:rsidRPr="00981FD1" w:rsidRDefault="00F41847">
            <w:pPr>
              <w:rPr>
                <w:rFonts w:asciiTheme="minorHAnsi" w:hAnsiTheme="minorHAnsi" w:cstheme="minorHAnsi"/>
              </w:rPr>
            </w:pPr>
          </w:p>
        </w:tc>
      </w:tr>
      <w:tr w:rsidR="00F41847" w:rsidRPr="00981FD1" w14:paraId="7E0302E2" w14:textId="77777777">
        <w:tc>
          <w:tcPr>
            <w:tcW w:w="1786" w:type="dxa"/>
          </w:tcPr>
          <w:p w14:paraId="501C3F3E"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6B30CE8"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3D14DDCD" w14:textId="77777777">
        <w:tc>
          <w:tcPr>
            <w:tcW w:w="1786" w:type="dxa"/>
          </w:tcPr>
          <w:p w14:paraId="549299CD"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7233780"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28E4EB6" w14:textId="77777777">
        <w:tc>
          <w:tcPr>
            <w:tcW w:w="1786" w:type="dxa"/>
          </w:tcPr>
          <w:p w14:paraId="648DD311"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FE72BF6"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662DFE5B" w14:textId="77777777">
        <w:tc>
          <w:tcPr>
            <w:tcW w:w="1786" w:type="dxa"/>
          </w:tcPr>
          <w:p w14:paraId="386E8DD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445006D"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der operationstechnischen Assistenz ohne Fachabteilungszuordnung mit direktem Beschäftigungsverhältnis und operationstechnischer Assistenz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533273FA" w14:textId="77777777">
        <w:tc>
          <w:tcPr>
            <w:tcW w:w="1786" w:type="dxa"/>
          </w:tcPr>
          <w:p w14:paraId="0D83E212"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7848D6E"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&gt;Qualitaetsbericht/Personal_des_Krankenhauses/Pflegekraefte/Operationstechnische_Assistenz/Personalerfassung_ohne_Fachabteilungszuordnung/Anzahl_VK&lt;</w:t>
            </w:r>
            <w:r w:rsidRPr="00981FD1">
              <w:rPr>
                <w:rFonts w:asciiTheme="minorHAnsi" w:hAnsiTheme="minorHAnsi" w:cstheme="minorHAnsi"/>
              </w:rPr>
              <w:br/>
            </w:r>
          </w:p>
        </w:tc>
      </w:tr>
      <w:tr w:rsidR="00F41847" w:rsidRPr="00981FD1" w14:paraId="27F90504" w14:textId="77777777">
        <w:tc>
          <w:tcPr>
            <w:tcW w:w="1786" w:type="dxa"/>
          </w:tcPr>
          <w:p w14:paraId="51980E7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16EEFF9"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operationstechnischen Assistenz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4D45D2F8" w14:textId="77777777">
        <w:tc>
          <w:tcPr>
            <w:tcW w:w="1786" w:type="dxa"/>
          </w:tcPr>
          <w:p w14:paraId="174230F7"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615D2448"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&gt;Qualitaetsbericht/Personal_des_Krankenhauses/Pflegekraefte/Operationstechnische_Assistenz/Personalerfassung_ohne_Fachabteilungszuordnung/Anzahl_VK&lt;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0ABB54C1"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EC6D494" w14:textId="77777777">
        <w:trPr>
          <w:trHeight w:val="293"/>
        </w:trPr>
        <w:tc>
          <w:tcPr>
            <w:tcW w:w="12779" w:type="dxa"/>
            <w:gridSpan w:val="2"/>
            <w:vMerge w:val="restart"/>
            <w:shd w:val="clear" w:color="auto" w:fill="D9D9D9"/>
          </w:tcPr>
          <w:p w14:paraId="4FAF2FBA" w14:textId="77777777" w:rsidR="00F41847" w:rsidRPr="00981FD1" w:rsidRDefault="00D6525D">
            <w:pPr>
              <w:pStyle w:val="berschrift4"/>
            </w:pPr>
            <w:bookmarkStart w:id="47" w:name="_Toc167737559"/>
            <w:r w:rsidRPr="00981FD1">
              <w:lastRenderedPageBreak/>
              <w:t>Regel 41: Anzahl der medizinischen Fachangestellten (A-Teil)</w:t>
            </w:r>
            <w:bookmarkEnd w:id="47"/>
          </w:p>
        </w:tc>
      </w:tr>
      <w:tr w:rsidR="00F41847" w:rsidRPr="00981FD1" w14:paraId="3826A666" w14:textId="77777777">
        <w:trPr>
          <w:trHeight w:val="293"/>
        </w:trPr>
        <w:tc>
          <w:tcPr>
            <w:tcW w:w="14400" w:type="dxa"/>
            <w:gridSpan w:val="2"/>
            <w:vMerge/>
          </w:tcPr>
          <w:p w14:paraId="7CD5FBB7" w14:textId="77777777" w:rsidR="00F41847" w:rsidRPr="00981FD1" w:rsidRDefault="00F41847">
            <w:pPr>
              <w:rPr>
                <w:rFonts w:asciiTheme="minorHAnsi" w:hAnsiTheme="minorHAnsi" w:cstheme="minorHAnsi"/>
              </w:rPr>
            </w:pPr>
          </w:p>
        </w:tc>
      </w:tr>
      <w:tr w:rsidR="00F41847" w:rsidRPr="00981FD1" w14:paraId="51F99ECB" w14:textId="77777777">
        <w:tc>
          <w:tcPr>
            <w:tcW w:w="1786" w:type="dxa"/>
          </w:tcPr>
          <w:p w14:paraId="3DCA67E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900E263"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2D654850" w14:textId="77777777">
        <w:tc>
          <w:tcPr>
            <w:tcW w:w="1786" w:type="dxa"/>
          </w:tcPr>
          <w:p w14:paraId="704DBFBD"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1C1A85F"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1A40FECD" w14:textId="77777777">
        <w:tc>
          <w:tcPr>
            <w:tcW w:w="1786" w:type="dxa"/>
          </w:tcPr>
          <w:p w14:paraId="2193EC06"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2D2562E"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5E8B870" w14:textId="77777777">
        <w:tc>
          <w:tcPr>
            <w:tcW w:w="1786" w:type="dxa"/>
          </w:tcPr>
          <w:p w14:paraId="4A7BBB0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7C2594E"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medizinischen Fachangestellten mit direktem Beschäftigungsverhältnis und medizinischen Fachangestellten ohne direktes Beschäftigungsverhältnis auf Äquivalenz mit der Anzahl der Vollkräfte.</w:t>
            </w:r>
            <w:r w:rsidRPr="00981FD1">
              <w:rPr>
                <w:rFonts w:asciiTheme="minorHAnsi" w:hAnsiTheme="minorHAnsi" w:cstheme="minorHAnsi"/>
              </w:rPr>
              <w:br/>
            </w:r>
          </w:p>
        </w:tc>
      </w:tr>
      <w:tr w:rsidR="00F41847" w:rsidRPr="00981FD1" w14:paraId="070DC6A7" w14:textId="77777777">
        <w:tc>
          <w:tcPr>
            <w:tcW w:w="1786" w:type="dxa"/>
          </w:tcPr>
          <w:p w14:paraId="0BF875E2"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5CF26BB"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&gt;Qualitaetsbericht/Personal_des_Krankenhauses/Pflegekraefte/Medizinische_Fachangestellte/Personalerfassung/Anzahl_VK&lt;</w:t>
            </w:r>
            <w:r w:rsidRPr="00981FD1">
              <w:rPr>
                <w:rFonts w:asciiTheme="minorHAnsi" w:hAnsiTheme="minorHAnsi" w:cstheme="minorHAnsi"/>
              </w:rPr>
              <w:br/>
            </w:r>
          </w:p>
        </w:tc>
      </w:tr>
      <w:tr w:rsidR="00F41847" w:rsidRPr="00981FD1" w14:paraId="725E53C8" w14:textId="77777777">
        <w:tc>
          <w:tcPr>
            <w:tcW w:w="1786" w:type="dxa"/>
          </w:tcPr>
          <w:p w14:paraId="368AABA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0E87F0A"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medizinischen Fachangestellten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29DE9FD1" w14:textId="77777777">
        <w:tc>
          <w:tcPr>
            <w:tcW w:w="1786" w:type="dxa"/>
          </w:tcPr>
          <w:p w14:paraId="27C125DB"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37D60DDD"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&gt;Qualitaetsbericht/Personal_des_Krankenhauses/Pflegekraefte/Medizinische_Fachangestellte/Personalerfassung/Beschaeftigungsverhaeltnis/Personal_ohne_direktem_BV/Anzahl_VK&lt;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&gt;Qualitaetsbericht/Personal_des_Krankenhauses/Pflegekraefte/Medizinische_Fachangestellte/Personalerfassung/Anzahl_VK&lt;</w:t>
            </w:r>
            <w:r w:rsidRPr="00981FD1">
              <w:rPr>
                <w:rFonts w:asciiTheme="minorHAnsi" w:hAnsiTheme="minorHAnsi" w:cstheme="minorHAnsi"/>
              </w:rPr>
              <w:t xml:space="preserve"> ergeben. Ist dies nicht der Fall, gilt der Test als nicht bestanden.</w:t>
            </w:r>
          </w:p>
        </w:tc>
      </w:tr>
    </w:tbl>
    <w:p w14:paraId="5CA5E82B"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56B5263" w14:textId="77777777">
        <w:trPr>
          <w:trHeight w:val="293"/>
        </w:trPr>
        <w:tc>
          <w:tcPr>
            <w:tcW w:w="12779" w:type="dxa"/>
            <w:gridSpan w:val="2"/>
            <w:vMerge w:val="restart"/>
            <w:shd w:val="clear" w:color="auto" w:fill="D9D9D9"/>
          </w:tcPr>
          <w:p w14:paraId="63C8B241" w14:textId="77777777" w:rsidR="00F41847" w:rsidRPr="00981FD1" w:rsidRDefault="00D6525D">
            <w:pPr>
              <w:pStyle w:val="berschrift4"/>
            </w:pPr>
            <w:bookmarkStart w:id="48" w:name="_Toc167737560"/>
            <w:r w:rsidRPr="00981FD1">
              <w:lastRenderedPageBreak/>
              <w:t>Regel 42: Anzahl der medizinischen Fachangestellten ohne Fachabteilungszuordnung (A-Teil)</w:t>
            </w:r>
            <w:bookmarkEnd w:id="48"/>
          </w:p>
        </w:tc>
      </w:tr>
      <w:tr w:rsidR="00F41847" w:rsidRPr="00981FD1" w14:paraId="5A13103E" w14:textId="77777777">
        <w:trPr>
          <w:trHeight w:val="293"/>
        </w:trPr>
        <w:tc>
          <w:tcPr>
            <w:tcW w:w="14400" w:type="dxa"/>
            <w:gridSpan w:val="2"/>
            <w:vMerge/>
          </w:tcPr>
          <w:p w14:paraId="21447396" w14:textId="77777777" w:rsidR="00F41847" w:rsidRPr="00981FD1" w:rsidRDefault="00F41847">
            <w:pPr>
              <w:rPr>
                <w:rFonts w:asciiTheme="minorHAnsi" w:hAnsiTheme="minorHAnsi" w:cstheme="minorHAnsi"/>
              </w:rPr>
            </w:pPr>
          </w:p>
        </w:tc>
      </w:tr>
      <w:tr w:rsidR="00F41847" w:rsidRPr="00981FD1" w14:paraId="20D7CE41" w14:textId="77777777">
        <w:tc>
          <w:tcPr>
            <w:tcW w:w="1786" w:type="dxa"/>
          </w:tcPr>
          <w:p w14:paraId="2862F0B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76B88BCA"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450FACB0" w14:textId="77777777">
        <w:tc>
          <w:tcPr>
            <w:tcW w:w="1786" w:type="dxa"/>
          </w:tcPr>
          <w:p w14:paraId="12104F7C"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6C6008C"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001EED1" w14:textId="77777777">
        <w:tc>
          <w:tcPr>
            <w:tcW w:w="1786" w:type="dxa"/>
          </w:tcPr>
          <w:p w14:paraId="0560ADC3"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8F6D2CD"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2EE66B3F" w14:textId="77777777">
        <w:tc>
          <w:tcPr>
            <w:tcW w:w="1786" w:type="dxa"/>
          </w:tcPr>
          <w:p w14:paraId="4533BACA"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C91C2AD"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medizinischen Fachangestellten ohne Fachabteilungszuordnung mit direktem Beschäftigungsverhältnis und medizinischen Fachangestellten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73DE5C19" w14:textId="77777777">
        <w:tc>
          <w:tcPr>
            <w:tcW w:w="1786" w:type="dxa"/>
          </w:tcPr>
          <w:p w14:paraId="58AD283A"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5ED18D5"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&gt;Qualitaetsbericht/Personal_des_Krankenhauses/Pflegekraefte/Medizinische_Fachangestellte/Personalerfassung_ohne_Fachabteilungszuordnung/Anzahl_VK&lt;</w:t>
            </w:r>
            <w:r w:rsidRPr="00981FD1">
              <w:rPr>
                <w:rFonts w:asciiTheme="minorHAnsi" w:hAnsiTheme="minorHAnsi" w:cstheme="minorHAnsi"/>
              </w:rPr>
              <w:br/>
            </w:r>
          </w:p>
        </w:tc>
      </w:tr>
      <w:tr w:rsidR="00F41847" w:rsidRPr="00981FD1" w14:paraId="0EBEF413" w14:textId="77777777">
        <w:tc>
          <w:tcPr>
            <w:tcW w:w="1786" w:type="dxa"/>
          </w:tcPr>
          <w:p w14:paraId="3480182E"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12C622C"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medizinischen Fachangestellten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6E8EFE71" w14:textId="77777777">
        <w:tc>
          <w:tcPr>
            <w:tcW w:w="1786" w:type="dxa"/>
          </w:tcPr>
          <w:p w14:paraId="4EA63852"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59CB7D33"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&gt;Qualitaetsbericht/Personal_des_Krankenhauses/Pflegekraefte/Medizinische_Fachangestellte/Personalerfassung_ohne_Fachabteilungszuordnung/Anzahl_VK&lt;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7EC42AFC"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6096EB5" w14:textId="77777777">
        <w:trPr>
          <w:trHeight w:val="293"/>
        </w:trPr>
        <w:tc>
          <w:tcPr>
            <w:tcW w:w="12779" w:type="dxa"/>
            <w:gridSpan w:val="2"/>
            <w:vMerge w:val="restart"/>
            <w:shd w:val="clear" w:color="auto" w:fill="D9D9D9"/>
          </w:tcPr>
          <w:p w14:paraId="46B20227" w14:textId="77777777" w:rsidR="00F41847" w:rsidRPr="00981FD1" w:rsidRDefault="00D6525D">
            <w:pPr>
              <w:pStyle w:val="berschrift4"/>
            </w:pPr>
            <w:bookmarkStart w:id="49" w:name="_Toc167737561"/>
            <w:r w:rsidRPr="00981FD1">
              <w:lastRenderedPageBreak/>
              <w:t>Regel 43: Anzahl der Diplompsychologinnen und Diplompsychologen (A-Teil)</w:t>
            </w:r>
            <w:bookmarkEnd w:id="49"/>
          </w:p>
        </w:tc>
      </w:tr>
      <w:tr w:rsidR="00F41847" w:rsidRPr="00981FD1" w14:paraId="595CB882" w14:textId="77777777">
        <w:trPr>
          <w:trHeight w:val="293"/>
        </w:trPr>
        <w:tc>
          <w:tcPr>
            <w:tcW w:w="14400" w:type="dxa"/>
            <w:gridSpan w:val="2"/>
            <w:vMerge/>
          </w:tcPr>
          <w:p w14:paraId="22E8D5BF" w14:textId="77777777" w:rsidR="00F41847" w:rsidRPr="00981FD1" w:rsidRDefault="00F41847">
            <w:pPr>
              <w:rPr>
                <w:rFonts w:asciiTheme="minorHAnsi" w:hAnsiTheme="minorHAnsi" w:cstheme="minorHAnsi"/>
              </w:rPr>
            </w:pPr>
          </w:p>
        </w:tc>
      </w:tr>
      <w:tr w:rsidR="00F41847" w:rsidRPr="00981FD1" w14:paraId="6923D37C" w14:textId="77777777">
        <w:tc>
          <w:tcPr>
            <w:tcW w:w="1786" w:type="dxa"/>
          </w:tcPr>
          <w:p w14:paraId="551F2EF0"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858939E"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14DBB268" w14:textId="77777777">
        <w:tc>
          <w:tcPr>
            <w:tcW w:w="1786" w:type="dxa"/>
          </w:tcPr>
          <w:p w14:paraId="1E753A01"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23EF8CE"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FA7E50F" w14:textId="77777777">
        <w:tc>
          <w:tcPr>
            <w:tcW w:w="1786" w:type="dxa"/>
          </w:tcPr>
          <w:p w14:paraId="4B5802C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A6F01E2"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57F8BABD" w14:textId="77777777">
        <w:tc>
          <w:tcPr>
            <w:tcW w:w="1786" w:type="dxa"/>
          </w:tcPr>
          <w:p w14:paraId="470B65DD"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B4F9AF7"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Diplompsychologinnen und Diplompsychologen mit direktem Beschäftigungsverhältnis und Diplompsychologinnen und Diplompsychologen ohne direktes Beschäftigungsverhältnis auf Äquivalenz mit der Anzahl der Vollkräfte.</w:t>
            </w:r>
            <w:r w:rsidRPr="00981FD1">
              <w:rPr>
                <w:rFonts w:asciiTheme="minorHAnsi" w:hAnsiTheme="minorHAnsi" w:cstheme="minorHAnsi"/>
              </w:rPr>
              <w:br/>
            </w:r>
          </w:p>
        </w:tc>
      </w:tr>
      <w:tr w:rsidR="00F41847" w:rsidRPr="00981FD1" w14:paraId="48AA4128" w14:textId="77777777">
        <w:tc>
          <w:tcPr>
            <w:tcW w:w="1786" w:type="dxa"/>
          </w:tcPr>
          <w:p w14:paraId="7C20C9A9"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0E552E8"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&gt;Qualitaetsbericht/Personal_des_Krankenhauses/Ausgewaehltes_Personal_Psych/Ausgewaehltes_Therapeutisches_Personal/Diplom_Psychologen/&lt;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&gt;Qualitaetsbericht/Personal_des_Krankenhauses/Ausgewaehltes_Personal_Psych/Ausgewaehltes_Therapeutisches_Personal/Diplom_Psychologen/Personalerfassung/Anzahl_VK&lt;</w:t>
            </w:r>
            <w:r w:rsidRPr="00981FD1">
              <w:rPr>
                <w:rFonts w:asciiTheme="minorHAnsi" w:hAnsiTheme="minorHAnsi" w:cstheme="minorHAnsi"/>
              </w:rPr>
              <w:br/>
            </w:r>
          </w:p>
        </w:tc>
      </w:tr>
      <w:tr w:rsidR="00F41847" w:rsidRPr="00981FD1" w14:paraId="756392C4" w14:textId="77777777">
        <w:tc>
          <w:tcPr>
            <w:tcW w:w="1786" w:type="dxa"/>
          </w:tcPr>
          <w:p w14:paraId="4692822F"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D991911"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Diplompsychologinnen und Diplompsychologen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0307F2D4" w14:textId="77777777">
        <w:tc>
          <w:tcPr>
            <w:tcW w:w="1786" w:type="dxa"/>
          </w:tcPr>
          <w:p w14:paraId="0802512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BEF366E"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w:t>
            </w:r>
            <w:r w:rsidRPr="00981FD1">
              <w:rPr>
                <w:rFonts w:asciiTheme="minorHAnsi" w:hAnsiTheme="minorHAnsi" w:cstheme="minorHAnsi"/>
                <w:b/>
                <w:i/>
              </w:rPr>
              <w:lastRenderedPageBreak/>
              <w:t>/Diplom_Psychologen/Personalerfassung/Beschaeftigungsverhaeltnis/Personal_mit_direktem_BV/Anzahl_VK&lt;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&gt;Qualitaetsbericht/Personal_des_Krankenhauses/Ausgewaehltes_Personal_Psych/Ausgewaehltes_Therapeutisches_Personal/Diplom_Psychologen/Personalerfassung/Beschaeftigungsverhaeltnis/Personal_ohne_direktem_BV/Anzahl_VK&lt;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&gt;Qualitaetsbericht/Personal_des_Krankenhauses/Ausgewaehltes_Personal_Psych/Ausgewaehltes_Therapeutisches_Personal/Diplom_Psychologen/Personalerfassung/Anzahl_VK&lt;</w:t>
            </w:r>
            <w:r w:rsidRPr="00981FD1">
              <w:rPr>
                <w:rFonts w:asciiTheme="minorHAnsi" w:hAnsiTheme="minorHAnsi" w:cstheme="minorHAnsi"/>
              </w:rPr>
              <w:t xml:space="preserve"> ergeben. Ist dies nicht der Fall, gilt der Test als nicht bestanden.</w:t>
            </w:r>
          </w:p>
        </w:tc>
      </w:tr>
    </w:tbl>
    <w:p w14:paraId="62FB72D3"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EE42AF8" w14:textId="77777777">
        <w:trPr>
          <w:trHeight w:val="293"/>
        </w:trPr>
        <w:tc>
          <w:tcPr>
            <w:tcW w:w="12779" w:type="dxa"/>
            <w:gridSpan w:val="2"/>
            <w:vMerge w:val="restart"/>
            <w:shd w:val="clear" w:color="auto" w:fill="D9D9D9"/>
          </w:tcPr>
          <w:p w14:paraId="6370F141" w14:textId="77777777" w:rsidR="00F41847" w:rsidRPr="00981FD1" w:rsidRDefault="00D6525D">
            <w:pPr>
              <w:pStyle w:val="berschrift4"/>
            </w:pPr>
            <w:bookmarkStart w:id="50" w:name="_Toc167737562"/>
            <w:r w:rsidRPr="00981FD1">
              <w:lastRenderedPageBreak/>
              <w:t>Regel 44: Anzahl der klinischen Neuropsychologinnen und Neuropsychologen (A-Teil)</w:t>
            </w:r>
            <w:bookmarkEnd w:id="50"/>
          </w:p>
        </w:tc>
      </w:tr>
      <w:tr w:rsidR="00F41847" w:rsidRPr="00981FD1" w14:paraId="5658CC83" w14:textId="77777777">
        <w:trPr>
          <w:trHeight w:val="293"/>
        </w:trPr>
        <w:tc>
          <w:tcPr>
            <w:tcW w:w="14400" w:type="dxa"/>
            <w:gridSpan w:val="2"/>
            <w:vMerge/>
          </w:tcPr>
          <w:p w14:paraId="12515C90" w14:textId="77777777" w:rsidR="00F41847" w:rsidRPr="00981FD1" w:rsidRDefault="00F41847">
            <w:pPr>
              <w:rPr>
                <w:rFonts w:asciiTheme="minorHAnsi" w:hAnsiTheme="minorHAnsi" w:cstheme="minorHAnsi"/>
              </w:rPr>
            </w:pPr>
          </w:p>
        </w:tc>
      </w:tr>
      <w:tr w:rsidR="00F41847" w:rsidRPr="00981FD1" w14:paraId="3A3BF176" w14:textId="77777777">
        <w:tc>
          <w:tcPr>
            <w:tcW w:w="1786" w:type="dxa"/>
          </w:tcPr>
          <w:p w14:paraId="27AAB36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AB05865"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354269F2" w14:textId="77777777">
        <w:tc>
          <w:tcPr>
            <w:tcW w:w="1786" w:type="dxa"/>
          </w:tcPr>
          <w:p w14:paraId="28AAFC62"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42A0FE23"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6B1A332" w14:textId="77777777">
        <w:tc>
          <w:tcPr>
            <w:tcW w:w="1786" w:type="dxa"/>
          </w:tcPr>
          <w:p w14:paraId="4FE72B99"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72807FBE"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2839BB98" w14:textId="77777777">
        <w:tc>
          <w:tcPr>
            <w:tcW w:w="1786" w:type="dxa"/>
          </w:tcPr>
          <w:p w14:paraId="27CE82B7"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879803F"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klinischen Neuropsychologinnen und Neuropsychologen mit direktem Beschäftigungsverhältnis und klinischen Neuropsychologinnen und Neuropsychologen ohne direktes Beschäftigungsverhältnis auf Äquivalenz mit der Anzahl der Vollkräfte.</w:t>
            </w:r>
            <w:r w:rsidRPr="00981FD1">
              <w:rPr>
                <w:rFonts w:asciiTheme="minorHAnsi" w:hAnsiTheme="minorHAnsi" w:cstheme="minorHAnsi"/>
              </w:rPr>
              <w:br/>
            </w:r>
          </w:p>
        </w:tc>
      </w:tr>
      <w:tr w:rsidR="00F41847" w:rsidRPr="00981FD1" w14:paraId="7AC63845" w14:textId="77777777">
        <w:tc>
          <w:tcPr>
            <w:tcW w:w="1786" w:type="dxa"/>
          </w:tcPr>
          <w:p w14:paraId="49DE6D5E"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75167CFF"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&gt;Qualitaetsbericht/Personal_des_Krankenhauses/Ausgewaehltes_Personal_Psych/Ausgewaehltes_Therapeutisches_Personal/Klinische_Neuropsychologen/&lt;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&gt;Qualitaetsbericht/Personal_des_Krankenhauses/Ausgewaehltes_Personal_Psych/Ausgewaehltes_Therapeutisches_Personal/Klinische_Neuropsychologen/Personalerfassung/Anzahl_VK&lt;</w:t>
            </w:r>
            <w:r w:rsidRPr="00981FD1">
              <w:rPr>
                <w:rFonts w:asciiTheme="minorHAnsi" w:hAnsiTheme="minorHAnsi" w:cstheme="minorHAnsi"/>
              </w:rPr>
              <w:br/>
            </w:r>
          </w:p>
        </w:tc>
      </w:tr>
      <w:tr w:rsidR="00F41847" w:rsidRPr="00981FD1" w14:paraId="570108DC" w14:textId="77777777">
        <w:tc>
          <w:tcPr>
            <w:tcW w:w="1786" w:type="dxa"/>
          </w:tcPr>
          <w:p w14:paraId="2169B62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F7E2FEA"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klinischen Neuropsychologinnen und Neuropsychologen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76BD9A6C" w14:textId="77777777">
        <w:tc>
          <w:tcPr>
            <w:tcW w:w="1786" w:type="dxa"/>
          </w:tcPr>
          <w:p w14:paraId="5DBDCCA4"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5609EEC"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&gt;Qualitaetsbericht/Personal_des_Krankenhauses/Ausgewaehltes_Personal_Psych/Ausgewaehltes_Therapeutisches_Personal/Klinische_Neuropsychologen/Personalerfassung/Beschaeftigungsverhaeltnis/Personal_mit_direktem_BV/Anzahl_VK&lt;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&gt;Qualitaetsbericht/Personal_des_Krankenhauses/Ausgewaehltes_Personal_Psych/Ausgewaehltes_Therapeutisches_Personal/Klinische_Neuropsychologen/Personalerfassung/Beschaeftigungsverhaeltnis/Personal_ohne_direktem_BV/Anzahl_VK&lt;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&gt;Qualitaetsbericht/Personal_des_Krankenhauses/Ausgewaehltes_Personal_Psych/Ausgewaehltes_Therapeutisches_Personal/Klinische_Neuropsychologen/Personalerfassung/Anzahl_VK&lt;</w:t>
            </w:r>
            <w:r w:rsidRPr="00981FD1">
              <w:rPr>
                <w:rFonts w:asciiTheme="minorHAnsi" w:hAnsiTheme="minorHAnsi" w:cstheme="minorHAnsi"/>
              </w:rPr>
              <w:t xml:space="preserve"> ergeben. Ist dies nicht der Fall, gilt der Test als nicht bestanden.</w:t>
            </w:r>
          </w:p>
        </w:tc>
      </w:tr>
    </w:tbl>
    <w:p w14:paraId="62DA2781"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49FFEF6" w14:textId="77777777">
        <w:trPr>
          <w:trHeight w:val="293"/>
        </w:trPr>
        <w:tc>
          <w:tcPr>
            <w:tcW w:w="12779" w:type="dxa"/>
            <w:gridSpan w:val="2"/>
            <w:vMerge w:val="restart"/>
            <w:shd w:val="clear" w:color="auto" w:fill="D9D9D9"/>
          </w:tcPr>
          <w:p w14:paraId="662A6CE2" w14:textId="77777777" w:rsidR="00F41847" w:rsidRPr="00981FD1" w:rsidRDefault="00D6525D">
            <w:pPr>
              <w:pStyle w:val="berschrift4"/>
            </w:pPr>
            <w:bookmarkStart w:id="51" w:name="_Toc167737563"/>
            <w:r w:rsidRPr="00981FD1">
              <w:lastRenderedPageBreak/>
              <w:t>Regel 45: Anzahl der psychologischen Psychotherapeutinnen und Psychotherapeuten (A-Teil)</w:t>
            </w:r>
            <w:bookmarkEnd w:id="51"/>
          </w:p>
        </w:tc>
      </w:tr>
      <w:tr w:rsidR="00F41847" w:rsidRPr="00981FD1" w14:paraId="16C1D007" w14:textId="77777777">
        <w:trPr>
          <w:trHeight w:val="293"/>
        </w:trPr>
        <w:tc>
          <w:tcPr>
            <w:tcW w:w="14400" w:type="dxa"/>
            <w:gridSpan w:val="2"/>
            <w:vMerge/>
          </w:tcPr>
          <w:p w14:paraId="0904C337" w14:textId="77777777" w:rsidR="00F41847" w:rsidRPr="00981FD1" w:rsidRDefault="00F41847">
            <w:pPr>
              <w:rPr>
                <w:rFonts w:asciiTheme="minorHAnsi" w:hAnsiTheme="minorHAnsi" w:cstheme="minorHAnsi"/>
              </w:rPr>
            </w:pPr>
          </w:p>
        </w:tc>
      </w:tr>
      <w:tr w:rsidR="00F41847" w:rsidRPr="00981FD1" w14:paraId="2E1C325E" w14:textId="77777777">
        <w:tc>
          <w:tcPr>
            <w:tcW w:w="1786" w:type="dxa"/>
          </w:tcPr>
          <w:p w14:paraId="2456551E"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F0C18B2"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47977B45" w14:textId="77777777">
        <w:tc>
          <w:tcPr>
            <w:tcW w:w="1786" w:type="dxa"/>
          </w:tcPr>
          <w:p w14:paraId="0AC5017D"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42D6DADF"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014159D3" w14:textId="77777777">
        <w:tc>
          <w:tcPr>
            <w:tcW w:w="1786" w:type="dxa"/>
          </w:tcPr>
          <w:p w14:paraId="1960F33D"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7603796"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0F39181D" w14:textId="77777777">
        <w:tc>
          <w:tcPr>
            <w:tcW w:w="1786" w:type="dxa"/>
          </w:tcPr>
          <w:p w14:paraId="431FAF72"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19A804F"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psychologischen Psychotherapeutinnen und Psychotherapeuten mit direktem Beschäftigungsverhältnis und psychologischen Psychotherapeutinnen und Psychotherapeuten ohne direktes Beschäftigungsverhältnis auf Äquivalenz mit der Anzahl der Vollkräfte.</w:t>
            </w:r>
            <w:r w:rsidRPr="00981FD1">
              <w:rPr>
                <w:rFonts w:asciiTheme="minorHAnsi" w:hAnsiTheme="minorHAnsi" w:cstheme="minorHAnsi"/>
              </w:rPr>
              <w:br/>
            </w:r>
          </w:p>
        </w:tc>
      </w:tr>
      <w:tr w:rsidR="00F41847" w:rsidRPr="00981FD1" w14:paraId="16C6DC32" w14:textId="77777777">
        <w:tc>
          <w:tcPr>
            <w:tcW w:w="1786" w:type="dxa"/>
          </w:tcPr>
          <w:p w14:paraId="1C5ED9F8"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7DDCB2DE"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&gt;Qualitaetsbericht/Personal_des_Krankenhauses/Ausgewaehltes_Personal_Psych/Ausgewaehltes_Therapeutisches_Personal/Psychologische_Psychotherapeuten/&lt;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&gt;Qualitaetsbericht/Personal_des_Krankenhauses/Ausgewaehltes_Personal_Psych/Ausgewaehltes_Therapeutisches_Personal/Psychologische_Psychotherapeuten/Personalerfassung/Anzahl_VK&lt;</w:t>
            </w:r>
            <w:r w:rsidRPr="00981FD1">
              <w:rPr>
                <w:rFonts w:asciiTheme="minorHAnsi" w:hAnsiTheme="minorHAnsi" w:cstheme="minorHAnsi"/>
              </w:rPr>
              <w:br/>
            </w:r>
          </w:p>
        </w:tc>
      </w:tr>
      <w:tr w:rsidR="00F41847" w:rsidRPr="00981FD1" w14:paraId="6FAB0726" w14:textId="77777777">
        <w:tc>
          <w:tcPr>
            <w:tcW w:w="1786" w:type="dxa"/>
          </w:tcPr>
          <w:p w14:paraId="65FA333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4A8BC901"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psychologischen Psychotherapeutinnen und Psychotherapeuten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30311AE4" w14:textId="77777777">
        <w:tc>
          <w:tcPr>
            <w:tcW w:w="1786" w:type="dxa"/>
          </w:tcPr>
          <w:p w14:paraId="0F3E2A34"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EE5C7DC"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&gt;Qualitaetsbericht/Personal_des_Krankenhauses/Ausgewaehltes_Personal_Psych/Ausgewaehltes_Therapeutisches_Personal/Psychologische_Psychotherapeuten/Personalerfassung/Beschaeftigungsverhaeltnis/Personal_mit_direktem_BV/Anzahl_VK&lt;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&gt;Qualitaetsbericht/Personal_des_Krankenhauses/Ausgewaehltes_Personal_Psych/Ausgewaehltes_Therapeutisches_Personal/Psychologische_Psychotherapeuten/Personalerfassung/Beschaeftigungsverhaeltnis/Personal_ohne_direktem_BV/Anzahl_VK&lt;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&gt;Qualitaetsbericht/Personal_des_Krankenhauses/Ausgewaehltes_Personal_Psych/Ausgewaehltes_Therapeutisches_Personal/Psychologische_Psychotherapeuten/Personalerfassung/Anzahl_VK&lt;</w:t>
            </w:r>
            <w:r w:rsidRPr="00981FD1">
              <w:rPr>
                <w:rFonts w:asciiTheme="minorHAnsi" w:hAnsiTheme="minorHAnsi" w:cstheme="minorHAnsi"/>
              </w:rPr>
              <w:t xml:space="preserve"> ergeben. Ist dies nicht der Fall, gilt der Test als nicht bestanden.</w:t>
            </w:r>
          </w:p>
        </w:tc>
      </w:tr>
    </w:tbl>
    <w:p w14:paraId="66E159BE"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BE04E57" w14:textId="77777777">
        <w:trPr>
          <w:trHeight w:val="293"/>
        </w:trPr>
        <w:tc>
          <w:tcPr>
            <w:tcW w:w="12779" w:type="dxa"/>
            <w:gridSpan w:val="2"/>
            <w:vMerge w:val="restart"/>
            <w:shd w:val="clear" w:color="auto" w:fill="D9D9D9"/>
          </w:tcPr>
          <w:p w14:paraId="6E3CC1B6" w14:textId="77777777" w:rsidR="00F41847" w:rsidRPr="00981FD1" w:rsidRDefault="00D6525D">
            <w:pPr>
              <w:pStyle w:val="berschrift4"/>
            </w:pPr>
            <w:bookmarkStart w:id="52" w:name="_Toc167737564"/>
            <w:r w:rsidRPr="00981FD1">
              <w:lastRenderedPageBreak/>
              <w:t>Regel 46: Anzahl der Kinder-/ Jugendlichenpsychotherapeutinnen und Kinder-/ Jugendlichenpsychotherapeuten (A-Teil)</w:t>
            </w:r>
            <w:bookmarkEnd w:id="52"/>
          </w:p>
        </w:tc>
      </w:tr>
      <w:tr w:rsidR="00F41847" w:rsidRPr="00981FD1" w14:paraId="098320BF" w14:textId="77777777">
        <w:trPr>
          <w:trHeight w:val="293"/>
        </w:trPr>
        <w:tc>
          <w:tcPr>
            <w:tcW w:w="14400" w:type="dxa"/>
            <w:gridSpan w:val="2"/>
            <w:vMerge/>
          </w:tcPr>
          <w:p w14:paraId="572A36BF" w14:textId="77777777" w:rsidR="00F41847" w:rsidRPr="00981FD1" w:rsidRDefault="00F41847">
            <w:pPr>
              <w:rPr>
                <w:rFonts w:asciiTheme="minorHAnsi" w:hAnsiTheme="minorHAnsi" w:cstheme="minorHAnsi"/>
              </w:rPr>
            </w:pPr>
          </w:p>
        </w:tc>
      </w:tr>
      <w:tr w:rsidR="00F41847" w:rsidRPr="00981FD1" w14:paraId="6F8BC97B" w14:textId="77777777">
        <w:tc>
          <w:tcPr>
            <w:tcW w:w="1786" w:type="dxa"/>
          </w:tcPr>
          <w:p w14:paraId="068BED52"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11C2387"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74F28044" w14:textId="77777777">
        <w:tc>
          <w:tcPr>
            <w:tcW w:w="1786" w:type="dxa"/>
          </w:tcPr>
          <w:p w14:paraId="60BD72E9"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EEE3EF7"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5381AFB" w14:textId="77777777">
        <w:tc>
          <w:tcPr>
            <w:tcW w:w="1786" w:type="dxa"/>
          </w:tcPr>
          <w:p w14:paraId="162F982F"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AEDF0B5"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5EBB408" w14:textId="77777777">
        <w:tc>
          <w:tcPr>
            <w:tcW w:w="1786" w:type="dxa"/>
          </w:tcPr>
          <w:p w14:paraId="646FF71B"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667C48A"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Kinder-/ Jugendlichenpsychotherapeutinnen und Kinder-/ Jugendlichenpsychotherapeuten mit direktem Beschäftigungsverhältnis und Kinder-/ Jugendlichenpsychotherapeutinnen und Jugendlichenpsychotherapeuten ohne direktes Beschäftigungsverhältnis auf Äquivalenz mit der Anzahl der Vollkräfte.</w:t>
            </w:r>
            <w:r w:rsidRPr="00981FD1">
              <w:rPr>
                <w:rFonts w:asciiTheme="minorHAnsi" w:hAnsiTheme="minorHAnsi" w:cstheme="minorHAnsi"/>
              </w:rPr>
              <w:br/>
            </w:r>
          </w:p>
        </w:tc>
      </w:tr>
      <w:tr w:rsidR="00F41847" w:rsidRPr="00981FD1" w14:paraId="1B443A0C" w14:textId="77777777">
        <w:tc>
          <w:tcPr>
            <w:tcW w:w="1786" w:type="dxa"/>
          </w:tcPr>
          <w:p w14:paraId="7E665ED5"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8511FF8"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&gt;Qualitaetsbericht/Personal_des_Krankenhauses/Ausgewaehltes_Personal_Psych/Ausgewaehltes_Therapeutisches_Personal/Kinder_Jugendlichenpsychotherapeuten/&lt;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&gt;Qualitaetsbericht/Personal_des_Krankenhauses/Ausgewaehltes_Personal_Psych/Ausgewaehltes_Therapeutisches_Personal/Kinder_Jugendlichenpsychotherapeuten/Personalerfassung/Anzahl_VK&lt;</w:t>
            </w:r>
            <w:r w:rsidRPr="00981FD1">
              <w:rPr>
                <w:rFonts w:asciiTheme="minorHAnsi" w:hAnsiTheme="minorHAnsi" w:cstheme="minorHAnsi"/>
              </w:rPr>
              <w:br/>
            </w:r>
          </w:p>
        </w:tc>
      </w:tr>
      <w:tr w:rsidR="00F41847" w:rsidRPr="00981FD1" w14:paraId="29A47365" w14:textId="77777777">
        <w:tc>
          <w:tcPr>
            <w:tcW w:w="1786" w:type="dxa"/>
          </w:tcPr>
          <w:p w14:paraId="2373A6BE"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6D08C55"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Kinder-/Jugendlichenpsychotherapeutinnen und Jugendlichenpsychotherapeuten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6B5A0B04" w14:textId="77777777">
        <w:tc>
          <w:tcPr>
            <w:tcW w:w="1786" w:type="dxa"/>
          </w:tcPr>
          <w:p w14:paraId="24EBAD5B"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066305D"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&gt;Qualitaetsbericht/Personal_des_Krankenhauses/Ausgewaehltes_Personal_Psych/Ausgewaehltes_Therapeutisches_Personal/Kinder_Jugendlichenpsychotherapeuten/Personalerfassung/Beschaeftigungsverhaeltnis/Personal_mit_direktem_BV/Anzahl_VK&lt;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&gt;Qualitaetsbericht/Personal_des_Krankenhauses/Ausgewaehltes_Personal_Psych/Ausgewaehltes_Therapeutisches_Personal/Kinder_Jugendlichenpsychotherapeuten/Personalerfassung/Beschaeftigungsverhaeltnis/Personal_ohne_direktem_BV/Anzahl_VK&lt;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&gt;Qualitaetsbericht/Personal_des_Krankenhauses/Ausgewaehltes_Personal_Psych/Ausgewaehltes_Therapeutisches_Personal/Kinder_Jugendlichenpsychotherapeuten/Personalerfassung/Anzahl_VK&lt;</w:t>
            </w:r>
            <w:r w:rsidRPr="00981FD1">
              <w:rPr>
                <w:rFonts w:asciiTheme="minorHAnsi" w:hAnsiTheme="minorHAnsi" w:cstheme="minorHAnsi"/>
              </w:rPr>
              <w:t xml:space="preserve"> ergeben. Ist dies nicht der Fall, gilt der Test als nicht bestanden.</w:t>
            </w:r>
          </w:p>
        </w:tc>
      </w:tr>
    </w:tbl>
    <w:p w14:paraId="7865913C"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699264D9" w14:textId="77777777">
        <w:trPr>
          <w:trHeight w:val="293"/>
        </w:trPr>
        <w:tc>
          <w:tcPr>
            <w:tcW w:w="12779" w:type="dxa"/>
            <w:gridSpan w:val="2"/>
            <w:vMerge w:val="restart"/>
            <w:shd w:val="clear" w:color="auto" w:fill="D9D9D9"/>
          </w:tcPr>
          <w:p w14:paraId="6B81B1E4" w14:textId="77777777" w:rsidR="00F41847" w:rsidRPr="00981FD1" w:rsidRDefault="00D6525D">
            <w:pPr>
              <w:pStyle w:val="berschrift4"/>
            </w:pPr>
            <w:bookmarkStart w:id="53" w:name="_Toc167737565"/>
            <w:r w:rsidRPr="00981FD1">
              <w:lastRenderedPageBreak/>
              <w:t>Regel 47: Anzahl der Psychotherapeutinnen und Psychotherapeuten in Ausbildung (A-Teil)</w:t>
            </w:r>
            <w:bookmarkEnd w:id="53"/>
          </w:p>
        </w:tc>
      </w:tr>
      <w:tr w:rsidR="00F41847" w:rsidRPr="00981FD1" w14:paraId="4C03AF04" w14:textId="77777777">
        <w:trPr>
          <w:trHeight w:val="293"/>
        </w:trPr>
        <w:tc>
          <w:tcPr>
            <w:tcW w:w="14400" w:type="dxa"/>
            <w:gridSpan w:val="2"/>
            <w:vMerge/>
          </w:tcPr>
          <w:p w14:paraId="3033BDC3" w14:textId="77777777" w:rsidR="00F41847" w:rsidRPr="00981FD1" w:rsidRDefault="00F41847">
            <w:pPr>
              <w:rPr>
                <w:rFonts w:asciiTheme="minorHAnsi" w:hAnsiTheme="minorHAnsi" w:cstheme="minorHAnsi"/>
              </w:rPr>
            </w:pPr>
          </w:p>
        </w:tc>
      </w:tr>
      <w:tr w:rsidR="00F41847" w:rsidRPr="00981FD1" w14:paraId="67E8E3BB" w14:textId="77777777">
        <w:tc>
          <w:tcPr>
            <w:tcW w:w="1786" w:type="dxa"/>
          </w:tcPr>
          <w:p w14:paraId="445E09BD"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6A876F8"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0960E237" w14:textId="77777777">
        <w:tc>
          <w:tcPr>
            <w:tcW w:w="1786" w:type="dxa"/>
          </w:tcPr>
          <w:p w14:paraId="6C755C6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D6651E6"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9D30662" w14:textId="77777777">
        <w:tc>
          <w:tcPr>
            <w:tcW w:w="1786" w:type="dxa"/>
          </w:tcPr>
          <w:p w14:paraId="64D2FC9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D3232C9"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3095BCD9" w14:textId="77777777">
        <w:tc>
          <w:tcPr>
            <w:tcW w:w="1786" w:type="dxa"/>
          </w:tcPr>
          <w:p w14:paraId="0FA8D4BE"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AF6292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Psychotherapeutinnen und Psychotherapeuten in Ausbildung mit direktem Beschäftigungsverhältnis und Psychotherapeutinnen und Psychotherapeuten in Ausbildung ohne direktes Beschäftigungsverhältnis auf Äquivalenz mit der Anzahl der Vollkräfte.</w:t>
            </w:r>
            <w:r w:rsidRPr="00981FD1">
              <w:rPr>
                <w:rFonts w:asciiTheme="minorHAnsi" w:hAnsiTheme="minorHAnsi" w:cstheme="minorHAnsi"/>
              </w:rPr>
              <w:br/>
            </w:r>
          </w:p>
        </w:tc>
      </w:tr>
      <w:tr w:rsidR="00F41847" w:rsidRPr="00981FD1" w14:paraId="3742F530" w14:textId="77777777">
        <w:tc>
          <w:tcPr>
            <w:tcW w:w="1786" w:type="dxa"/>
          </w:tcPr>
          <w:p w14:paraId="7B7A9816"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9297A3B"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&gt;Qualitaetsbericht/Personal_des_Krankenhauses/Ausgewaehltes_Personal_Psych/Ausgewaehltes_Therapeutisches_Personal/Psychotherapeuten_in_Ausbildung_waehrend_Taetigkeit/&lt;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&gt;Qualitaetsbericht/Personal_des_Krankenhauses/Ausgewaehltes_Personal_Psych/Ausgewaehltes_Therapeutisches_Personal/Psychotherapeuten_in_Ausbildung_waehrend_Taetigkeit/Personalerfassung/Anzahl_VK&lt;</w:t>
            </w:r>
            <w:r w:rsidRPr="00981FD1">
              <w:rPr>
                <w:rFonts w:asciiTheme="minorHAnsi" w:hAnsiTheme="minorHAnsi" w:cstheme="minorHAnsi"/>
              </w:rPr>
              <w:br/>
            </w:r>
          </w:p>
        </w:tc>
      </w:tr>
      <w:tr w:rsidR="00F41847" w:rsidRPr="00981FD1" w14:paraId="53B215D9" w14:textId="77777777">
        <w:tc>
          <w:tcPr>
            <w:tcW w:w="1786" w:type="dxa"/>
          </w:tcPr>
          <w:p w14:paraId="1EC4FE6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6610965"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Psychotherapeutinnen und Psychotherapeuten in Ausbildung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1C281D32" w14:textId="77777777">
        <w:tc>
          <w:tcPr>
            <w:tcW w:w="1786" w:type="dxa"/>
          </w:tcPr>
          <w:p w14:paraId="71FCFB79"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1484267"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w:t>
            </w:r>
            <w:r w:rsidRPr="00981FD1">
              <w:rPr>
                <w:rFonts w:asciiTheme="minorHAnsi" w:hAnsiTheme="minorHAnsi" w:cstheme="minorHAnsi"/>
                <w:b/>
                <w:i/>
              </w:rPr>
              <w:lastRenderedPageBreak/>
              <w:t>/Psychotherapeuten_in_Ausbildung_waehrend_Taetigkeit/Personalerfassung/Beschaeftigungsverhaeltnis/Personal_mit_direktem_BV/Anzahl_VK&lt;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&gt;Qualitaetsbericht/Personal_des_Krankenhauses/Ausgewaehltes_Personal_Psych/Ausgewaehltes_Therapeutisches_Personal/Psychotherapeuten_in_Ausbildung_waehrend_Taetigkeit/Personalerfassung/Beschaeftigungsverhaeltnis/Personal_ohne_direktem_BV/Anzahl_VK&lt;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&gt;Qualitaetsbericht/Personal_des_Krankenhauses/Ausgewaehltes_Personal_Psych/Ausgewaehltes_Therapeutisches_Personal/Psychotherapeuten_in_Ausbildung_waehrend_Taetigkeit/Personalerfassung/Anzahl_VK&lt;</w:t>
            </w:r>
            <w:r w:rsidRPr="00981FD1">
              <w:rPr>
                <w:rFonts w:asciiTheme="minorHAnsi" w:hAnsiTheme="minorHAnsi" w:cstheme="minorHAnsi"/>
              </w:rPr>
              <w:t xml:space="preserve"> ergeben. Ist dies nicht der Fall, gilt der Test als nicht bestanden.</w:t>
            </w:r>
          </w:p>
        </w:tc>
      </w:tr>
    </w:tbl>
    <w:p w14:paraId="49F4CE5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378F4E2" w14:textId="77777777">
        <w:trPr>
          <w:trHeight w:val="293"/>
        </w:trPr>
        <w:tc>
          <w:tcPr>
            <w:tcW w:w="12779" w:type="dxa"/>
            <w:gridSpan w:val="2"/>
            <w:vMerge w:val="restart"/>
            <w:shd w:val="clear" w:color="auto" w:fill="D9D9D9"/>
          </w:tcPr>
          <w:p w14:paraId="4F9CF53D" w14:textId="77777777" w:rsidR="00F41847" w:rsidRPr="00981FD1" w:rsidRDefault="00D6525D">
            <w:pPr>
              <w:pStyle w:val="berschrift4"/>
            </w:pPr>
            <w:bookmarkStart w:id="54" w:name="_Toc167737566"/>
            <w:r w:rsidRPr="00981FD1">
              <w:lastRenderedPageBreak/>
              <w:t>Regel 48: Anzahl der Ergotherapeutinnen und Ergotherapeuten (A-Teil)</w:t>
            </w:r>
            <w:bookmarkEnd w:id="54"/>
          </w:p>
        </w:tc>
      </w:tr>
      <w:tr w:rsidR="00F41847" w:rsidRPr="00981FD1" w14:paraId="4DF5ECA2" w14:textId="77777777">
        <w:trPr>
          <w:trHeight w:val="293"/>
        </w:trPr>
        <w:tc>
          <w:tcPr>
            <w:tcW w:w="14400" w:type="dxa"/>
            <w:gridSpan w:val="2"/>
            <w:vMerge/>
          </w:tcPr>
          <w:p w14:paraId="62576621" w14:textId="77777777" w:rsidR="00F41847" w:rsidRPr="00981FD1" w:rsidRDefault="00F41847">
            <w:pPr>
              <w:rPr>
                <w:rFonts w:asciiTheme="minorHAnsi" w:hAnsiTheme="minorHAnsi" w:cstheme="minorHAnsi"/>
              </w:rPr>
            </w:pPr>
          </w:p>
        </w:tc>
      </w:tr>
      <w:tr w:rsidR="00F41847" w:rsidRPr="00981FD1" w14:paraId="23B6BFA3" w14:textId="77777777">
        <w:tc>
          <w:tcPr>
            <w:tcW w:w="1786" w:type="dxa"/>
          </w:tcPr>
          <w:p w14:paraId="6E83EB39"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5E3EAE2"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524DF4B7" w14:textId="77777777">
        <w:tc>
          <w:tcPr>
            <w:tcW w:w="1786" w:type="dxa"/>
          </w:tcPr>
          <w:p w14:paraId="34E29A65"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449E7C9"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01D0C85" w14:textId="77777777">
        <w:tc>
          <w:tcPr>
            <w:tcW w:w="1786" w:type="dxa"/>
          </w:tcPr>
          <w:p w14:paraId="13B2038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F3CF202"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5D19EB7B" w14:textId="77777777">
        <w:tc>
          <w:tcPr>
            <w:tcW w:w="1786" w:type="dxa"/>
          </w:tcPr>
          <w:p w14:paraId="05762356"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03645A1"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Ergotherapeutinnen und Ergotherapeuten mit direktem Beschäftigungsverhältnis und Ergotherapeutinnen und Ergotherapeuten ohne direktes Beschäftigungsverhältnis auf Äquivalenz mit der Anzahl der Vollkräfte.</w:t>
            </w:r>
            <w:r w:rsidRPr="00981FD1">
              <w:rPr>
                <w:rFonts w:asciiTheme="minorHAnsi" w:hAnsiTheme="minorHAnsi" w:cstheme="minorHAnsi"/>
              </w:rPr>
              <w:br/>
            </w:r>
          </w:p>
        </w:tc>
      </w:tr>
      <w:tr w:rsidR="00F41847" w:rsidRPr="00981FD1" w14:paraId="4D13EE11" w14:textId="77777777">
        <w:tc>
          <w:tcPr>
            <w:tcW w:w="1786" w:type="dxa"/>
          </w:tcPr>
          <w:p w14:paraId="466BBE2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E6AAA4C"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&gt;Qualitaetsbericht/Personal_des_Krankenhauses/Ausgewaehltes_Personal_Psych/Ausgewaehltes_Therapeutisches_Personal/Ergotherapeuten/&lt;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&gt;Qualitaetsbericht/Personal_des_Krankenhauses/Ausgewaehltes_Personal_Psych/Ausgewaehltes_Therapeutisches_Personal/Ergotherapeuten/Personalerfassung/Anzahl_VK&lt;</w:t>
            </w:r>
            <w:r w:rsidRPr="00981FD1">
              <w:rPr>
                <w:rFonts w:asciiTheme="minorHAnsi" w:hAnsiTheme="minorHAnsi" w:cstheme="minorHAnsi"/>
              </w:rPr>
              <w:br/>
            </w:r>
          </w:p>
        </w:tc>
      </w:tr>
      <w:tr w:rsidR="00F41847" w:rsidRPr="00981FD1" w14:paraId="69C361CD" w14:textId="77777777">
        <w:tc>
          <w:tcPr>
            <w:tcW w:w="1786" w:type="dxa"/>
          </w:tcPr>
          <w:p w14:paraId="10A0CE75"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41D0E89"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Ergotherapeutinnen und Ergotherapeuten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424546A4" w14:textId="77777777">
        <w:tc>
          <w:tcPr>
            <w:tcW w:w="1786" w:type="dxa"/>
          </w:tcPr>
          <w:p w14:paraId="078BF2FB"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EF5442D"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&gt;Qualitaetsbericht/Personal_des_Krankenhauses/Ausgewaehltes_Personal_Psych/Ausgewaehltes_Therapeutisches_Personal/Ergotherapeuten/Personalerfassung/Beschaeftigungsverhaeltnis/Personal_mit_direktem_BV/Anzahl_VK&lt;</w:t>
            </w:r>
            <w:r w:rsidRPr="00981FD1">
              <w:rPr>
                <w:rFonts w:asciiTheme="minorHAnsi" w:hAnsiTheme="minorHAnsi" w:cstheme="minorHAnsi"/>
              </w:rPr>
              <w:t xml:space="preserve"> wird mit dem </w:t>
            </w:r>
            <w:r w:rsidRPr="00981FD1">
              <w:rPr>
                <w:rFonts w:asciiTheme="minorHAnsi" w:hAnsiTheme="minorHAnsi" w:cstheme="minorHAnsi"/>
              </w:rPr>
              <w:lastRenderedPageBreak/>
              <w:t>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&gt;Qualitaetsbericht/Personal_des_Krankenhauses/Ausgewaehltes_Personal_Psych/Ausgewaehltes_Therapeutisches_Personal/Ergotherapeuten/Personalerfassung/Beschaeftigungsverhaeltnis/Personal_ohne_direktem_BV/Anzahl_VK&lt;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&gt;Qualitaetsbericht/Personal_des_Krankenhauses/Ausgewaehltes_Personal_Psych/Ausgewaehltes_Therapeutisches_Personal/Ergotherapeuten/Personalerfassung/Anzahl_VK&lt;</w:t>
            </w:r>
            <w:r w:rsidRPr="00981FD1">
              <w:rPr>
                <w:rFonts w:asciiTheme="minorHAnsi" w:hAnsiTheme="minorHAnsi" w:cstheme="minorHAnsi"/>
              </w:rPr>
              <w:t xml:space="preserve"> ergeben. Ist dies nicht der Fall, gilt der Test als nicht bestanden.</w:t>
            </w:r>
          </w:p>
        </w:tc>
      </w:tr>
    </w:tbl>
    <w:p w14:paraId="76B3E8AD"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C8E099B" w14:textId="77777777">
        <w:trPr>
          <w:trHeight w:val="293"/>
        </w:trPr>
        <w:tc>
          <w:tcPr>
            <w:tcW w:w="12779" w:type="dxa"/>
            <w:gridSpan w:val="2"/>
            <w:vMerge w:val="restart"/>
            <w:shd w:val="clear" w:color="auto" w:fill="D9D9D9"/>
          </w:tcPr>
          <w:p w14:paraId="6EF232A6" w14:textId="77777777" w:rsidR="00F41847" w:rsidRPr="00981FD1" w:rsidRDefault="00D6525D">
            <w:pPr>
              <w:pStyle w:val="berschrift4"/>
            </w:pPr>
            <w:bookmarkStart w:id="55" w:name="_Toc167737567"/>
            <w:r w:rsidRPr="00981FD1">
              <w:lastRenderedPageBreak/>
              <w:t>Regel 49: Anzahl der Physiotherapeutinnen und Physiotherapeuten in Psychiatrie und Psychosomatik (A-Teil)</w:t>
            </w:r>
            <w:bookmarkEnd w:id="55"/>
          </w:p>
        </w:tc>
      </w:tr>
      <w:tr w:rsidR="00F41847" w:rsidRPr="00981FD1" w14:paraId="14D0B021" w14:textId="77777777">
        <w:trPr>
          <w:trHeight w:val="293"/>
        </w:trPr>
        <w:tc>
          <w:tcPr>
            <w:tcW w:w="14400" w:type="dxa"/>
            <w:gridSpan w:val="2"/>
            <w:vMerge/>
          </w:tcPr>
          <w:p w14:paraId="50137086" w14:textId="77777777" w:rsidR="00F41847" w:rsidRPr="00981FD1" w:rsidRDefault="00F41847">
            <w:pPr>
              <w:rPr>
                <w:rFonts w:asciiTheme="minorHAnsi" w:hAnsiTheme="minorHAnsi" w:cstheme="minorHAnsi"/>
              </w:rPr>
            </w:pPr>
          </w:p>
        </w:tc>
      </w:tr>
      <w:tr w:rsidR="00F41847" w:rsidRPr="00981FD1" w14:paraId="24C4DBDA" w14:textId="77777777">
        <w:tc>
          <w:tcPr>
            <w:tcW w:w="1786" w:type="dxa"/>
          </w:tcPr>
          <w:p w14:paraId="2501A799"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B87689B"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0823F789" w14:textId="77777777">
        <w:tc>
          <w:tcPr>
            <w:tcW w:w="1786" w:type="dxa"/>
          </w:tcPr>
          <w:p w14:paraId="2F32EFFF"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02DCD25"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71566756" w14:textId="77777777">
        <w:tc>
          <w:tcPr>
            <w:tcW w:w="1786" w:type="dxa"/>
          </w:tcPr>
          <w:p w14:paraId="66DBF63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F82A090"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7DA73153" w14:textId="77777777">
        <w:tc>
          <w:tcPr>
            <w:tcW w:w="1786" w:type="dxa"/>
          </w:tcPr>
          <w:p w14:paraId="1AC742D5"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95BB121"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Physiotherapeutinnen und Physiotherapeuten in Psychiatrie und Psychosomatik mit direktem Beschäftigungsverhältnis und Physiotherapeutinnen und Physiotherapeuten in Psychiatrie und Psychosomatik ohne direktes Beschäftigungsverhältnis auf Äquivalenz mit der Anzahl der Vollkräfte.</w:t>
            </w:r>
            <w:r w:rsidRPr="00981FD1">
              <w:rPr>
                <w:rFonts w:asciiTheme="minorHAnsi" w:hAnsiTheme="minorHAnsi" w:cstheme="minorHAnsi"/>
              </w:rPr>
              <w:br/>
            </w:r>
          </w:p>
        </w:tc>
      </w:tr>
      <w:tr w:rsidR="00F41847" w:rsidRPr="00981FD1" w14:paraId="730FA9EA" w14:textId="77777777">
        <w:tc>
          <w:tcPr>
            <w:tcW w:w="1786" w:type="dxa"/>
          </w:tcPr>
          <w:p w14:paraId="121C446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178D1A6"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&gt;Qualitaetsbericht/Personal_des_Krankenhauses/Ausgewaehltes_Personal_Psych/Ausgewaehltes_Therapeutisches_Personal/Physiotherapeuten/&lt;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&gt;Qualitaetsbericht/Personal_des_Krankenhauses/Ausgewaehltes_Personal_Psych/Ausgewaehltes_Therapeutisches_Personal/Physiotherapeuten/Personalerfassung/Anzahl_VK&lt;</w:t>
            </w:r>
            <w:r w:rsidRPr="00981FD1">
              <w:rPr>
                <w:rFonts w:asciiTheme="minorHAnsi" w:hAnsiTheme="minorHAnsi" w:cstheme="minorHAnsi"/>
              </w:rPr>
              <w:br/>
            </w:r>
          </w:p>
        </w:tc>
      </w:tr>
      <w:tr w:rsidR="00F41847" w:rsidRPr="00981FD1" w14:paraId="4999DEB2" w14:textId="77777777">
        <w:tc>
          <w:tcPr>
            <w:tcW w:w="1786" w:type="dxa"/>
          </w:tcPr>
          <w:p w14:paraId="3AF66354"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194D67F5"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Physiotherapeutinnen und Physiotherapeuten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430207F1" w14:textId="77777777">
        <w:tc>
          <w:tcPr>
            <w:tcW w:w="1786" w:type="dxa"/>
          </w:tcPr>
          <w:p w14:paraId="2F013173"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BD2DA00"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w:t>
            </w:r>
            <w:r w:rsidRPr="00981FD1">
              <w:rPr>
                <w:rFonts w:asciiTheme="minorHAnsi" w:hAnsiTheme="minorHAnsi" w:cstheme="minorHAnsi"/>
                <w:b/>
                <w:i/>
              </w:rPr>
              <w:lastRenderedPageBreak/>
              <w:t>/Physiotherapeuten/Personalerfassung/Beschaeftigungsverhaeltnis/Personal_mit_direktem_BV/Anzahl_VK&lt;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&gt;Qualitaetsbericht/Personal_des_Krankenhauses/Ausgewaehltes_Personal_Psych/Ausgewaehltes_Therapeutisches_Personal/Physiotherapeuten/Personalerfassung/Beschaeftigungsverhaeltnis/Personal_ohne_direktem_BV/Anzahl_VK&lt;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&gt;Qualitaetsbericht/Personal_des_Krankenhauses/Ausgewaehltes_Personal_Psych/Ausgewaehltes_Therapeutisches_Personal/Physiotherapeuten/Personalerfassung/Anzahl_VK&lt;</w:t>
            </w:r>
            <w:r w:rsidRPr="00981FD1">
              <w:rPr>
                <w:rFonts w:asciiTheme="minorHAnsi" w:hAnsiTheme="minorHAnsi" w:cstheme="minorHAnsi"/>
              </w:rPr>
              <w:t xml:space="preserve"> ergeben. Ist dies nicht der Fall, gilt der Test als nicht bestanden.</w:t>
            </w:r>
          </w:p>
        </w:tc>
      </w:tr>
    </w:tbl>
    <w:p w14:paraId="3FF78F81"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692C2441" w14:textId="77777777">
        <w:trPr>
          <w:trHeight w:val="293"/>
        </w:trPr>
        <w:tc>
          <w:tcPr>
            <w:tcW w:w="12779" w:type="dxa"/>
            <w:gridSpan w:val="2"/>
            <w:vMerge w:val="restart"/>
            <w:shd w:val="clear" w:color="auto" w:fill="D9D9D9"/>
          </w:tcPr>
          <w:p w14:paraId="1749115F" w14:textId="77777777" w:rsidR="00F41847" w:rsidRPr="00981FD1" w:rsidRDefault="00D6525D">
            <w:pPr>
              <w:pStyle w:val="berschrift4"/>
            </w:pPr>
            <w:bookmarkStart w:id="56" w:name="_Toc167737568"/>
            <w:r w:rsidRPr="00981FD1">
              <w:lastRenderedPageBreak/>
              <w:t>Regel 50: Anzahl der Sozialpädagoginnen und Sozialpädagogen in Psychiatrie und Psychosomatik (A-Teil)</w:t>
            </w:r>
            <w:bookmarkEnd w:id="56"/>
          </w:p>
        </w:tc>
      </w:tr>
      <w:tr w:rsidR="00F41847" w:rsidRPr="00981FD1" w14:paraId="554F37E9" w14:textId="77777777">
        <w:trPr>
          <w:trHeight w:val="293"/>
        </w:trPr>
        <w:tc>
          <w:tcPr>
            <w:tcW w:w="14400" w:type="dxa"/>
            <w:gridSpan w:val="2"/>
            <w:vMerge/>
          </w:tcPr>
          <w:p w14:paraId="5D77BB09" w14:textId="77777777" w:rsidR="00F41847" w:rsidRPr="00981FD1" w:rsidRDefault="00F41847">
            <w:pPr>
              <w:rPr>
                <w:rFonts w:asciiTheme="minorHAnsi" w:hAnsiTheme="minorHAnsi" w:cstheme="minorHAnsi"/>
              </w:rPr>
            </w:pPr>
          </w:p>
        </w:tc>
      </w:tr>
      <w:tr w:rsidR="00F41847" w:rsidRPr="00981FD1" w14:paraId="0031F128" w14:textId="77777777">
        <w:tc>
          <w:tcPr>
            <w:tcW w:w="1786" w:type="dxa"/>
          </w:tcPr>
          <w:p w14:paraId="5B20D835"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6135F0B" w14:textId="77777777" w:rsidR="00F41847" w:rsidRPr="00981FD1" w:rsidRDefault="00D6525D">
            <w:pPr>
              <w:rPr>
                <w:rFonts w:asciiTheme="minorHAnsi" w:hAnsiTheme="minorHAnsi" w:cstheme="minorHAnsi"/>
              </w:rPr>
            </w:pPr>
            <w:r w:rsidRPr="00981FD1">
              <w:rPr>
                <w:rFonts w:asciiTheme="minorHAnsi" w:hAnsiTheme="minorHAnsi" w:cstheme="minorHAnsi"/>
              </w:rPr>
              <w:t>A-11.3.1</w:t>
            </w:r>
            <w:r w:rsidRPr="00981FD1">
              <w:rPr>
                <w:rFonts w:asciiTheme="minorHAnsi" w:hAnsiTheme="minorHAnsi" w:cstheme="minorHAnsi"/>
              </w:rPr>
              <w:br/>
            </w:r>
          </w:p>
        </w:tc>
      </w:tr>
      <w:tr w:rsidR="00F41847" w:rsidRPr="00981FD1" w14:paraId="3D66984C" w14:textId="77777777">
        <w:tc>
          <w:tcPr>
            <w:tcW w:w="1786" w:type="dxa"/>
          </w:tcPr>
          <w:p w14:paraId="16FD3BF0"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BF126B5"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579D58B" w14:textId="77777777">
        <w:tc>
          <w:tcPr>
            <w:tcW w:w="1786" w:type="dxa"/>
          </w:tcPr>
          <w:p w14:paraId="23ED5D88"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429DFC1"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1BD6A6E" w14:textId="77777777">
        <w:tc>
          <w:tcPr>
            <w:tcW w:w="1786" w:type="dxa"/>
          </w:tcPr>
          <w:p w14:paraId="1E01F497"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C10F615"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Sozialpädagoginnen und Sozialpädagogen in Psychiatrie und Psychosomatik mit direktem Beschäftigungsverhältnis und Sozialpädagoginnen und Sozialpädagogen in Psychiatrie und Psychosomatik ohne direktes Beschäftigungsverhältnis auf Äquivalenz mit der Anzahl der Vollkräfte.</w:t>
            </w:r>
            <w:r w:rsidRPr="00981FD1">
              <w:rPr>
                <w:rFonts w:asciiTheme="minorHAnsi" w:hAnsiTheme="minorHAnsi" w:cstheme="minorHAnsi"/>
              </w:rPr>
              <w:br/>
            </w:r>
          </w:p>
        </w:tc>
      </w:tr>
      <w:tr w:rsidR="00F41847" w:rsidRPr="00981FD1" w14:paraId="74600205" w14:textId="77777777">
        <w:tc>
          <w:tcPr>
            <w:tcW w:w="1786" w:type="dxa"/>
          </w:tcPr>
          <w:p w14:paraId="1AA8DFE5"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BA2172D"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&gt;Qualitaetsbericht/Personal_des_Krankenhauses/Ausgewaehltes_Personal_Psych/Ausgewaehltes_Therapeutisches_Personal/Sozialpaedagogen/&lt;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&gt;Qualitaetsbericht/Personal_des_Krankenhauses/Ausgewaehltes_Personal_Psych/Ausgewaehltes_Therapeutisches_Personal/Sozialpaedagogen/Personalerfassung/Anzahl_VK&lt;</w:t>
            </w:r>
            <w:r w:rsidRPr="00981FD1">
              <w:rPr>
                <w:rFonts w:asciiTheme="minorHAnsi" w:hAnsiTheme="minorHAnsi" w:cstheme="minorHAnsi"/>
              </w:rPr>
              <w:br/>
            </w:r>
          </w:p>
        </w:tc>
      </w:tr>
      <w:tr w:rsidR="00F41847" w:rsidRPr="00981FD1" w14:paraId="4FA083AF" w14:textId="77777777">
        <w:tc>
          <w:tcPr>
            <w:tcW w:w="1786" w:type="dxa"/>
          </w:tcPr>
          <w:p w14:paraId="223A708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6FAD3EA"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A-11.3.1. Der Wert Anzahl Vollkräfte der Sozialpädagoginnen und Sozialpädagogen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48C56684" w14:textId="77777777">
        <w:tc>
          <w:tcPr>
            <w:tcW w:w="1786" w:type="dxa"/>
          </w:tcPr>
          <w:p w14:paraId="5BE8BBF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A7F17EC"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w:t>
            </w:r>
            <w:r w:rsidRPr="00981FD1">
              <w:rPr>
                <w:rFonts w:asciiTheme="minorHAnsi" w:hAnsiTheme="minorHAnsi" w:cstheme="minorHAnsi"/>
                <w:b/>
                <w:i/>
              </w:rPr>
              <w:lastRenderedPageBreak/>
              <w:t>/Sozialpaedagogen/Personalerfassung/Beschaeftigungsverhaeltnis/Personal_mit_direktem_BV/Anzahl_VK&lt;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&gt;Qualitaetsbericht/Personal_des_Krankenhauses/Ausgewaehltes_Personal_Psych/Ausgewaehltes_Therapeutisches_Personal/Sozialpaedagogen/Personalerfassung/Beschaeftigungsverhaeltnis/Personal_ohne_direktem_BV/Anzahl_VK&lt;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&gt;Qualitaetsbericht/Personal_des_Krankenhauses/Ausgewaehltes_Personal_Psych/Ausgewaehltes_Therapeutisches_Personal/Sozialpaedagogen/Personalerfassung/Anzahl_VK&lt;</w:t>
            </w:r>
            <w:r w:rsidRPr="00981FD1">
              <w:rPr>
                <w:rFonts w:asciiTheme="minorHAnsi" w:hAnsiTheme="minorHAnsi" w:cstheme="minorHAnsi"/>
              </w:rPr>
              <w:t xml:space="preserve"> ergeben. Ist dies nicht der Fall, gilt der Test als nicht bestanden.</w:t>
            </w:r>
          </w:p>
        </w:tc>
      </w:tr>
    </w:tbl>
    <w:p w14:paraId="57FAAF1E"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C6CB93F" w14:textId="77777777">
        <w:trPr>
          <w:trHeight w:val="293"/>
        </w:trPr>
        <w:tc>
          <w:tcPr>
            <w:tcW w:w="12779" w:type="dxa"/>
            <w:gridSpan w:val="2"/>
            <w:vMerge w:val="restart"/>
            <w:shd w:val="clear" w:color="auto" w:fill="D9D9D9"/>
          </w:tcPr>
          <w:p w14:paraId="471CF195" w14:textId="77777777" w:rsidR="00F41847" w:rsidRPr="00981FD1" w:rsidRDefault="00D6525D">
            <w:pPr>
              <w:pStyle w:val="berschrift4"/>
            </w:pPr>
            <w:bookmarkStart w:id="57" w:name="_Toc167737569"/>
            <w:r w:rsidRPr="00981FD1">
              <w:lastRenderedPageBreak/>
              <w:t>Regel 51: Anzahl des speziellen therapeutischen Personals (A-Teil)</w:t>
            </w:r>
            <w:bookmarkEnd w:id="57"/>
          </w:p>
        </w:tc>
      </w:tr>
      <w:tr w:rsidR="00F41847" w:rsidRPr="00981FD1" w14:paraId="7BF0EE1B" w14:textId="77777777">
        <w:trPr>
          <w:trHeight w:val="293"/>
        </w:trPr>
        <w:tc>
          <w:tcPr>
            <w:tcW w:w="14400" w:type="dxa"/>
            <w:gridSpan w:val="2"/>
            <w:vMerge/>
          </w:tcPr>
          <w:p w14:paraId="320B70BE" w14:textId="77777777" w:rsidR="00F41847" w:rsidRPr="00981FD1" w:rsidRDefault="00F41847">
            <w:pPr>
              <w:rPr>
                <w:rFonts w:asciiTheme="minorHAnsi" w:hAnsiTheme="minorHAnsi" w:cstheme="minorHAnsi"/>
              </w:rPr>
            </w:pPr>
          </w:p>
        </w:tc>
      </w:tr>
      <w:tr w:rsidR="00F41847" w:rsidRPr="00981FD1" w14:paraId="32B6099F" w14:textId="77777777">
        <w:tc>
          <w:tcPr>
            <w:tcW w:w="1786" w:type="dxa"/>
          </w:tcPr>
          <w:p w14:paraId="64EB6DC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36DF61C1" w14:textId="77777777" w:rsidR="00F41847" w:rsidRPr="00981FD1" w:rsidRDefault="00D6525D">
            <w:pPr>
              <w:rPr>
                <w:rFonts w:asciiTheme="minorHAnsi" w:hAnsiTheme="minorHAnsi" w:cstheme="minorHAnsi"/>
              </w:rPr>
            </w:pPr>
            <w:r w:rsidRPr="00981FD1">
              <w:rPr>
                <w:rFonts w:asciiTheme="minorHAnsi" w:hAnsiTheme="minorHAnsi" w:cstheme="minorHAnsi"/>
              </w:rPr>
              <w:t>A-11.4</w:t>
            </w:r>
            <w:r w:rsidRPr="00981FD1">
              <w:rPr>
                <w:rFonts w:asciiTheme="minorHAnsi" w:hAnsiTheme="minorHAnsi" w:cstheme="minorHAnsi"/>
              </w:rPr>
              <w:br/>
            </w:r>
          </w:p>
        </w:tc>
      </w:tr>
      <w:tr w:rsidR="00F41847" w:rsidRPr="00981FD1" w14:paraId="0AADCC6A" w14:textId="77777777">
        <w:tc>
          <w:tcPr>
            <w:tcW w:w="1786" w:type="dxa"/>
          </w:tcPr>
          <w:p w14:paraId="0C9BF0CE"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571D2B8"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4FA5FD2" w14:textId="77777777">
        <w:tc>
          <w:tcPr>
            <w:tcW w:w="1786" w:type="dxa"/>
          </w:tcPr>
          <w:p w14:paraId="4887C3B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B6D2392"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25A4BC21" w14:textId="77777777">
        <w:tc>
          <w:tcPr>
            <w:tcW w:w="1786" w:type="dxa"/>
          </w:tcPr>
          <w:p w14:paraId="543AD59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02063E2"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des speziellen therapeutischen Personals mit direktem Beschäftigungsverhältnis und des speziellen therapeutischen Personals ohne direktes Beschäftigungsverhältnis auf Äquivalenz mit der Anzahl der Vollkräfte.</w:t>
            </w:r>
            <w:r w:rsidRPr="00981FD1">
              <w:rPr>
                <w:rFonts w:asciiTheme="minorHAnsi" w:hAnsiTheme="minorHAnsi" w:cstheme="minorHAnsi"/>
              </w:rPr>
              <w:br/>
            </w:r>
          </w:p>
        </w:tc>
      </w:tr>
      <w:tr w:rsidR="00F41847" w:rsidRPr="00981FD1" w14:paraId="6A717BE2" w14:textId="77777777">
        <w:tc>
          <w:tcPr>
            <w:tcW w:w="1786" w:type="dxa"/>
          </w:tcPr>
          <w:p w14:paraId="3BD20E89"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48481BA"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&gt;Qualitaetsbericht/Personal_des_Krankenhauses/Spezielles_Therapeutisches_Personal/Therapeutisches_Personal/&lt;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&gt;Qualitaetsbericht/Personal_des_Krankenhauses/Spezielles_Therapeutisches_Personal/Therapeutisches_Personal/Personalerfassung/Anzahl_VK&lt;</w:t>
            </w:r>
            <w:r w:rsidRPr="00981FD1">
              <w:rPr>
                <w:rFonts w:asciiTheme="minorHAnsi" w:hAnsiTheme="minorHAnsi" w:cstheme="minorHAnsi"/>
              </w:rPr>
              <w:br/>
            </w:r>
          </w:p>
        </w:tc>
      </w:tr>
      <w:tr w:rsidR="00F41847" w:rsidRPr="00981FD1" w14:paraId="7CEB4BDE" w14:textId="77777777">
        <w:tc>
          <w:tcPr>
            <w:tcW w:w="1786" w:type="dxa"/>
          </w:tcPr>
          <w:p w14:paraId="1EAA799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D07BD06"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prüfen Sie Ihre Angaben in A-11.4. Der Wert Anzahl Vollkräfte des speziellen therapeutischen Personals für den SP-Schlüssel </w:t>
            </w:r>
            <w:r w:rsidRPr="00981FD1">
              <w:rPr>
                <w:rFonts w:asciiTheme="minorHAnsi" w:hAnsiTheme="minorHAnsi" w:cstheme="minorHAnsi"/>
                <w:b/>
              </w:rPr>
              <w:t>&lt;Datenplatzhalter&gt;</w:t>
            </w:r>
            <w:r w:rsidRPr="00981FD1">
              <w:rPr>
                <w:rFonts w:asciiTheme="minorHAnsi" w:hAnsiTheme="minorHAnsi" w:cstheme="minorHAnsi"/>
              </w:rPr>
              <w:t xml:space="preserve">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78FE31B0" w14:textId="77777777">
        <w:tc>
          <w:tcPr>
            <w:tcW w:w="1786" w:type="dxa"/>
          </w:tcPr>
          <w:p w14:paraId="69CA88CB"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9EECB69"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&gt;Qualitaetsbericht/Personal_des_Krankenhauses/Spezielles_Therapeutisches_Personal/Therapeutisches_Personal/Personale</w:t>
            </w:r>
            <w:r w:rsidRPr="00981FD1">
              <w:rPr>
                <w:rFonts w:asciiTheme="minorHAnsi" w:hAnsiTheme="minorHAnsi" w:cstheme="minorHAnsi"/>
                <w:b/>
                <w:i/>
              </w:rPr>
              <w:lastRenderedPageBreak/>
              <w:t>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&gt;Qualitaetsbericht/Personal_des_Krankenhauses/Spezielles_Therapeutisches_Personal/Therapeutisches_Personal/Personalerfassung/Beschaeftigungsverhaeltnis/Personal_ohne_direktem_BV/Anzahl_VK&lt;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&gt;Qualitaetsbericht/Personal_des_Krankenhauses/Spezielles_Therapeutisches_Personal/Therapeutisches_Personal/Personalerfassung/Anzahl_VK&lt;</w:t>
            </w:r>
            <w:r w:rsidRPr="00981FD1">
              <w:rPr>
                <w:rFonts w:asciiTheme="minorHAnsi" w:hAnsiTheme="minorHAnsi" w:cstheme="minorHAnsi"/>
              </w:rPr>
              <w:t xml:space="preserve"> ergeben. Ist dies nicht der Fall, gilt der Test als nicht bestanden.</w:t>
            </w:r>
          </w:p>
        </w:tc>
      </w:tr>
    </w:tbl>
    <w:p w14:paraId="4AC53622"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FD914E4" w14:textId="77777777">
        <w:trPr>
          <w:trHeight w:val="293"/>
        </w:trPr>
        <w:tc>
          <w:tcPr>
            <w:tcW w:w="12779" w:type="dxa"/>
            <w:gridSpan w:val="2"/>
            <w:vMerge w:val="restart"/>
            <w:shd w:val="clear" w:color="auto" w:fill="D9D9D9"/>
          </w:tcPr>
          <w:p w14:paraId="0ABA804F" w14:textId="77777777" w:rsidR="00F41847" w:rsidRPr="00981FD1" w:rsidRDefault="00D6525D">
            <w:pPr>
              <w:pStyle w:val="berschrift4"/>
            </w:pPr>
            <w:bookmarkStart w:id="58" w:name="_Toc167737570"/>
            <w:r w:rsidRPr="00981FD1">
              <w:lastRenderedPageBreak/>
              <w:t>Regel 58: Angabe einer Begründung bei Nichterreichen der Mindestmenge</w:t>
            </w:r>
            <w:bookmarkEnd w:id="58"/>
          </w:p>
        </w:tc>
      </w:tr>
      <w:tr w:rsidR="00F41847" w:rsidRPr="00981FD1" w14:paraId="35A8E992" w14:textId="77777777">
        <w:trPr>
          <w:trHeight w:val="293"/>
        </w:trPr>
        <w:tc>
          <w:tcPr>
            <w:tcW w:w="14400" w:type="dxa"/>
            <w:gridSpan w:val="2"/>
            <w:vMerge/>
          </w:tcPr>
          <w:p w14:paraId="36033F87" w14:textId="77777777" w:rsidR="00F41847" w:rsidRPr="00981FD1" w:rsidRDefault="00F41847">
            <w:pPr>
              <w:rPr>
                <w:rFonts w:asciiTheme="minorHAnsi" w:hAnsiTheme="minorHAnsi" w:cstheme="minorHAnsi"/>
              </w:rPr>
            </w:pPr>
          </w:p>
        </w:tc>
      </w:tr>
      <w:tr w:rsidR="00F41847" w:rsidRPr="00981FD1" w14:paraId="5578CC49" w14:textId="77777777">
        <w:tc>
          <w:tcPr>
            <w:tcW w:w="1786" w:type="dxa"/>
          </w:tcPr>
          <w:p w14:paraId="2C15637A"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B960634" w14:textId="77777777" w:rsidR="00F41847" w:rsidRPr="00981FD1" w:rsidRDefault="00D6525D">
            <w:pPr>
              <w:rPr>
                <w:rFonts w:asciiTheme="minorHAnsi" w:hAnsiTheme="minorHAnsi" w:cstheme="minorHAnsi"/>
              </w:rPr>
            </w:pPr>
            <w:r w:rsidRPr="00981FD1">
              <w:rPr>
                <w:rFonts w:asciiTheme="minorHAnsi" w:hAnsiTheme="minorHAnsi" w:cstheme="minorHAnsi"/>
              </w:rPr>
              <w:t>C-5.1</w:t>
            </w:r>
            <w:r w:rsidRPr="00981FD1">
              <w:rPr>
                <w:rFonts w:asciiTheme="minorHAnsi" w:hAnsiTheme="minorHAnsi" w:cstheme="minorHAnsi"/>
              </w:rPr>
              <w:br/>
            </w:r>
          </w:p>
        </w:tc>
      </w:tr>
      <w:tr w:rsidR="00F41847" w:rsidRPr="00981FD1" w14:paraId="3EA97FD1" w14:textId="77777777">
        <w:tc>
          <w:tcPr>
            <w:tcW w:w="1786" w:type="dxa"/>
          </w:tcPr>
          <w:p w14:paraId="1641ECB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A237E19"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292D302" w14:textId="77777777">
        <w:tc>
          <w:tcPr>
            <w:tcW w:w="1786" w:type="dxa"/>
          </w:tcPr>
          <w:p w14:paraId="07993CC9"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CBDA5EA"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697B16E9" w14:textId="77777777">
        <w:tc>
          <w:tcPr>
            <w:tcW w:w="1786" w:type="dxa"/>
          </w:tcPr>
          <w:p w14:paraId="45B5B4C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6E49027"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für jeden Leistungsbereich gemäß Mm-R, dass eine Begründung angegeben ist, wenn die jeweilige Mindestmenge eines Leistungsbereichs nicht erreicht wird.</w:t>
            </w:r>
            <w:r w:rsidRPr="00981FD1">
              <w:rPr>
                <w:rFonts w:asciiTheme="minorHAnsi" w:hAnsiTheme="minorHAnsi" w:cstheme="minorHAnsi"/>
              </w:rPr>
              <w:br/>
            </w:r>
          </w:p>
        </w:tc>
      </w:tr>
      <w:tr w:rsidR="00F41847" w:rsidRPr="00981FD1" w14:paraId="56F73E36" w14:textId="77777777">
        <w:tc>
          <w:tcPr>
            <w:tcW w:w="1786" w:type="dxa"/>
          </w:tcPr>
          <w:p w14:paraId="322AD451"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02001F1"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Ausweislich Ihrer Angaben in Ihrem Qualitätsbericht zum Leistungsbereich "Lebertransplantation (inklusive Teilleber-Lebendspende)" gemäß Mm-R wurde die geforderte Mindestmenge (20) nicht erbracht und es wurde keine Begründung aus der Auswahlliste "Umsetzung der Mindestmengenregelungen – Begründungen bei Nichterreichen der Mindestmenge"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Ausweislich Ihrer Angaben in Ihrem Qualitätsbericht zum Leistungsbereich "Nierentransplantation (inklusive Lebendspende)" gemäß Mm-R wurde die geforderte Mindestmenge (25) nicht erbracht und es wurde keine Begründung aus der Auswahlliste "Umsetzung der Mindestmengenregelungen – Begründungen bei Nichterreichen der Mindestmenge"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Ausweislich Ihrer Angaben in Ihrem Qualitätsbericht zum Leistungsbereich "Komplexe Eingriffe am Organsystem Ösophagus für Erwachsene" gemäß Mm-R wurde die geforderte Mindestmenge (26) nicht erbracht und es wurde keine Begründung aus der Auswahlliste "Umsetzung der Mindestmengenregelungen – Begründungen bei Nichterreichen der Mindestmenge"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Ausweislich Ihrer Angaben in Ihrem Qualitätsbericht zum Leistungsbereich "Komplexe Eingriffe am Organsystem Pankreas für Erwachsene" gemäß Mm-R wurde die geforderte Mindestmenge (10) nicht erbracht und es wurde keine Begründung aus der Auswahlliste "Umsetzung der Mindestmengenregelungen – Begründungen bei Nichterreichen der Mindestmenge"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Ausweislich Ihrer Angaben in Ihrem Qualitätsbericht zum Leistungsbereich "Allogene Stammzelltransplantation bei Erwachsenen" gemäß Mm-R wurde die geforderte Mindestmenge (25) nicht erbracht und es wurde keine Begründung aus der Auswahlliste "Umsetzung der Mindestmengenregelungen – Begründungen bei Nichterreichen der Mindestmenge" angegeben.</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rPr>
              <w:t xml:space="preserve">• </w:t>
            </w:r>
            <w:r w:rsidRPr="00981FD1">
              <w:rPr>
                <w:rFonts w:asciiTheme="minorHAnsi" w:hAnsiTheme="minorHAnsi" w:cstheme="minorHAnsi"/>
              </w:rPr>
              <w:t>Ausweislich Ihrer Angaben in Ihrem Qualitätsbericht zum Leistungsbereich "Kniegelenk-Totalendoprothesen" gemäß Mm-R wurde die geforderte Mindestmenge (50) nicht erbracht und es wurde keine Begründung aus der Auswahlliste "Umsetzung der Mindestmengenregelungen – Begründungen bei Nichterreichen der Mindestmenge"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Ausweislich Ihrer Angaben in Ihrem Qualitätsbericht zum Leistungsbereich "Versorgung von Früh- und Reifgeborenen mit einem Aufnahmegewicht von &lt; 1250 g" gemäß Mm-R wurde die geforderte Mindestmenge (20) nicht erbracht und es wurde keine Begründung aus der Auswahlliste "Umsetzung der Mindestmengenregelungen – Begründungen bei Nichterreichen der Mindestmenge" angegeben.</w:t>
            </w:r>
            <w:r w:rsidRPr="00981FD1">
              <w:rPr>
                <w:rFonts w:asciiTheme="minorHAnsi" w:hAnsiTheme="minorHAnsi" w:cstheme="minorHAnsi"/>
              </w:rPr>
              <w:br/>
            </w:r>
          </w:p>
        </w:tc>
      </w:tr>
      <w:tr w:rsidR="00F41847" w:rsidRPr="00981FD1" w14:paraId="311F4589" w14:textId="77777777">
        <w:tc>
          <w:tcPr>
            <w:tcW w:w="1786" w:type="dxa"/>
          </w:tcPr>
          <w:p w14:paraId="661A7847"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Handlungsan-</w:t>
            </w:r>
            <w:r w:rsidRPr="00981FD1">
              <w:rPr>
                <w:rFonts w:asciiTheme="minorHAnsi" w:hAnsiTheme="minorHAnsi" w:cstheme="minorHAnsi"/>
              </w:rPr>
              <w:br/>
              <w:t>weisung</w:t>
            </w:r>
          </w:p>
        </w:tc>
        <w:tc>
          <w:tcPr>
            <w:tcW w:w="12779" w:type="dxa"/>
          </w:tcPr>
          <w:p w14:paraId="208533C1"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ob die Angaben der Mindestmenge in C-5.1 fehlerfrei in den Bericht übernommen wurde. Sollte der angegebene Wert korrekt sein, ist eine Begründung gemäß Auswahlliste "Umsetzung der Mindestmengenregelungen – Begründungen bei Nichterreichen der Mindestmenge" anzugeben.</w:t>
            </w:r>
            <w:r w:rsidRPr="00981FD1">
              <w:rPr>
                <w:rFonts w:asciiTheme="minorHAnsi" w:hAnsiTheme="minorHAnsi" w:cstheme="minorHAnsi"/>
              </w:rPr>
              <w:br/>
            </w:r>
          </w:p>
        </w:tc>
      </w:tr>
      <w:tr w:rsidR="00F41847" w:rsidRPr="00981FD1" w14:paraId="5681584A" w14:textId="77777777">
        <w:tc>
          <w:tcPr>
            <w:tcW w:w="1786" w:type="dxa"/>
          </w:tcPr>
          <w:p w14:paraId="17BB6B1E"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C092948"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Es wird geprüft, ob der Wert </w:t>
            </w:r>
            <w:r w:rsidRPr="00981FD1">
              <w:rPr>
                <w:rFonts w:asciiTheme="minorHAnsi" w:hAnsiTheme="minorHAnsi" w:cstheme="minorHAnsi"/>
                <w:b/>
              </w:rPr>
              <w:t>&lt;Datenplatzhalter_Leistungsbereich&gt;</w:t>
            </w:r>
            <w:r w:rsidRPr="00981FD1">
              <w:rPr>
                <w:rFonts w:asciiTheme="minorHAnsi" w:hAnsiTheme="minorHAnsi" w:cstheme="minorHAnsi"/>
              </w:rPr>
              <w:t xml:space="preserve">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&gt;Qualitaetsbericht/Qualitaetssicherung/Mindestmengen/Leistungsbereich/Bezeichnung&lt;</w:t>
            </w:r>
            <w:r w:rsidRPr="00981FD1">
              <w:rPr>
                <w:rFonts w:asciiTheme="minorHAnsi" w:hAnsiTheme="minorHAnsi" w:cstheme="minorHAnsi"/>
              </w:rPr>
              <w:t xml:space="preserve"> vorhanden ist. Wenn dieser existiert, wird in diesem Pfad der Wert der Mindestmenge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&gt;Erbrachte_Menge&lt;</w:t>
            </w:r>
            <w:r w:rsidRPr="00981FD1">
              <w:rPr>
                <w:rFonts w:asciiTheme="minorHAnsi" w:hAnsiTheme="minorHAnsi" w:cstheme="minorHAnsi"/>
              </w:rPr>
              <w:t xml:space="preserve"> ausgelesen. Ist dieser Wert kleiner als die definierte Mindestmenge (</w:t>
            </w:r>
            <w:r w:rsidRPr="00981FD1">
              <w:rPr>
                <w:rFonts w:asciiTheme="minorHAnsi" w:hAnsiTheme="minorHAnsi" w:cstheme="minorHAnsi"/>
                <w:b/>
              </w:rPr>
              <w:t>&lt;Datenplatzhalter_Mindestmenge&gt;</w:t>
            </w:r>
            <w:r w:rsidRPr="00981FD1">
              <w:rPr>
                <w:rFonts w:asciiTheme="minorHAnsi" w:hAnsiTheme="minorHAnsi" w:cstheme="minorHAnsi"/>
              </w:rPr>
              <w:t>) wird geprüft, ob ein Wert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&gt;Qualitaetsbericht/Qualitaetssicherung/Mindestmengen/Leistungsbereich/Begruendung/MM_Schluessel&lt;</w:t>
            </w:r>
            <w:r w:rsidRPr="00981FD1">
              <w:rPr>
                <w:rFonts w:asciiTheme="minorHAnsi" w:hAnsiTheme="minorHAnsi" w:cstheme="minorHAnsi"/>
              </w:rPr>
              <w:t xml:space="preserve"> existiert. Ist dies nicht der Fall, gilt der Test als nicht bestanden.</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Folgende </w:t>
            </w:r>
            <w:r w:rsidRPr="00981FD1">
              <w:rPr>
                <w:rFonts w:asciiTheme="minorHAnsi" w:hAnsiTheme="minorHAnsi" w:cstheme="minorHAnsi"/>
                <w:b/>
              </w:rPr>
              <w:t>&lt;Datenplatzhalter_Leistungsbereich&gt;</w:t>
            </w:r>
            <w:r w:rsidRPr="00981FD1">
              <w:rPr>
                <w:rFonts w:asciiTheme="minorHAnsi" w:hAnsiTheme="minorHAnsi" w:cstheme="minorHAnsi"/>
              </w:rPr>
              <w:t xml:space="preserve"> : </w:t>
            </w:r>
            <w:r w:rsidRPr="00981FD1">
              <w:rPr>
                <w:rFonts w:asciiTheme="minorHAnsi" w:hAnsiTheme="minorHAnsi" w:cstheme="minorHAnsi"/>
                <w:b/>
              </w:rPr>
              <w:t>&lt;Datenplatzhalter_Mindestmenge&gt;</w:t>
            </w:r>
            <w:r w:rsidRPr="00981FD1">
              <w:rPr>
                <w:rFonts w:asciiTheme="minorHAnsi" w:hAnsiTheme="minorHAnsi" w:cstheme="minorHAnsi"/>
              </w:rPr>
              <w:t xml:space="preserve"> sind zu kombinieren und einzeln zu implementieren:</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Lebertransplantation (inklusive Teilleber-Lebendspende) : 20</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Nierentransplantation (inklusive Lebendspende) : 25</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Komplexe Eingriffe am Organsystem Ösophagus für Erwachsene : 26</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Komplexe Eingriffe am Organsystem Pankreas für Erwachsene : 10</w:t>
            </w:r>
            <w:r w:rsidRPr="00981FD1">
              <w:rPr>
                <w:rFonts w:asciiTheme="minorHAnsi" w:hAnsiTheme="minorHAnsi" w:cstheme="minorHAnsi"/>
              </w:rPr>
              <w:br/>
            </w:r>
            <w:r w:rsidRPr="00981FD1">
              <w:rPr>
                <w:rFonts w:asciiTheme="minorHAnsi" w:hAnsiTheme="minorHAnsi" w:cstheme="minorHAnsi"/>
                <w:b/>
              </w:rPr>
              <w:lastRenderedPageBreak/>
              <w:t xml:space="preserve">• </w:t>
            </w:r>
            <w:r w:rsidRPr="00981FD1">
              <w:rPr>
                <w:rFonts w:asciiTheme="minorHAnsi" w:hAnsiTheme="minorHAnsi" w:cstheme="minorHAnsi"/>
              </w:rPr>
              <w:t>Allogene Stammzelltransplantation bei Erwachsenen : 25</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Kniegelenk-Totalendoprothesen: 50</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Versorgung von Früh- und Reifgeborenen mit einem Aufnahmegewicht kleiner 1250 g: 20</w:t>
            </w:r>
            <w:r w:rsidRPr="00981FD1">
              <w:rPr>
                <w:rFonts w:asciiTheme="minorHAnsi" w:hAnsiTheme="minorHAnsi" w:cstheme="minorHAnsi"/>
              </w:rPr>
              <w:br/>
            </w:r>
          </w:p>
        </w:tc>
      </w:tr>
    </w:tbl>
    <w:p w14:paraId="3B25045F"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8257CC9" w14:textId="77777777">
        <w:trPr>
          <w:trHeight w:val="293"/>
        </w:trPr>
        <w:tc>
          <w:tcPr>
            <w:tcW w:w="12779" w:type="dxa"/>
            <w:gridSpan w:val="2"/>
            <w:vMerge w:val="restart"/>
            <w:shd w:val="clear" w:color="auto" w:fill="D9D9D9"/>
          </w:tcPr>
          <w:p w14:paraId="16258329" w14:textId="77777777" w:rsidR="00F41847" w:rsidRPr="00981FD1" w:rsidRDefault="00D6525D">
            <w:pPr>
              <w:pStyle w:val="berschrift4"/>
            </w:pPr>
            <w:bookmarkStart w:id="59" w:name="_Toc167737571"/>
            <w:r w:rsidRPr="00981FD1">
              <w:lastRenderedPageBreak/>
              <w:t>Regel 59: Mindestmengen: Prüfung der Angaben zu den Leistungsmengen</w:t>
            </w:r>
            <w:bookmarkEnd w:id="59"/>
          </w:p>
        </w:tc>
      </w:tr>
      <w:tr w:rsidR="00F41847" w:rsidRPr="00981FD1" w14:paraId="1C8F2BE5" w14:textId="77777777">
        <w:trPr>
          <w:trHeight w:val="293"/>
        </w:trPr>
        <w:tc>
          <w:tcPr>
            <w:tcW w:w="14400" w:type="dxa"/>
            <w:gridSpan w:val="2"/>
            <w:vMerge/>
          </w:tcPr>
          <w:p w14:paraId="1130EA0A" w14:textId="77777777" w:rsidR="00F41847" w:rsidRPr="00981FD1" w:rsidRDefault="00F41847">
            <w:pPr>
              <w:rPr>
                <w:rFonts w:asciiTheme="minorHAnsi" w:hAnsiTheme="minorHAnsi" w:cstheme="minorHAnsi"/>
              </w:rPr>
            </w:pPr>
          </w:p>
        </w:tc>
      </w:tr>
      <w:tr w:rsidR="00F41847" w:rsidRPr="00981FD1" w14:paraId="46E09C35" w14:textId="77777777">
        <w:tc>
          <w:tcPr>
            <w:tcW w:w="1786" w:type="dxa"/>
          </w:tcPr>
          <w:p w14:paraId="3B93B4C0"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C8A0B4F" w14:textId="77777777" w:rsidR="00F41847" w:rsidRPr="00981FD1" w:rsidRDefault="00D6525D">
            <w:pPr>
              <w:rPr>
                <w:rFonts w:asciiTheme="minorHAnsi" w:hAnsiTheme="minorHAnsi" w:cstheme="minorHAnsi"/>
              </w:rPr>
            </w:pPr>
            <w:r w:rsidRPr="00981FD1">
              <w:rPr>
                <w:rFonts w:asciiTheme="minorHAnsi" w:hAnsiTheme="minorHAnsi" w:cstheme="minorHAnsi"/>
              </w:rPr>
              <w:t>C-5.1, C-5.2.1a</w:t>
            </w:r>
            <w:r w:rsidRPr="00981FD1">
              <w:rPr>
                <w:rFonts w:asciiTheme="minorHAnsi" w:hAnsiTheme="minorHAnsi" w:cstheme="minorHAnsi"/>
              </w:rPr>
              <w:br/>
            </w:r>
          </w:p>
        </w:tc>
      </w:tr>
      <w:tr w:rsidR="00F41847" w:rsidRPr="00981FD1" w14:paraId="1589A4FC" w14:textId="77777777">
        <w:tc>
          <w:tcPr>
            <w:tcW w:w="1786" w:type="dxa"/>
          </w:tcPr>
          <w:p w14:paraId="31D5742C"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4D68A6F"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62CA4DF" w14:textId="77777777">
        <w:tc>
          <w:tcPr>
            <w:tcW w:w="1786" w:type="dxa"/>
          </w:tcPr>
          <w:p w14:paraId="5C8B1729"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F0461E6" w14:textId="77777777" w:rsidR="00F41847" w:rsidRPr="00981FD1" w:rsidRDefault="00D6525D">
            <w:pPr>
              <w:rPr>
                <w:rFonts w:asciiTheme="minorHAnsi" w:hAnsiTheme="minorHAnsi" w:cstheme="minorHAnsi"/>
              </w:rPr>
            </w:pPr>
            <w:r w:rsidRPr="00981FD1">
              <w:rPr>
                <w:rFonts w:asciiTheme="minorHAnsi" w:hAnsiTheme="minorHAnsi" w:cstheme="minorHAnsi"/>
              </w:rPr>
              <w:t>Ist-gleich-Regel</w:t>
            </w:r>
            <w:r w:rsidRPr="00981FD1">
              <w:rPr>
                <w:rFonts w:asciiTheme="minorHAnsi" w:hAnsiTheme="minorHAnsi" w:cstheme="minorHAnsi"/>
              </w:rPr>
              <w:br/>
            </w:r>
          </w:p>
        </w:tc>
      </w:tr>
      <w:tr w:rsidR="00F41847" w:rsidRPr="00981FD1" w14:paraId="7AF7E866" w14:textId="77777777">
        <w:tc>
          <w:tcPr>
            <w:tcW w:w="1786" w:type="dxa"/>
          </w:tcPr>
          <w:p w14:paraId="39BDE391"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4D00260"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die für das Berichtsjahr angegebenen Leistungsmengen in den mindestmengenrelevanten Leistungsbereichen im Teil C-5.1 mit der jeweiligen Angabe unter C-5.2.1a (im Berichtsjahr erreichte Leistungsmenge) übereinstimmen.</w:t>
            </w:r>
            <w:r w:rsidRPr="00981FD1">
              <w:rPr>
                <w:rFonts w:asciiTheme="minorHAnsi" w:hAnsiTheme="minorHAnsi" w:cstheme="minorHAnsi"/>
              </w:rPr>
              <w:br/>
            </w:r>
          </w:p>
        </w:tc>
      </w:tr>
      <w:tr w:rsidR="00F41847" w:rsidRPr="00981FD1" w14:paraId="6CAC0E50" w14:textId="77777777">
        <w:tc>
          <w:tcPr>
            <w:tcW w:w="1786" w:type="dxa"/>
          </w:tcPr>
          <w:p w14:paraId="139B94DB"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2AA5C84"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Der Wert für den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C-5.1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&gt;Qualitaetsbericht/Qualitaetssicherung/Mindestmengen/Leistungsbereich/Erbrachte_Menge&lt;</w:t>
            </w:r>
            <w:r w:rsidRPr="00981FD1">
              <w:rPr>
                <w:rFonts w:asciiTheme="minorHAnsi" w:hAnsiTheme="minorHAnsi" w:cstheme="minorHAnsi"/>
              </w:rPr>
              <w:t xml:space="preserve"> stimmt nicht mit dem Wert in Kapitel C-5.2.1a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&gt;Qualitaetsbericht/Qualitaetssicherung/Mindestmengen/Mindestmengen_Angabe_Prognosejahr/Leistungsbereich/Ergebnis_Prognosepruefung_Landesverbaende/Leistungsmenge_Berichtsjahr&lt;</w:t>
            </w:r>
            <w:r w:rsidRPr="00981FD1">
              <w:rPr>
                <w:rFonts w:asciiTheme="minorHAnsi" w:hAnsiTheme="minorHAnsi" w:cstheme="minorHAnsi"/>
              </w:rPr>
              <w:t xml:space="preserve"> überein.</w:t>
            </w:r>
            <w:r w:rsidRPr="00981FD1">
              <w:rPr>
                <w:rFonts w:asciiTheme="minorHAnsi" w:hAnsiTheme="minorHAnsi" w:cstheme="minorHAnsi"/>
              </w:rPr>
              <w:br/>
            </w:r>
          </w:p>
        </w:tc>
      </w:tr>
      <w:tr w:rsidR="00F41847" w:rsidRPr="00981FD1" w14:paraId="59BA29DB" w14:textId="77777777">
        <w:tc>
          <w:tcPr>
            <w:tcW w:w="1786" w:type="dxa"/>
          </w:tcPr>
          <w:p w14:paraId="1FAE1584"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47C2591" w14:textId="77777777" w:rsidR="00F41847" w:rsidRPr="00981FD1" w:rsidRDefault="00D6525D">
            <w:pPr>
              <w:rPr>
                <w:rFonts w:asciiTheme="minorHAnsi" w:hAnsiTheme="minorHAnsi" w:cstheme="minorHAnsi"/>
              </w:rPr>
            </w:pPr>
            <w:r w:rsidRPr="00981FD1">
              <w:rPr>
                <w:rFonts w:asciiTheme="minorHAnsi" w:hAnsiTheme="minorHAnsi" w:cstheme="minorHAnsi"/>
              </w:rPr>
              <w:t>Werden für einen Leistungsbereich Leistungsmengen sowohl für das Berichtsjahr als auch für die Prognoseermittlung angegeben, muss in Abschnitt C-5.2.1a (im Berichtsjahr erreichte Leistungsmenge zur Prognoseermittlung) exakt derselbe Wert stehen wie in Abschnitt C-5.1 (Leistungsmenge im Berichtsjahr). Bitte überprüfen Sie die Angaben und übernehmen die korrekte Leistungsmenge an beiden Stellen. Gegebenenfalls ist eine Korrektur nur durch Ihren Softwarehersteller möglich.</w:t>
            </w:r>
            <w:r w:rsidRPr="00981FD1">
              <w:rPr>
                <w:rFonts w:asciiTheme="minorHAnsi" w:hAnsiTheme="minorHAnsi" w:cstheme="minorHAnsi"/>
              </w:rPr>
              <w:br/>
            </w:r>
          </w:p>
        </w:tc>
      </w:tr>
      <w:tr w:rsidR="00F41847" w:rsidRPr="00981FD1" w14:paraId="667E6985" w14:textId="77777777">
        <w:tc>
          <w:tcPr>
            <w:tcW w:w="1786" w:type="dxa"/>
          </w:tcPr>
          <w:p w14:paraId="55E48BE7"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3BD7F27D" w14:textId="77777777" w:rsidR="00F41847" w:rsidRPr="00981FD1" w:rsidRDefault="00D6525D">
            <w:pPr>
              <w:rPr>
                <w:rFonts w:asciiTheme="minorHAnsi" w:hAnsiTheme="minorHAnsi" w:cstheme="minorHAnsi"/>
              </w:rPr>
            </w:pPr>
            <w:r w:rsidRPr="00981FD1">
              <w:rPr>
                <w:rFonts w:asciiTheme="minorHAnsi" w:hAnsiTheme="minorHAnsi" w:cstheme="minorHAnsi"/>
              </w:rPr>
              <w:t>Auslesen aller Werte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&gt;Qualitaetsbericht/Qualitaetssicherung/Mindestmengen/Leistungsbereich/Bezeichnung&lt;</w:t>
            </w:r>
            <w:r w:rsidRPr="00981FD1">
              <w:rPr>
                <w:rFonts w:asciiTheme="minorHAnsi" w:hAnsiTheme="minorHAnsi" w:cstheme="minorHAnsi"/>
              </w:rPr>
              <w:t>. Abgleich dieser Liste mit den Werten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&gt;Qualitaetsbericht/Qualitaetssicherung/Mindestmengen/Mindestmengen_Angabe_Prognosejahr/Leistungsbereich/Bezeichnung&lt;</w:t>
            </w:r>
            <w:r w:rsidRPr="00981FD1">
              <w:rPr>
                <w:rFonts w:asciiTheme="minorHAnsi" w:hAnsiTheme="minorHAnsi" w:cstheme="minorHAnsi"/>
              </w:rPr>
              <w:t>. Wenn ein Wert (Leistungsbereich gemäß Mm-R) in beiden Pfaden vorkommt, so werden die Werte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&gt;Leistungsbereich/Erbrachte_Menge&lt;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&gt;Leistungsbereich/Ergebnis_Prognosepruefung_Landesverbaende/Leistungsmenge_Berichtsjahr&lt;</w:t>
            </w:r>
            <w:r w:rsidRPr="00981FD1">
              <w:rPr>
                <w:rFonts w:asciiTheme="minorHAnsi" w:hAnsiTheme="minorHAnsi" w:cstheme="minorHAnsi"/>
              </w:rPr>
              <w:t xml:space="preserve"> verglichen. Stimmen diese nicht exakt überein, so gilt der Test als fehlgeschlagen.</w:t>
            </w:r>
          </w:p>
        </w:tc>
      </w:tr>
    </w:tbl>
    <w:p w14:paraId="1AA2F16E"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F5CDD0C" w14:textId="77777777">
        <w:trPr>
          <w:trHeight w:val="293"/>
        </w:trPr>
        <w:tc>
          <w:tcPr>
            <w:tcW w:w="12779" w:type="dxa"/>
            <w:gridSpan w:val="2"/>
            <w:vMerge w:val="restart"/>
            <w:shd w:val="clear" w:color="auto" w:fill="D9D9D9"/>
          </w:tcPr>
          <w:p w14:paraId="7814C1D4" w14:textId="77777777" w:rsidR="00F41847" w:rsidRPr="00981FD1" w:rsidRDefault="00D6525D">
            <w:pPr>
              <w:pStyle w:val="berschrift4"/>
            </w:pPr>
            <w:bookmarkStart w:id="60" w:name="_Toc167737572"/>
            <w:r w:rsidRPr="00981FD1">
              <w:lastRenderedPageBreak/>
              <w:t>Regel 60: Berechtigung zur Leistungserbringung</w:t>
            </w:r>
            <w:bookmarkEnd w:id="60"/>
          </w:p>
        </w:tc>
      </w:tr>
      <w:tr w:rsidR="00F41847" w:rsidRPr="00981FD1" w14:paraId="5F98B820" w14:textId="77777777">
        <w:trPr>
          <w:trHeight w:val="293"/>
        </w:trPr>
        <w:tc>
          <w:tcPr>
            <w:tcW w:w="14400" w:type="dxa"/>
            <w:gridSpan w:val="2"/>
            <w:vMerge/>
          </w:tcPr>
          <w:p w14:paraId="3898F917" w14:textId="77777777" w:rsidR="00F41847" w:rsidRPr="00981FD1" w:rsidRDefault="00F41847">
            <w:pPr>
              <w:rPr>
                <w:rFonts w:asciiTheme="minorHAnsi" w:hAnsiTheme="minorHAnsi" w:cstheme="minorHAnsi"/>
              </w:rPr>
            </w:pPr>
          </w:p>
        </w:tc>
      </w:tr>
      <w:tr w:rsidR="00F41847" w:rsidRPr="00981FD1" w14:paraId="103C290C" w14:textId="77777777">
        <w:tc>
          <w:tcPr>
            <w:tcW w:w="1786" w:type="dxa"/>
          </w:tcPr>
          <w:p w14:paraId="00DC9C7D"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A6C1A5D" w14:textId="77777777" w:rsidR="00F41847" w:rsidRPr="00981FD1" w:rsidRDefault="00D6525D">
            <w:pPr>
              <w:rPr>
                <w:rFonts w:asciiTheme="minorHAnsi" w:hAnsiTheme="minorHAnsi" w:cstheme="minorHAnsi"/>
              </w:rPr>
            </w:pPr>
            <w:r w:rsidRPr="00981FD1">
              <w:rPr>
                <w:rFonts w:asciiTheme="minorHAnsi" w:hAnsiTheme="minorHAnsi" w:cstheme="minorHAnsi"/>
              </w:rPr>
              <w:t>C-5.2</w:t>
            </w:r>
            <w:r w:rsidRPr="00981FD1">
              <w:rPr>
                <w:rFonts w:asciiTheme="minorHAnsi" w:hAnsiTheme="minorHAnsi" w:cstheme="minorHAnsi"/>
              </w:rPr>
              <w:br/>
            </w:r>
          </w:p>
        </w:tc>
      </w:tr>
      <w:tr w:rsidR="00F41847" w:rsidRPr="00981FD1" w14:paraId="481A31C5" w14:textId="77777777">
        <w:tc>
          <w:tcPr>
            <w:tcW w:w="1786" w:type="dxa"/>
          </w:tcPr>
          <w:p w14:paraId="6EFF665E"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70724C3"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1E704B03" w14:textId="77777777">
        <w:tc>
          <w:tcPr>
            <w:tcW w:w="1786" w:type="dxa"/>
          </w:tcPr>
          <w:p w14:paraId="2FF41FB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372994F"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5E334619" w14:textId="77777777">
        <w:tc>
          <w:tcPr>
            <w:tcW w:w="1786" w:type="dxa"/>
          </w:tcPr>
          <w:p w14:paraId="54FA675D"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55C3A3F"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für jeden Leistungsbereich gemäß Mm-R, dass bei einer Angabe von "Ja" bei der Berechtigung zur Leistungserbringung im Prognosejahr (C-5.2.1) mindestens eines der Elemente C-5.2.1a - C-5.2.1c mit "Ja" beantwortet wurde.</w:t>
            </w:r>
            <w:r w:rsidRPr="00981FD1">
              <w:rPr>
                <w:rFonts w:asciiTheme="minorHAnsi" w:hAnsiTheme="minorHAnsi" w:cstheme="minorHAnsi"/>
              </w:rPr>
              <w:br/>
            </w:r>
          </w:p>
        </w:tc>
      </w:tr>
      <w:tr w:rsidR="00F41847" w:rsidRPr="00981FD1" w14:paraId="0EE6BE13" w14:textId="77777777">
        <w:tc>
          <w:tcPr>
            <w:tcW w:w="1786" w:type="dxa"/>
          </w:tcPr>
          <w:p w14:paraId="7015044C"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7152C1EE"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Laut Ihrer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C-5.2.1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&gt;Qualitaetsbericht/Qualitaetssicherung/Mindestmengen/Mindestmengen_Angabe_Prognosejahr/Leistungsbereich/Leistungsberechtigung_Prognosejahr&lt;</w:t>
            </w:r>
            <w:r w:rsidRPr="00981FD1">
              <w:rPr>
                <w:rFonts w:asciiTheme="minorHAnsi" w:hAnsiTheme="minorHAnsi" w:cstheme="minorHAnsi"/>
              </w:rPr>
              <w:t xml:space="preserve"> ist der Standort im Prognosejahr zur Leistungserbringung berechtigt. Jedoch wurde keines der Elemente C-5.2.1a bis C-5.2.1c mit "Ja" beantwortet.</w:t>
            </w:r>
            <w:r w:rsidRPr="00981FD1">
              <w:rPr>
                <w:rFonts w:asciiTheme="minorHAnsi" w:hAnsiTheme="minorHAnsi" w:cstheme="minorHAnsi"/>
              </w:rPr>
              <w:br/>
            </w:r>
          </w:p>
        </w:tc>
      </w:tr>
      <w:tr w:rsidR="00F41847" w:rsidRPr="00981FD1" w14:paraId="3DE841DC" w14:textId="77777777">
        <w:tc>
          <w:tcPr>
            <w:tcW w:w="1786" w:type="dxa"/>
          </w:tcPr>
          <w:p w14:paraId="4516A70F"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1113C138"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prüfen Sie, ob Ihre Angaben für den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unter C-5.2.1a bis C-5.2.1c korrekt sind. Sollte keines dieser Elemente mit "Ja" beantwortet werden, prüfen Sie bitte Ihre Angabe unter C-5.2.1, da der Standort in diesem Fall nicht zur Leistungserbringung im Prognosejahr berechtigt wäre.</w:t>
            </w:r>
            <w:r w:rsidRPr="00981FD1">
              <w:rPr>
                <w:rFonts w:asciiTheme="minorHAnsi" w:hAnsiTheme="minorHAnsi" w:cstheme="minorHAnsi"/>
              </w:rPr>
              <w:br/>
            </w:r>
          </w:p>
        </w:tc>
      </w:tr>
      <w:tr w:rsidR="00F41847" w:rsidRPr="00981FD1" w14:paraId="13EED6FC" w14:textId="77777777">
        <w:tc>
          <w:tcPr>
            <w:tcW w:w="1786" w:type="dxa"/>
          </w:tcPr>
          <w:p w14:paraId="12335776"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6AF08BB"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&gt;Qualitaetsbericht/Qualitaetssicherung/Mindestmengen/Mindestmengen_Angabe_Prognosejahr/Leistungsbereich/Leistungsberechtigung_Prognosejahr&lt;</w:t>
            </w:r>
            <w:r w:rsidRPr="00981FD1">
              <w:rPr>
                <w:rFonts w:asciiTheme="minorHAnsi" w:hAnsiTheme="minorHAnsi" w:cstheme="minorHAnsi"/>
              </w:rPr>
              <w:t xml:space="preserve"> wird ausgelesen. Ist die Angabe "Ja", werden die Angaben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w:t>
            </w:r>
            <w:r w:rsidRPr="00981FD1">
              <w:rPr>
                <w:rFonts w:asciiTheme="minorHAnsi" w:hAnsiTheme="minorHAnsi" w:cstheme="minorHAnsi"/>
                <w:b/>
                <w:i/>
              </w:rPr>
              <w:lastRenderedPageBreak/>
              <w:t>ge_oder_erneute_Erbringung&lt;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xml:space="preserve"> geprüft. Entspricht nicht mindestens eine der Eingaben einem "Ja", gilt der Test als fehlgeschlagen.</w:t>
            </w:r>
          </w:p>
        </w:tc>
      </w:tr>
    </w:tbl>
    <w:p w14:paraId="4CBA4E59"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39F6BA1" w14:textId="77777777">
        <w:trPr>
          <w:trHeight w:val="293"/>
        </w:trPr>
        <w:tc>
          <w:tcPr>
            <w:tcW w:w="12779" w:type="dxa"/>
            <w:gridSpan w:val="2"/>
            <w:vMerge w:val="restart"/>
            <w:shd w:val="clear" w:color="auto" w:fill="D9D9D9"/>
          </w:tcPr>
          <w:p w14:paraId="225C8D24" w14:textId="77777777" w:rsidR="00F41847" w:rsidRPr="00981FD1" w:rsidRDefault="00D6525D">
            <w:pPr>
              <w:pStyle w:val="berschrift4"/>
            </w:pPr>
            <w:bookmarkStart w:id="61" w:name="_Toc167737573"/>
            <w:r w:rsidRPr="00981FD1">
              <w:lastRenderedPageBreak/>
              <w:t>Regel 63: Nein-Angaben bei der Berechtigung zur Leistungserbringung im Prognosejahr</w:t>
            </w:r>
            <w:bookmarkEnd w:id="61"/>
          </w:p>
        </w:tc>
      </w:tr>
      <w:tr w:rsidR="00F41847" w:rsidRPr="00981FD1" w14:paraId="23CB5D52" w14:textId="77777777">
        <w:trPr>
          <w:trHeight w:val="293"/>
        </w:trPr>
        <w:tc>
          <w:tcPr>
            <w:tcW w:w="14400" w:type="dxa"/>
            <w:gridSpan w:val="2"/>
            <w:vMerge/>
          </w:tcPr>
          <w:p w14:paraId="25F0D941" w14:textId="77777777" w:rsidR="00F41847" w:rsidRPr="00981FD1" w:rsidRDefault="00F41847">
            <w:pPr>
              <w:rPr>
                <w:rFonts w:asciiTheme="minorHAnsi" w:hAnsiTheme="minorHAnsi" w:cstheme="minorHAnsi"/>
              </w:rPr>
            </w:pPr>
          </w:p>
        </w:tc>
      </w:tr>
      <w:tr w:rsidR="00F41847" w:rsidRPr="00981FD1" w14:paraId="2F45B0E9" w14:textId="77777777">
        <w:tc>
          <w:tcPr>
            <w:tcW w:w="1786" w:type="dxa"/>
          </w:tcPr>
          <w:p w14:paraId="4BC7C9F0"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A9ACA0A" w14:textId="77777777" w:rsidR="00F41847" w:rsidRPr="00981FD1" w:rsidRDefault="00D6525D">
            <w:pPr>
              <w:rPr>
                <w:rFonts w:asciiTheme="minorHAnsi" w:hAnsiTheme="minorHAnsi" w:cstheme="minorHAnsi"/>
              </w:rPr>
            </w:pPr>
            <w:r w:rsidRPr="00981FD1">
              <w:rPr>
                <w:rFonts w:asciiTheme="minorHAnsi" w:hAnsiTheme="minorHAnsi" w:cstheme="minorHAnsi"/>
              </w:rPr>
              <w:t>C-5.2</w:t>
            </w:r>
            <w:r w:rsidRPr="00981FD1">
              <w:rPr>
                <w:rFonts w:asciiTheme="minorHAnsi" w:hAnsiTheme="minorHAnsi" w:cstheme="minorHAnsi"/>
              </w:rPr>
              <w:br/>
            </w:r>
          </w:p>
        </w:tc>
      </w:tr>
      <w:tr w:rsidR="00F41847" w:rsidRPr="00981FD1" w14:paraId="1CB34060" w14:textId="77777777">
        <w:tc>
          <w:tcPr>
            <w:tcW w:w="1786" w:type="dxa"/>
          </w:tcPr>
          <w:p w14:paraId="1FA094DE"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E7BC14B"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7AA3B2C" w14:textId="77777777">
        <w:tc>
          <w:tcPr>
            <w:tcW w:w="1786" w:type="dxa"/>
          </w:tcPr>
          <w:p w14:paraId="23B96C88"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B856617"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4CC45AA2" w14:textId="77777777">
        <w:tc>
          <w:tcPr>
            <w:tcW w:w="1786" w:type="dxa"/>
          </w:tcPr>
          <w:p w14:paraId="08ACF761"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E9B0965"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für jeden Leistungsbereich gemäß Mm-R, dass bei der Auswahl von "Nein" bei der Berechtigung zur Leistungserbringung im Prognosejahr (C-5.2.1) die Angaben in den Kapiteln C-5.2.1a - C-5.2.1c verneint sind.</w:t>
            </w:r>
            <w:r w:rsidRPr="00981FD1">
              <w:rPr>
                <w:rFonts w:asciiTheme="minorHAnsi" w:hAnsiTheme="minorHAnsi" w:cstheme="minorHAnsi"/>
              </w:rPr>
              <w:br/>
            </w:r>
          </w:p>
        </w:tc>
      </w:tr>
      <w:tr w:rsidR="00F41847" w:rsidRPr="00981FD1" w14:paraId="39B68AF7" w14:textId="77777777">
        <w:tc>
          <w:tcPr>
            <w:tcW w:w="1786" w:type="dxa"/>
          </w:tcPr>
          <w:p w14:paraId="23D5C4E8"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AEFB9C4"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Laut Ihrer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C-5.2.1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&gt;Qualitaetsbericht/Qualitaetssicherung/Mindestmengen/Mindestmengen_Angabe_Prognosejahr/Leistungsbereich/Leistungsberechtigung_Prognosejahr&lt;</w:t>
            </w:r>
            <w:r w:rsidRPr="00981FD1">
              <w:rPr>
                <w:rFonts w:asciiTheme="minorHAnsi" w:hAnsiTheme="minorHAnsi" w:cstheme="minorHAnsi"/>
              </w:rPr>
              <w:t xml:space="preserve"> ist der Standort im Prognosejahr nicht zur Leistungserbringung berechtigt. Jedoch ist bei</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"Ja"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Laut Ihrer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C-5.2.1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&gt;Qualitaetsbericht/Qualitaetssicherung/Mindestmengen/Mindestmengen_Angabe_Prognosejahr/Leistungsbereich/Leistungsberechtigung_Prognosejahr&lt;</w:t>
            </w:r>
            <w:r w:rsidRPr="00981FD1">
              <w:rPr>
                <w:rFonts w:asciiTheme="minorHAnsi" w:hAnsiTheme="minorHAnsi" w:cstheme="minorHAnsi"/>
              </w:rPr>
              <w:t xml:space="preserve"> ist der Standort im Prognosejahr nicht zur Leistungserbringung berechtigt. Jedoch ist bei</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 xml:space="preserve"> "Ja"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Laut Ihrer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C-5.2.1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&gt;Qualitaetsbericht/Qualitaetssicherung/Mindestmengen/Mindestmengen_Angabe_Prognosejahr/Leistungsbereich/Leistungs</w:t>
            </w:r>
            <w:r w:rsidRPr="00981FD1">
              <w:rPr>
                <w:rFonts w:asciiTheme="minorHAnsi" w:hAnsiTheme="minorHAnsi" w:cstheme="minorHAnsi"/>
                <w:b/>
                <w:i/>
              </w:rPr>
              <w:lastRenderedPageBreak/>
              <w:t>berechtigung_Prognosejahr&lt;</w:t>
            </w:r>
            <w:r w:rsidRPr="00981FD1">
              <w:rPr>
                <w:rFonts w:asciiTheme="minorHAnsi" w:hAnsiTheme="minorHAnsi" w:cstheme="minorHAnsi"/>
              </w:rPr>
              <w:t xml:space="preserve"> ist der Standort im Prognosejahr nicht zur Leistungserbringung berechtigt. Jedoch ist bei</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xml:space="preserve"> "Ja" angegeben.</w:t>
            </w:r>
            <w:r w:rsidRPr="00981FD1">
              <w:rPr>
                <w:rFonts w:asciiTheme="minorHAnsi" w:hAnsiTheme="minorHAnsi" w:cstheme="minorHAnsi"/>
              </w:rPr>
              <w:br/>
            </w:r>
          </w:p>
        </w:tc>
      </w:tr>
      <w:tr w:rsidR="00F41847" w:rsidRPr="00981FD1" w14:paraId="2CD7E816" w14:textId="77777777">
        <w:tc>
          <w:tcPr>
            <w:tcW w:w="1786" w:type="dxa"/>
          </w:tcPr>
          <w:p w14:paraId="2AFDFBC0"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Handlungsan-</w:t>
            </w:r>
            <w:r w:rsidRPr="00981FD1">
              <w:rPr>
                <w:rFonts w:asciiTheme="minorHAnsi" w:hAnsiTheme="minorHAnsi" w:cstheme="minorHAnsi"/>
              </w:rPr>
              <w:br/>
              <w:t>weisung</w:t>
            </w:r>
          </w:p>
        </w:tc>
        <w:tc>
          <w:tcPr>
            <w:tcW w:w="12779" w:type="dxa"/>
          </w:tcPr>
          <w:p w14:paraId="6CAFBC4E"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Wenn der Standort nicht zur Leistungserbringung im Prognosejahr berechtigt ist, muss in Kapitel C-5.2.1a "Nein" angegeben werden. Bitte prüfen Sie Ihre Eingabe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Wenn der Standort nicht zur Leistungserbringung im Prognosejahr berechtigt ist, muss in Kapitel C-5.2.1b "Nein" angegeben werden. Bitte prüfen Sie Ihre Eingabe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Wenn der Standort nicht zur Leistungserbringung im Prognosejahr berechtigt ist, muss in Kapitel C-5.2.1c "Nein" angegeben werden. Bitte prüfen Sie Ihre Eingabe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w:t>
            </w:r>
            <w:r w:rsidRPr="00981FD1">
              <w:rPr>
                <w:rFonts w:asciiTheme="minorHAnsi" w:hAnsiTheme="minorHAnsi" w:cstheme="minorHAnsi"/>
              </w:rPr>
              <w:br/>
            </w:r>
          </w:p>
        </w:tc>
      </w:tr>
      <w:tr w:rsidR="00F41847" w:rsidRPr="00981FD1" w14:paraId="699A46DF" w14:textId="77777777">
        <w:tc>
          <w:tcPr>
            <w:tcW w:w="1786" w:type="dxa"/>
          </w:tcPr>
          <w:p w14:paraId="71EF4F4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4C08AD2"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&gt;Qualitaetsbericht/Qualitaetssicherung/Mindestmengen/Mindestmengen_Angabe_Prognosejahr/Leistungsbereich/Leistungsberechtigung_Prognosejahr&lt;</w:t>
            </w:r>
            <w:r w:rsidRPr="00981FD1">
              <w:rPr>
                <w:rFonts w:asciiTheme="minorHAnsi" w:hAnsiTheme="minorHAnsi" w:cstheme="minorHAnsi"/>
              </w:rPr>
              <w:t xml:space="preserve"> wird ausgelesen. Ist die Angabe "Nein", werden die Angaben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xml:space="preserve"> geprüft. Wird bei mindestens einem dieser Elemente "Ja" angegeben, dann gilt der Test als nicht bestanden.</w:t>
            </w:r>
          </w:p>
        </w:tc>
      </w:tr>
    </w:tbl>
    <w:p w14:paraId="5E9DB5C5"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C110DC7" w14:textId="77777777">
        <w:trPr>
          <w:trHeight w:val="293"/>
        </w:trPr>
        <w:tc>
          <w:tcPr>
            <w:tcW w:w="12779" w:type="dxa"/>
            <w:gridSpan w:val="2"/>
            <w:vMerge w:val="restart"/>
            <w:shd w:val="clear" w:color="auto" w:fill="D9D9D9"/>
          </w:tcPr>
          <w:p w14:paraId="635341D2" w14:textId="77777777" w:rsidR="00F41847" w:rsidRPr="00981FD1" w:rsidRDefault="00D6525D">
            <w:pPr>
              <w:pStyle w:val="berschrift4"/>
            </w:pPr>
            <w:bookmarkStart w:id="62" w:name="_Toc167737574"/>
            <w:r w:rsidRPr="00981FD1">
              <w:lastRenderedPageBreak/>
              <w:t>Regel 64: Prüfung der Angabe zur Teilnahme an der Notfallstufe bzw. der Spezialversorgung</w:t>
            </w:r>
            <w:bookmarkEnd w:id="62"/>
          </w:p>
        </w:tc>
      </w:tr>
      <w:tr w:rsidR="00F41847" w:rsidRPr="00981FD1" w14:paraId="0CC9D812" w14:textId="77777777">
        <w:trPr>
          <w:trHeight w:val="293"/>
        </w:trPr>
        <w:tc>
          <w:tcPr>
            <w:tcW w:w="14400" w:type="dxa"/>
            <w:gridSpan w:val="2"/>
            <w:vMerge/>
          </w:tcPr>
          <w:p w14:paraId="054A41C5" w14:textId="77777777" w:rsidR="00F41847" w:rsidRPr="00981FD1" w:rsidRDefault="00F41847">
            <w:pPr>
              <w:rPr>
                <w:rFonts w:asciiTheme="minorHAnsi" w:hAnsiTheme="minorHAnsi" w:cstheme="minorHAnsi"/>
              </w:rPr>
            </w:pPr>
          </w:p>
        </w:tc>
      </w:tr>
      <w:tr w:rsidR="00F41847" w:rsidRPr="00981FD1" w14:paraId="0D74774B" w14:textId="77777777">
        <w:tc>
          <w:tcPr>
            <w:tcW w:w="1786" w:type="dxa"/>
          </w:tcPr>
          <w:p w14:paraId="3672D22D"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DF5E58E" w14:textId="77777777" w:rsidR="00F41847" w:rsidRPr="00981FD1" w:rsidRDefault="00D6525D">
            <w:pPr>
              <w:rPr>
                <w:rFonts w:asciiTheme="minorHAnsi" w:hAnsiTheme="minorHAnsi" w:cstheme="minorHAnsi"/>
              </w:rPr>
            </w:pPr>
            <w:r w:rsidRPr="00981FD1">
              <w:rPr>
                <w:rFonts w:asciiTheme="minorHAnsi" w:hAnsiTheme="minorHAnsi" w:cstheme="minorHAnsi"/>
              </w:rPr>
              <w:t>A-14.1, A-14.3</w:t>
            </w:r>
            <w:r w:rsidRPr="00981FD1">
              <w:rPr>
                <w:rFonts w:asciiTheme="minorHAnsi" w:hAnsiTheme="minorHAnsi" w:cstheme="minorHAnsi"/>
              </w:rPr>
              <w:br/>
            </w:r>
          </w:p>
        </w:tc>
      </w:tr>
      <w:tr w:rsidR="00F41847" w:rsidRPr="00981FD1" w14:paraId="4A9F8D61" w14:textId="77777777">
        <w:tc>
          <w:tcPr>
            <w:tcW w:w="1786" w:type="dxa"/>
          </w:tcPr>
          <w:p w14:paraId="481131B7"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6AD1F88"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021033CB" w14:textId="77777777">
        <w:tc>
          <w:tcPr>
            <w:tcW w:w="1786" w:type="dxa"/>
          </w:tcPr>
          <w:p w14:paraId="65FFAE6F"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CD3BD41"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75144299" w14:textId="77777777">
        <w:tc>
          <w:tcPr>
            <w:tcW w:w="1786" w:type="dxa"/>
          </w:tcPr>
          <w:p w14:paraId="429FA9AB"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23CE470"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bei einer Teilnahme am gestuften System der Notfallversorgung gemäß den Regelungen zu den Notfallstrukturen mindestens eine Angabe zur Teilnahme an einer Notfallstufe oder zur Teilnahme an dem Modul der Spezialversorgung vorliegt.</w:t>
            </w:r>
            <w:r w:rsidRPr="00981FD1">
              <w:rPr>
                <w:rFonts w:asciiTheme="minorHAnsi" w:hAnsiTheme="minorHAnsi" w:cstheme="minorHAnsi"/>
              </w:rPr>
              <w:br/>
            </w:r>
          </w:p>
        </w:tc>
      </w:tr>
      <w:tr w:rsidR="00F41847" w:rsidRPr="00981FD1" w14:paraId="374F6004" w14:textId="77777777">
        <w:tc>
          <w:tcPr>
            <w:tcW w:w="1786" w:type="dxa"/>
          </w:tcPr>
          <w:p w14:paraId="254BE458"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B83B8A4" w14:textId="77777777" w:rsidR="00F41847" w:rsidRPr="00981FD1" w:rsidRDefault="00D6525D">
            <w:pPr>
              <w:rPr>
                <w:rFonts w:asciiTheme="minorHAnsi" w:hAnsiTheme="minorHAnsi" w:cstheme="minorHAnsi"/>
              </w:rPr>
            </w:pPr>
            <w:r w:rsidRPr="00981FD1">
              <w:rPr>
                <w:rFonts w:asciiTheme="minorHAnsi" w:hAnsiTheme="minorHAnsi" w:cstheme="minorHAnsi"/>
              </w:rPr>
              <w:t>Sie haben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&gt;Qualitaetsbericht/Teilnahme_Notfallversorgung&lt;</w:t>
            </w:r>
            <w:r w:rsidRPr="00981FD1">
              <w:rPr>
                <w:rFonts w:asciiTheme="minorHAnsi" w:hAnsiTheme="minorHAnsi" w:cstheme="minorHAnsi"/>
              </w:rPr>
              <w:t xml:space="preserve"> ausgewählt, jedoch weder eine Angabe zur Zuordnung zu einer Notfallstufe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&gt;Qualitaetsbericht/Teilnahme_Notfallversorgung/Teilnahme_Notfallstufe&lt;</w:t>
            </w:r>
            <w:r w:rsidRPr="00981FD1">
              <w:rPr>
                <w:rFonts w:asciiTheme="minorHAnsi" w:hAnsiTheme="minorHAnsi" w:cstheme="minorHAnsi"/>
              </w:rPr>
              <w:t xml:space="preserve"> noch wird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&gt;Qualitaetsbericht/Teilnahme_Notfallversorgung/Voraussetzungen_Spezialversorgung_erfuellt/Tatbestand_Spezialversorgung&lt;</w:t>
            </w:r>
            <w:r w:rsidRPr="00981FD1">
              <w:rPr>
                <w:rFonts w:asciiTheme="minorHAnsi" w:hAnsiTheme="minorHAnsi" w:cstheme="minorHAnsi"/>
              </w:rPr>
              <w:t xml:space="preserve"> eine Angabe gemacht.</w:t>
            </w:r>
            <w:r w:rsidRPr="00981FD1">
              <w:rPr>
                <w:rFonts w:asciiTheme="minorHAnsi" w:hAnsiTheme="minorHAnsi" w:cstheme="minorHAnsi"/>
              </w:rPr>
              <w:br/>
            </w:r>
          </w:p>
        </w:tc>
      </w:tr>
      <w:tr w:rsidR="00F41847" w:rsidRPr="00981FD1" w14:paraId="03863A9B" w14:textId="77777777">
        <w:tc>
          <w:tcPr>
            <w:tcW w:w="1786" w:type="dxa"/>
          </w:tcPr>
          <w:p w14:paraId="7B235DC7"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16D1A3D1" w14:textId="77777777" w:rsidR="00F41847" w:rsidRPr="00981FD1" w:rsidRDefault="00D6525D">
            <w:pPr>
              <w:rPr>
                <w:rFonts w:asciiTheme="minorHAnsi" w:hAnsiTheme="minorHAnsi" w:cstheme="minorHAnsi"/>
              </w:rPr>
            </w:pPr>
            <w:r w:rsidRPr="00981FD1">
              <w:rPr>
                <w:rFonts w:asciiTheme="minorHAnsi" w:hAnsiTheme="minorHAnsi" w:cstheme="minorHAnsi"/>
              </w:rPr>
              <w:t>Wenn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&gt;Qualitaetsbericht/Teilnahme_Notfallversorgung&lt;</w:t>
            </w:r>
            <w:r w:rsidRPr="00981FD1">
              <w:rPr>
                <w:rFonts w:asciiTheme="minorHAnsi" w:hAnsiTheme="minorHAnsi" w:cstheme="minorHAnsi"/>
              </w:rPr>
              <w:t xml:space="preserve"> ausgewählt wurde, muss mindestens ein Element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&gt;Qualitaetsbericht/Teilnahme_Notfallversorgung/Teilnahme_Notfallstufe&lt;</w:t>
            </w:r>
            <w:r w:rsidRPr="00981FD1">
              <w:rPr>
                <w:rFonts w:asciiTheme="minorHAnsi" w:hAnsiTheme="minorHAnsi" w:cstheme="minorHAnsi"/>
              </w:rPr>
              <w:t xml:space="preserve"> oder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&gt;Qualitaetsbericht/Teilnahme_Notfallversorgung/Voraussetzungen_Spezialversorgung_erfuellt/Tatbestand_Spezialversorgu</w:t>
            </w:r>
            <w:r w:rsidRPr="00981FD1">
              <w:rPr>
                <w:rFonts w:asciiTheme="minorHAnsi" w:hAnsiTheme="minorHAnsi" w:cstheme="minorHAnsi"/>
                <w:b/>
                <w:i/>
              </w:rPr>
              <w:lastRenderedPageBreak/>
              <w:t>ng&lt;</w:t>
            </w:r>
            <w:r w:rsidRPr="00981FD1">
              <w:rPr>
                <w:rFonts w:asciiTheme="minorHAnsi" w:hAnsiTheme="minorHAnsi" w:cstheme="minorHAnsi"/>
              </w:rPr>
              <w:t xml:space="preserve"> vorhanden sein. Bitte überprüfen Sie Ihre Angaben und ergänzen Sie ggf. fehlende Elemente.</w:t>
            </w:r>
            <w:r w:rsidRPr="00981FD1">
              <w:rPr>
                <w:rFonts w:asciiTheme="minorHAnsi" w:hAnsiTheme="minorHAnsi" w:cstheme="minorHAnsi"/>
              </w:rPr>
              <w:br/>
            </w:r>
          </w:p>
        </w:tc>
      </w:tr>
      <w:tr w:rsidR="00F41847" w:rsidRPr="00981FD1" w14:paraId="14BA5CC0" w14:textId="77777777">
        <w:tc>
          <w:tcPr>
            <w:tcW w:w="1786" w:type="dxa"/>
          </w:tcPr>
          <w:p w14:paraId="4F831031"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7211175E" w14:textId="77777777" w:rsidR="00F41847" w:rsidRPr="00981FD1" w:rsidRDefault="00D6525D">
            <w:pPr>
              <w:rPr>
                <w:rFonts w:asciiTheme="minorHAnsi" w:hAnsiTheme="minorHAnsi" w:cstheme="minorHAnsi"/>
              </w:rPr>
            </w:pPr>
            <w:r w:rsidRPr="00981FD1">
              <w:rPr>
                <w:rFonts w:asciiTheme="minorHAnsi" w:hAnsiTheme="minorHAnsi" w:cstheme="minorHAnsi"/>
              </w:rPr>
              <w:t>Es wird nach dem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&gt;Qualitaetsbericht/Teilnahme_Notfallversorgung&lt;</w:t>
            </w:r>
            <w:r w:rsidRPr="00981FD1">
              <w:rPr>
                <w:rFonts w:asciiTheme="minorHAnsi" w:hAnsiTheme="minorHAnsi" w:cstheme="minorHAnsi"/>
              </w:rPr>
              <w:t xml:space="preserve"> gesucht. Tritt das Element auf wird geprüft, ob mindestens eines der Elemente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&gt;Qualitaetsbericht/Teilnahme_Notfallversorgung/Teilnahme_Notfallstufe&lt;</w:t>
            </w:r>
            <w:r w:rsidRPr="00981FD1">
              <w:rPr>
                <w:rFonts w:asciiTheme="minorHAnsi" w:hAnsiTheme="minorHAnsi" w:cstheme="minorHAnsi"/>
              </w:rPr>
              <w:t xml:space="preserve"> oder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&gt;Qualitaetsbericht/Teilnahme_Notfallversorgung/Voraussetzungen_Spezialversorgung_erfuellt/Tatbestand_Spezialversorgung&lt;</w:t>
            </w:r>
            <w:r w:rsidRPr="00981FD1">
              <w:rPr>
                <w:rFonts w:asciiTheme="minorHAnsi" w:hAnsiTheme="minorHAnsi" w:cstheme="minorHAnsi"/>
              </w:rPr>
              <w:t xml:space="preserve"> vorhanden ist. Ansonsten gilt der Test als nicht bestanden.</w:t>
            </w:r>
          </w:p>
        </w:tc>
      </w:tr>
    </w:tbl>
    <w:p w14:paraId="4C84DEEE"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0939A9A" w14:textId="77777777">
        <w:trPr>
          <w:trHeight w:val="293"/>
        </w:trPr>
        <w:tc>
          <w:tcPr>
            <w:tcW w:w="12779" w:type="dxa"/>
            <w:gridSpan w:val="2"/>
            <w:vMerge w:val="restart"/>
            <w:shd w:val="clear" w:color="auto" w:fill="D9D9D9"/>
          </w:tcPr>
          <w:p w14:paraId="20693E9C" w14:textId="77777777" w:rsidR="00F41847" w:rsidRPr="00981FD1" w:rsidRDefault="00D6525D">
            <w:pPr>
              <w:pStyle w:val="berschrift4"/>
            </w:pPr>
            <w:bookmarkStart w:id="63" w:name="_Toc167737575"/>
            <w:r w:rsidRPr="00981FD1">
              <w:lastRenderedPageBreak/>
              <w:t>Regel 65: Prüfung der Angabe von mindestens einer Notfallstufe</w:t>
            </w:r>
            <w:bookmarkEnd w:id="63"/>
          </w:p>
        </w:tc>
      </w:tr>
      <w:tr w:rsidR="00F41847" w:rsidRPr="00981FD1" w14:paraId="18871E0F" w14:textId="77777777">
        <w:trPr>
          <w:trHeight w:val="293"/>
        </w:trPr>
        <w:tc>
          <w:tcPr>
            <w:tcW w:w="14400" w:type="dxa"/>
            <w:gridSpan w:val="2"/>
            <w:vMerge/>
          </w:tcPr>
          <w:p w14:paraId="399EB4B4" w14:textId="77777777" w:rsidR="00F41847" w:rsidRPr="00981FD1" w:rsidRDefault="00F41847">
            <w:pPr>
              <w:rPr>
                <w:rFonts w:asciiTheme="minorHAnsi" w:hAnsiTheme="minorHAnsi" w:cstheme="minorHAnsi"/>
              </w:rPr>
            </w:pPr>
          </w:p>
        </w:tc>
      </w:tr>
      <w:tr w:rsidR="00F41847" w:rsidRPr="00981FD1" w14:paraId="51846CE5" w14:textId="77777777">
        <w:tc>
          <w:tcPr>
            <w:tcW w:w="1786" w:type="dxa"/>
          </w:tcPr>
          <w:p w14:paraId="1298DB0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D174A27" w14:textId="77777777" w:rsidR="00F41847" w:rsidRPr="00981FD1" w:rsidRDefault="00D6525D">
            <w:pPr>
              <w:rPr>
                <w:rFonts w:asciiTheme="minorHAnsi" w:hAnsiTheme="minorHAnsi" w:cstheme="minorHAnsi"/>
              </w:rPr>
            </w:pPr>
            <w:r w:rsidRPr="00981FD1">
              <w:rPr>
                <w:rFonts w:asciiTheme="minorHAnsi" w:hAnsiTheme="minorHAnsi" w:cstheme="minorHAnsi"/>
              </w:rPr>
              <w:t>A-14.1</w:t>
            </w:r>
            <w:r w:rsidRPr="00981FD1">
              <w:rPr>
                <w:rFonts w:asciiTheme="minorHAnsi" w:hAnsiTheme="minorHAnsi" w:cstheme="minorHAnsi"/>
              </w:rPr>
              <w:br/>
            </w:r>
          </w:p>
        </w:tc>
      </w:tr>
      <w:tr w:rsidR="00F41847" w:rsidRPr="00981FD1" w14:paraId="5D7025CB" w14:textId="77777777">
        <w:tc>
          <w:tcPr>
            <w:tcW w:w="1786" w:type="dxa"/>
          </w:tcPr>
          <w:p w14:paraId="605265E8"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41C5184"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5EC14BD0" w14:textId="77777777">
        <w:tc>
          <w:tcPr>
            <w:tcW w:w="1786" w:type="dxa"/>
          </w:tcPr>
          <w:p w14:paraId="3266CBB7"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CA205B2"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6522D97C" w14:textId="77777777">
        <w:tc>
          <w:tcPr>
            <w:tcW w:w="1786" w:type="dxa"/>
          </w:tcPr>
          <w:p w14:paraId="388655B6"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492F738" w14:textId="77777777" w:rsidR="00F41847" w:rsidRPr="00981FD1" w:rsidRDefault="00D6525D">
            <w:pPr>
              <w:rPr>
                <w:rFonts w:asciiTheme="minorHAnsi" w:hAnsiTheme="minorHAnsi" w:cstheme="minorHAnsi"/>
              </w:rPr>
            </w:pPr>
            <w:r w:rsidRPr="00981FD1">
              <w:rPr>
                <w:rFonts w:asciiTheme="minorHAnsi" w:hAnsiTheme="minorHAnsi" w:cstheme="minorHAnsi"/>
              </w:rPr>
              <w:t>Die Regel überprüft, dass bei der Teilnahme an einer Notfallstufe mindestens eine der Stufen Basisnotfallversorgung (Stufe 1), Erweiterte Notfallversorgung (Stufe 2) oder Umfassende Notfallversorgung (Stufe 3) angegeben wird.</w:t>
            </w:r>
            <w:r w:rsidRPr="00981FD1">
              <w:rPr>
                <w:rFonts w:asciiTheme="minorHAnsi" w:hAnsiTheme="minorHAnsi" w:cstheme="minorHAnsi"/>
              </w:rPr>
              <w:br/>
            </w:r>
          </w:p>
        </w:tc>
      </w:tr>
      <w:tr w:rsidR="00F41847" w:rsidRPr="00981FD1" w14:paraId="452D4BBF" w14:textId="77777777">
        <w:tc>
          <w:tcPr>
            <w:tcW w:w="1786" w:type="dxa"/>
          </w:tcPr>
          <w:p w14:paraId="04FE6874"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EF9EE07" w14:textId="77777777" w:rsidR="00F41847" w:rsidRPr="00981FD1" w:rsidRDefault="00D6525D">
            <w:pPr>
              <w:rPr>
                <w:rFonts w:asciiTheme="minorHAnsi" w:hAnsiTheme="minorHAnsi" w:cstheme="minorHAnsi"/>
              </w:rPr>
            </w:pPr>
            <w:r w:rsidRPr="00981FD1">
              <w:rPr>
                <w:rFonts w:asciiTheme="minorHAnsi" w:hAnsiTheme="minorHAnsi" w:cstheme="minorHAnsi"/>
              </w:rPr>
              <w:t>Ausweislich Ihrer Angaben in Ihrem Qualitätsbericht zur Teilnahme am gestuften System der Notfallversorgung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&gt;Qualitaetsbericht/Teilnahme_Notfallversorgung/Teilnahme_Notfallstufe/Notfallstufe_zugeordnet&lt;</w:t>
            </w:r>
            <w:r w:rsidRPr="00981FD1">
              <w:rPr>
                <w:rFonts w:asciiTheme="minorHAnsi" w:hAnsiTheme="minorHAnsi" w:cstheme="minorHAnsi"/>
              </w:rPr>
              <w:t xml:space="preserve"> ist Ihr Krankenhaus einer Stufe der Notfallversorgung zugeordnet. Jedoch liegen keine Angaben zu mindestens einer Stufe der Notfallversorgung vor.</w:t>
            </w:r>
            <w:r w:rsidRPr="00981FD1">
              <w:rPr>
                <w:rFonts w:asciiTheme="minorHAnsi" w:hAnsiTheme="minorHAnsi" w:cstheme="minorHAnsi"/>
              </w:rPr>
              <w:br/>
            </w:r>
          </w:p>
        </w:tc>
      </w:tr>
      <w:tr w:rsidR="00F41847" w:rsidRPr="00981FD1" w14:paraId="00D50C94" w14:textId="77777777">
        <w:tc>
          <w:tcPr>
            <w:tcW w:w="1786" w:type="dxa"/>
          </w:tcPr>
          <w:p w14:paraId="75BFC9F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9B49C17"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Angaben in Kapitel A-14.1 und geben Sie mindestens eine der drei Notfallstufen: Basisnotfallversorgung (Stufe 1), Erweiterte Notfallversorgung (Stufe 2) oder Umfassende Notfallversorgung (Stufe 3) an.</w:t>
            </w:r>
            <w:r w:rsidRPr="00981FD1">
              <w:rPr>
                <w:rFonts w:asciiTheme="minorHAnsi" w:hAnsiTheme="minorHAnsi" w:cstheme="minorHAnsi"/>
              </w:rPr>
              <w:br/>
            </w:r>
          </w:p>
        </w:tc>
      </w:tr>
      <w:tr w:rsidR="00F41847" w:rsidRPr="00981FD1" w14:paraId="2688673C" w14:textId="77777777">
        <w:tc>
          <w:tcPr>
            <w:tcW w:w="1786" w:type="dxa"/>
          </w:tcPr>
          <w:p w14:paraId="085044AA"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A66D866" w14:textId="77777777" w:rsidR="00F41847" w:rsidRPr="00981FD1" w:rsidRDefault="00D6525D">
            <w:pPr>
              <w:rPr>
                <w:rFonts w:asciiTheme="minorHAnsi" w:hAnsiTheme="minorHAnsi" w:cstheme="minorHAnsi"/>
              </w:rPr>
            </w:pPr>
            <w:r w:rsidRPr="00981FD1">
              <w:rPr>
                <w:rFonts w:asciiTheme="minorHAnsi" w:hAnsiTheme="minorHAnsi" w:cstheme="minorHAnsi"/>
              </w:rPr>
              <w:t>Es wird nach dem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&gt;Qualitaetsbericht/Teilnahme_Notfallversorgung/Teilnahme_Notfallstufe/Notfallstufe_zugeordnet&lt;</w:t>
            </w:r>
            <w:r w:rsidRPr="00981FD1">
              <w:rPr>
                <w:rFonts w:asciiTheme="minorHAnsi" w:hAnsiTheme="minorHAnsi" w:cstheme="minorHAnsi"/>
              </w:rPr>
              <w:t xml:space="preserve"> gesucht. Tritt das Element auf wird geprüft, ob mindestens eines der Elemente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&gt;Qualitaetsbericht/Teilnahme_Notfallversorgung/Teilnahme_Notfallstufe/Notfallstufe_zugeordnet/Basisnotfallversorgung_Stufe_1&lt;</w:t>
            </w:r>
            <w:r w:rsidRPr="00981FD1">
              <w:rPr>
                <w:rFonts w:asciiTheme="minorHAnsi" w:hAnsiTheme="minorHAnsi" w:cstheme="minorHAnsi"/>
              </w:rPr>
              <w:t xml:space="preserve"> oder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&gt;Qualitaetsbericht/Teilnahme_Notfallversorgung/Teilnahme_Notfallstufe/Notfallstufe_zugeordnet/Erweiterte_Notfallversorgung_Stufe_2&lt;</w:t>
            </w:r>
            <w:r w:rsidRPr="00981FD1">
              <w:rPr>
                <w:rFonts w:asciiTheme="minorHAnsi" w:hAnsiTheme="minorHAnsi" w:cstheme="minorHAnsi"/>
              </w:rPr>
              <w:t xml:space="preserve"> oder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&gt;Qualitaetsbericht/Teilnahme_Notfallversorgung/Teilnahme_Notfallstufe/Notfallstufe_zugeordnet/Umfassende_Notfallversorgung_Stufe_3&lt;</w:t>
            </w:r>
            <w:r w:rsidRPr="00981FD1">
              <w:rPr>
                <w:rFonts w:asciiTheme="minorHAnsi" w:hAnsiTheme="minorHAnsi" w:cstheme="minorHAnsi"/>
              </w:rPr>
              <w:t xml:space="preserve"> vorhanden ist. Ansonsten gilt der Test als nicht bestanden.</w:t>
            </w:r>
          </w:p>
        </w:tc>
      </w:tr>
    </w:tbl>
    <w:p w14:paraId="59ED1E0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1490263B" w14:textId="77777777">
        <w:trPr>
          <w:trHeight w:val="293"/>
        </w:trPr>
        <w:tc>
          <w:tcPr>
            <w:tcW w:w="12779" w:type="dxa"/>
            <w:gridSpan w:val="2"/>
            <w:vMerge w:val="restart"/>
            <w:shd w:val="clear" w:color="auto" w:fill="D9D9D9"/>
          </w:tcPr>
          <w:p w14:paraId="78A6080F" w14:textId="77777777" w:rsidR="00F41847" w:rsidRPr="00981FD1" w:rsidRDefault="00D6525D">
            <w:pPr>
              <w:pStyle w:val="berschrift4"/>
            </w:pPr>
            <w:bookmarkStart w:id="64" w:name="_Toc167737576"/>
            <w:r w:rsidRPr="00981FD1">
              <w:lastRenderedPageBreak/>
              <w:t>Regel 66: Anzahl der Pflegefachfrauen und Pflegefachmänner</w:t>
            </w:r>
            <w:bookmarkEnd w:id="64"/>
          </w:p>
        </w:tc>
      </w:tr>
      <w:tr w:rsidR="00F41847" w:rsidRPr="00981FD1" w14:paraId="11A91E13" w14:textId="77777777">
        <w:trPr>
          <w:trHeight w:val="293"/>
        </w:trPr>
        <w:tc>
          <w:tcPr>
            <w:tcW w:w="14400" w:type="dxa"/>
            <w:gridSpan w:val="2"/>
            <w:vMerge/>
          </w:tcPr>
          <w:p w14:paraId="791765CB" w14:textId="77777777" w:rsidR="00F41847" w:rsidRPr="00981FD1" w:rsidRDefault="00F41847">
            <w:pPr>
              <w:rPr>
                <w:rFonts w:asciiTheme="minorHAnsi" w:hAnsiTheme="minorHAnsi" w:cstheme="minorHAnsi"/>
              </w:rPr>
            </w:pPr>
          </w:p>
        </w:tc>
      </w:tr>
      <w:tr w:rsidR="00F41847" w:rsidRPr="00981FD1" w14:paraId="1B672B2C" w14:textId="77777777">
        <w:tc>
          <w:tcPr>
            <w:tcW w:w="1786" w:type="dxa"/>
          </w:tcPr>
          <w:p w14:paraId="1FF38629"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C6EA2C4"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421F141B" w14:textId="77777777">
        <w:tc>
          <w:tcPr>
            <w:tcW w:w="1786" w:type="dxa"/>
          </w:tcPr>
          <w:p w14:paraId="5FEFF506"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397D04F"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112D860F" w14:textId="77777777">
        <w:tc>
          <w:tcPr>
            <w:tcW w:w="1786" w:type="dxa"/>
          </w:tcPr>
          <w:p w14:paraId="3D532C7F"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ADED210"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69F15A20" w14:textId="77777777">
        <w:tc>
          <w:tcPr>
            <w:tcW w:w="1786" w:type="dxa"/>
          </w:tcPr>
          <w:p w14:paraId="1A7CA38D"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A9B113E"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Pflegefachfrauen und Pflegefachmänner innerhalb des Krankenhauses nicht kleiner der Summe der Pflegefachfrauen und Pflegefachmänner aller Fachabteilungen ist.</w:t>
            </w:r>
            <w:r w:rsidRPr="00981FD1">
              <w:rPr>
                <w:rFonts w:asciiTheme="minorHAnsi" w:hAnsiTheme="minorHAnsi" w:cstheme="minorHAnsi"/>
              </w:rPr>
              <w:br/>
            </w:r>
          </w:p>
        </w:tc>
      </w:tr>
      <w:tr w:rsidR="00F41847" w:rsidRPr="00981FD1" w14:paraId="5CFC224A" w14:textId="77777777">
        <w:tc>
          <w:tcPr>
            <w:tcW w:w="1786" w:type="dxa"/>
          </w:tcPr>
          <w:p w14:paraId="6B1B7F5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8F07D1B"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"Pflegefachpersonen"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3EE4FCCE" w14:textId="77777777">
        <w:tc>
          <w:tcPr>
            <w:tcW w:w="1786" w:type="dxa"/>
          </w:tcPr>
          <w:p w14:paraId="4FBC5489"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703FBF1"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Pflegefachfrauen und Pflegefachmänner.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449F3B2B" w14:textId="77777777">
        <w:tc>
          <w:tcPr>
            <w:tcW w:w="1786" w:type="dxa"/>
          </w:tcPr>
          <w:p w14:paraId="71C343C6"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6B0BF412"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&gt;Qualitaetsbericht/Organisationseinheiten_Fachabteilungen/Organisationseinheit_Fachabteilung/Pflegekraefte/Pflegefachpersonen/Personalerfassung/Anzahl_VK&lt;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&gt;Qualitaetsbericht/Personal_des_Krankenhauses/Pflegekraefte/Pflegefachpersonen/Personalerfassung/Anzahl_VK&lt;</w:t>
            </w:r>
          </w:p>
        </w:tc>
      </w:tr>
    </w:tbl>
    <w:p w14:paraId="2BADB85D"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03B7C96" w14:textId="77777777">
        <w:trPr>
          <w:trHeight w:val="293"/>
        </w:trPr>
        <w:tc>
          <w:tcPr>
            <w:tcW w:w="12779" w:type="dxa"/>
            <w:gridSpan w:val="2"/>
            <w:vMerge w:val="restart"/>
            <w:shd w:val="clear" w:color="auto" w:fill="D9D9D9"/>
          </w:tcPr>
          <w:p w14:paraId="42869629" w14:textId="77777777" w:rsidR="00F41847" w:rsidRPr="00981FD1" w:rsidRDefault="00D6525D">
            <w:pPr>
              <w:pStyle w:val="berschrift4"/>
            </w:pPr>
            <w:bookmarkStart w:id="65" w:name="_Toc167737577"/>
            <w:r w:rsidRPr="00981FD1">
              <w:lastRenderedPageBreak/>
              <w:t>Regel 67: Anzahl der Pflegefachfrauen und Pflegefachmänner (A-Teil)</w:t>
            </w:r>
            <w:bookmarkEnd w:id="65"/>
          </w:p>
        </w:tc>
      </w:tr>
      <w:tr w:rsidR="00F41847" w:rsidRPr="00981FD1" w14:paraId="0F5774B5" w14:textId="77777777">
        <w:trPr>
          <w:trHeight w:val="293"/>
        </w:trPr>
        <w:tc>
          <w:tcPr>
            <w:tcW w:w="14400" w:type="dxa"/>
            <w:gridSpan w:val="2"/>
            <w:vMerge/>
          </w:tcPr>
          <w:p w14:paraId="45274A3A" w14:textId="77777777" w:rsidR="00F41847" w:rsidRPr="00981FD1" w:rsidRDefault="00F41847">
            <w:pPr>
              <w:rPr>
                <w:rFonts w:asciiTheme="minorHAnsi" w:hAnsiTheme="minorHAnsi" w:cstheme="minorHAnsi"/>
              </w:rPr>
            </w:pPr>
          </w:p>
        </w:tc>
      </w:tr>
      <w:tr w:rsidR="00F41847" w:rsidRPr="00981FD1" w14:paraId="7703F93C" w14:textId="77777777">
        <w:tc>
          <w:tcPr>
            <w:tcW w:w="1786" w:type="dxa"/>
          </w:tcPr>
          <w:p w14:paraId="2924EADE"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8531973"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7557EB01" w14:textId="77777777">
        <w:tc>
          <w:tcPr>
            <w:tcW w:w="1786" w:type="dxa"/>
          </w:tcPr>
          <w:p w14:paraId="6E7D764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E30130E"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D79D333" w14:textId="77777777">
        <w:tc>
          <w:tcPr>
            <w:tcW w:w="1786" w:type="dxa"/>
          </w:tcPr>
          <w:p w14:paraId="48DF8D48"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33BF02D"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4258924A" w14:textId="77777777">
        <w:tc>
          <w:tcPr>
            <w:tcW w:w="1786" w:type="dxa"/>
          </w:tcPr>
          <w:p w14:paraId="75A83818"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17CF890"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Pflegefachfrauen und Pflegefachmänner mit direktem Beschäftigungsverhältnis und Pflegefachfrauen und Pflegefachmänner ohne direktes Beschäftigungsverhältnis auf Äquivalenz mit der Anzahl der Vollkräfte.</w:t>
            </w:r>
            <w:r w:rsidRPr="00981FD1">
              <w:rPr>
                <w:rFonts w:asciiTheme="minorHAnsi" w:hAnsiTheme="minorHAnsi" w:cstheme="minorHAnsi"/>
              </w:rPr>
              <w:br/>
            </w:r>
          </w:p>
        </w:tc>
      </w:tr>
      <w:tr w:rsidR="00F41847" w:rsidRPr="00981FD1" w14:paraId="47261336" w14:textId="77777777">
        <w:tc>
          <w:tcPr>
            <w:tcW w:w="1786" w:type="dxa"/>
          </w:tcPr>
          <w:p w14:paraId="5AF102E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B08AEC8"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&gt;Qualitaetsbericht/Personal_des_Krankenhauses/Pflegekraefte/Pflegefachpersonen/Personalerfassung/Anzahl_VK&lt;</w:t>
            </w:r>
            <w:r w:rsidRPr="00981FD1">
              <w:rPr>
                <w:rFonts w:asciiTheme="minorHAnsi" w:hAnsiTheme="minorHAnsi" w:cstheme="minorHAnsi"/>
              </w:rPr>
              <w:br/>
            </w:r>
          </w:p>
        </w:tc>
      </w:tr>
      <w:tr w:rsidR="00F41847" w:rsidRPr="00981FD1" w14:paraId="19693EDC" w14:textId="77777777">
        <w:tc>
          <w:tcPr>
            <w:tcW w:w="1786" w:type="dxa"/>
          </w:tcPr>
          <w:p w14:paraId="1ABBCF7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212E1B2"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Pflegefachfrauen und Pflegefachmänner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74CFE89F" w14:textId="77777777">
        <w:tc>
          <w:tcPr>
            <w:tcW w:w="1786" w:type="dxa"/>
          </w:tcPr>
          <w:p w14:paraId="759D458D"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D8224F0"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&gt;Qualitaetsbericht/Personal_des_Krankenhauses/Pflegekraefte/Pflegefachpersonen/Personalerfassung/Beschaeftigungsver</w:t>
            </w:r>
            <w:r w:rsidRPr="00981FD1">
              <w:rPr>
                <w:rFonts w:asciiTheme="minorHAnsi" w:hAnsiTheme="minorHAnsi" w:cstheme="minorHAnsi"/>
                <w:b/>
                <w:i/>
              </w:rPr>
              <w:lastRenderedPageBreak/>
              <w:t>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&gt;Qualitaetsbericht/Personal_des_Krankenhauses/Pflegekraefte/Pflegefachpersonen/Personalerfassung/Anzahl_VK&lt;</w:t>
            </w:r>
            <w:r w:rsidRPr="00981FD1">
              <w:rPr>
                <w:rFonts w:asciiTheme="minorHAnsi" w:hAnsiTheme="minorHAnsi" w:cstheme="minorHAnsi"/>
              </w:rPr>
              <w:t xml:space="preserve"> ergeben. Ist dies nicht der Fall, gilt der Test als nicht bestanden.</w:t>
            </w:r>
          </w:p>
        </w:tc>
      </w:tr>
    </w:tbl>
    <w:p w14:paraId="671C0901"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043F636" w14:textId="77777777">
        <w:trPr>
          <w:trHeight w:val="293"/>
        </w:trPr>
        <w:tc>
          <w:tcPr>
            <w:tcW w:w="12779" w:type="dxa"/>
            <w:gridSpan w:val="2"/>
            <w:vMerge w:val="restart"/>
            <w:shd w:val="clear" w:color="auto" w:fill="D9D9D9"/>
          </w:tcPr>
          <w:p w14:paraId="39926546" w14:textId="77777777" w:rsidR="00F41847" w:rsidRPr="00981FD1" w:rsidRDefault="00D6525D">
            <w:pPr>
              <w:pStyle w:val="berschrift4"/>
            </w:pPr>
            <w:bookmarkStart w:id="66" w:name="_Toc167737578"/>
            <w:r w:rsidRPr="00981FD1">
              <w:lastRenderedPageBreak/>
              <w:t>Regel 68: Anzahl der Pflegefachfrauen und Pflegefachmänner ohne Fachabteilungszuordnung (A-Teil)</w:t>
            </w:r>
            <w:bookmarkEnd w:id="66"/>
          </w:p>
        </w:tc>
      </w:tr>
      <w:tr w:rsidR="00F41847" w:rsidRPr="00981FD1" w14:paraId="398B4C67" w14:textId="77777777">
        <w:trPr>
          <w:trHeight w:val="293"/>
        </w:trPr>
        <w:tc>
          <w:tcPr>
            <w:tcW w:w="14400" w:type="dxa"/>
            <w:gridSpan w:val="2"/>
            <w:vMerge/>
          </w:tcPr>
          <w:p w14:paraId="0A494FE9" w14:textId="77777777" w:rsidR="00F41847" w:rsidRPr="00981FD1" w:rsidRDefault="00F41847">
            <w:pPr>
              <w:rPr>
                <w:rFonts w:asciiTheme="minorHAnsi" w:hAnsiTheme="minorHAnsi" w:cstheme="minorHAnsi"/>
              </w:rPr>
            </w:pPr>
          </w:p>
        </w:tc>
      </w:tr>
      <w:tr w:rsidR="00F41847" w:rsidRPr="00981FD1" w14:paraId="4E0B4C6E" w14:textId="77777777">
        <w:tc>
          <w:tcPr>
            <w:tcW w:w="1786" w:type="dxa"/>
          </w:tcPr>
          <w:p w14:paraId="2FFECC15"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CE8121A"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0B56DA8C" w14:textId="77777777">
        <w:tc>
          <w:tcPr>
            <w:tcW w:w="1786" w:type="dxa"/>
          </w:tcPr>
          <w:p w14:paraId="228001C3"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3D05B9A"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6CD06DC" w14:textId="77777777">
        <w:tc>
          <w:tcPr>
            <w:tcW w:w="1786" w:type="dxa"/>
          </w:tcPr>
          <w:p w14:paraId="1E0AD7CC"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10563A9"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3D17014A" w14:textId="77777777">
        <w:tc>
          <w:tcPr>
            <w:tcW w:w="1786" w:type="dxa"/>
          </w:tcPr>
          <w:p w14:paraId="628D162A"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99826D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Pflegefachfrauen und Pflegefachmänner ohne Fachabteilungszuordnung mit direktem Beschäftigungsverhältnis und Pflegefachfrauen und Pflegefachmänner ohne Fachabteilungszuordnung ohne direktem  Beschäftigungsverhältnis auf Äquivalenz mit der Anzahl der Vollkräfte.</w:t>
            </w:r>
            <w:r w:rsidRPr="00981FD1">
              <w:rPr>
                <w:rFonts w:asciiTheme="minorHAnsi" w:hAnsiTheme="minorHAnsi" w:cstheme="minorHAnsi"/>
              </w:rPr>
              <w:br/>
            </w:r>
          </w:p>
        </w:tc>
      </w:tr>
      <w:tr w:rsidR="00F41847" w:rsidRPr="00981FD1" w14:paraId="0EB21590" w14:textId="77777777">
        <w:tc>
          <w:tcPr>
            <w:tcW w:w="1786" w:type="dxa"/>
          </w:tcPr>
          <w:p w14:paraId="36993F09"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0141D3A"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&gt;Qualitaetsbericht/Personal_des_Krankenhauses/Pflegekraefte/Pflegefachpersonen/Personalerfassung_ohne_Fachabteilungszuordnung/Anzahl_VK&lt;</w:t>
            </w:r>
            <w:r w:rsidRPr="00981FD1">
              <w:rPr>
                <w:rFonts w:asciiTheme="minorHAnsi" w:hAnsiTheme="minorHAnsi" w:cstheme="minorHAnsi"/>
              </w:rPr>
              <w:br/>
            </w:r>
          </w:p>
        </w:tc>
      </w:tr>
      <w:tr w:rsidR="00F41847" w:rsidRPr="00981FD1" w14:paraId="5CCF8B9C" w14:textId="77777777">
        <w:tc>
          <w:tcPr>
            <w:tcW w:w="1786" w:type="dxa"/>
          </w:tcPr>
          <w:p w14:paraId="60F1E07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A3D4D69"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Pflegefachfrauen und Pflegefachmänner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6339CD65" w14:textId="77777777">
        <w:tc>
          <w:tcPr>
            <w:tcW w:w="1786" w:type="dxa"/>
          </w:tcPr>
          <w:p w14:paraId="212BD10A"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28FF3FA8"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3B8992D4"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68AF7E7" w14:textId="77777777">
        <w:trPr>
          <w:trHeight w:val="293"/>
        </w:trPr>
        <w:tc>
          <w:tcPr>
            <w:tcW w:w="12779" w:type="dxa"/>
            <w:gridSpan w:val="2"/>
            <w:vMerge w:val="restart"/>
            <w:shd w:val="clear" w:color="auto" w:fill="D9D9D9"/>
          </w:tcPr>
          <w:p w14:paraId="27D2A183" w14:textId="77777777" w:rsidR="00F41847" w:rsidRPr="00981FD1" w:rsidRDefault="00D6525D">
            <w:pPr>
              <w:pStyle w:val="berschrift4"/>
            </w:pPr>
            <w:bookmarkStart w:id="67" w:name="_Toc167737579"/>
            <w:r w:rsidRPr="00981FD1">
              <w:lastRenderedPageBreak/>
              <w:t>Regel 69: Anzahl der Pflegefachfrauen B.Sc. und Pflegefachmänner B.Sc.</w:t>
            </w:r>
            <w:bookmarkEnd w:id="67"/>
          </w:p>
        </w:tc>
      </w:tr>
      <w:tr w:rsidR="00F41847" w:rsidRPr="00981FD1" w14:paraId="5E7FEC01" w14:textId="77777777">
        <w:trPr>
          <w:trHeight w:val="293"/>
        </w:trPr>
        <w:tc>
          <w:tcPr>
            <w:tcW w:w="14400" w:type="dxa"/>
            <w:gridSpan w:val="2"/>
            <w:vMerge/>
          </w:tcPr>
          <w:p w14:paraId="2C55468A" w14:textId="77777777" w:rsidR="00F41847" w:rsidRPr="00981FD1" w:rsidRDefault="00F41847">
            <w:pPr>
              <w:rPr>
                <w:rFonts w:asciiTheme="minorHAnsi" w:hAnsiTheme="minorHAnsi" w:cstheme="minorHAnsi"/>
              </w:rPr>
            </w:pPr>
          </w:p>
        </w:tc>
      </w:tr>
      <w:tr w:rsidR="00F41847" w:rsidRPr="00981FD1" w14:paraId="586CE67F" w14:textId="77777777">
        <w:tc>
          <w:tcPr>
            <w:tcW w:w="1786" w:type="dxa"/>
          </w:tcPr>
          <w:p w14:paraId="6C8DD454"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8177EEC"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22C18905" w14:textId="77777777">
        <w:tc>
          <w:tcPr>
            <w:tcW w:w="1786" w:type="dxa"/>
          </w:tcPr>
          <w:p w14:paraId="64D369E8"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D92C5F8"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28E70C2E" w14:textId="77777777">
        <w:tc>
          <w:tcPr>
            <w:tcW w:w="1786" w:type="dxa"/>
          </w:tcPr>
          <w:p w14:paraId="75B25B0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65C2AE9"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429D0B6F" w14:textId="77777777">
        <w:tc>
          <w:tcPr>
            <w:tcW w:w="1786" w:type="dxa"/>
          </w:tcPr>
          <w:p w14:paraId="42CB0AE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26D9FED"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Pflegefachfrauen B.Sc. und Pflegefachmänner B.Sc. innerhalb des Krankenhauses nicht kleiner der Summe der Pflegefachfrauen B.Sc. und Pflegefachmänner B.Sc. aller Fachabteilungen ist.</w:t>
            </w:r>
            <w:r w:rsidRPr="00981FD1">
              <w:rPr>
                <w:rFonts w:asciiTheme="minorHAnsi" w:hAnsiTheme="minorHAnsi" w:cstheme="minorHAnsi"/>
              </w:rPr>
              <w:br/>
            </w:r>
          </w:p>
        </w:tc>
      </w:tr>
      <w:tr w:rsidR="00F41847" w:rsidRPr="00981FD1" w14:paraId="1BAEEE65" w14:textId="77777777">
        <w:tc>
          <w:tcPr>
            <w:tcW w:w="1786" w:type="dxa"/>
          </w:tcPr>
          <w:p w14:paraId="1DCC6DFB"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6A3F9B2"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"Pflegefachpersonen B.Sc."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2B3D19A3" w14:textId="77777777">
        <w:tc>
          <w:tcPr>
            <w:tcW w:w="1786" w:type="dxa"/>
          </w:tcPr>
          <w:p w14:paraId="20FC4C2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A02DF4C"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Pflegefachfrauen B.Sc. und Pflegefachmänner B.Sc.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5F180CD0" w14:textId="77777777">
        <w:tc>
          <w:tcPr>
            <w:tcW w:w="1786" w:type="dxa"/>
          </w:tcPr>
          <w:p w14:paraId="620D5070"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33D3CACE"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&gt;Qualitaetsbericht/Organisationseinheiten_Fachabteilungen/Organisationseinheit_Fachabteilung/Pflegekraefte/Pflegefachpersonen_BSc/Personalerfassung/Anzahl_VK&lt;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&gt;Qualitaetsbericht/Personal_des_Krankenhauses/Pflegekraefte/Pflegefachpersonen_BSc/Personalerfassung/Anzahl_VK&lt;</w:t>
            </w:r>
          </w:p>
        </w:tc>
      </w:tr>
    </w:tbl>
    <w:p w14:paraId="38B06872"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CEDF378" w14:textId="77777777">
        <w:trPr>
          <w:trHeight w:val="293"/>
        </w:trPr>
        <w:tc>
          <w:tcPr>
            <w:tcW w:w="12779" w:type="dxa"/>
            <w:gridSpan w:val="2"/>
            <w:vMerge w:val="restart"/>
            <w:shd w:val="clear" w:color="auto" w:fill="D9D9D9"/>
          </w:tcPr>
          <w:p w14:paraId="62A3B1EE" w14:textId="77777777" w:rsidR="00F41847" w:rsidRPr="00981FD1" w:rsidRDefault="00D6525D">
            <w:pPr>
              <w:pStyle w:val="berschrift4"/>
            </w:pPr>
            <w:bookmarkStart w:id="68" w:name="_Toc167737580"/>
            <w:r w:rsidRPr="00981FD1">
              <w:lastRenderedPageBreak/>
              <w:t>Regel 70: Anzahl der Pflegefachfrauen B.Sc. und Pflegefachmänner B.Sc. (A-Teil)</w:t>
            </w:r>
            <w:bookmarkEnd w:id="68"/>
          </w:p>
        </w:tc>
      </w:tr>
      <w:tr w:rsidR="00F41847" w:rsidRPr="00981FD1" w14:paraId="56F35979" w14:textId="77777777">
        <w:trPr>
          <w:trHeight w:val="293"/>
        </w:trPr>
        <w:tc>
          <w:tcPr>
            <w:tcW w:w="14400" w:type="dxa"/>
            <w:gridSpan w:val="2"/>
            <w:vMerge/>
          </w:tcPr>
          <w:p w14:paraId="0FA20DAD" w14:textId="77777777" w:rsidR="00F41847" w:rsidRPr="00981FD1" w:rsidRDefault="00F41847">
            <w:pPr>
              <w:rPr>
                <w:rFonts w:asciiTheme="minorHAnsi" w:hAnsiTheme="minorHAnsi" w:cstheme="minorHAnsi"/>
              </w:rPr>
            </w:pPr>
          </w:p>
        </w:tc>
      </w:tr>
      <w:tr w:rsidR="00F41847" w:rsidRPr="00981FD1" w14:paraId="30B872A1" w14:textId="77777777">
        <w:tc>
          <w:tcPr>
            <w:tcW w:w="1786" w:type="dxa"/>
          </w:tcPr>
          <w:p w14:paraId="50BC569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451C9D2"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6472B1A8" w14:textId="77777777">
        <w:tc>
          <w:tcPr>
            <w:tcW w:w="1786" w:type="dxa"/>
          </w:tcPr>
          <w:p w14:paraId="2F124F33"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C7520A8"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25C93D0C" w14:textId="77777777">
        <w:tc>
          <w:tcPr>
            <w:tcW w:w="1786" w:type="dxa"/>
          </w:tcPr>
          <w:p w14:paraId="1F167823"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C0BA517"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0C87DD2D" w14:textId="77777777">
        <w:tc>
          <w:tcPr>
            <w:tcW w:w="1786" w:type="dxa"/>
          </w:tcPr>
          <w:p w14:paraId="3437B918"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8C4AF59"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Pflegefachfrauen B.Sc. und Pflegefachmänner B.Sc. mit direktem Beschäftigungsverhältnis und Pflegefachfrauen B.Sc. und Pflegefachmänner B.Sc. ohne direktes Beschäftigungsverhältnis auf Äquivalenz mit der Anzahl der Vollkräfte.</w:t>
            </w:r>
            <w:r w:rsidRPr="00981FD1">
              <w:rPr>
                <w:rFonts w:asciiTheme="minorHAnsi" w:hAnsiTheme="minorHAnsi" w:cstheme="minorHAnsi"/>
              </w:rPr>
              <w:br/>
            </w:r>
          </w:p>
        </w:tc>
      </w:tr>
      <w:tr w:rsidR="00F41847" w:rsidRPr="00981FD1" w14:paraId="0B0321D3" w14:textId="77777777">
        <w:tc>
          <w:tcPr>
            <w:tcW w:w="1786" w:type="dxa"/>
          </w:tcPr>
          <w:p w14:paraId="533CB3C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AC9CE7B"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&gt;Qualitaetsbericht/Personal_des_Krankenhauses/Pflegekraefte/Pflegefachpersonen_BSc/Personalerfassung/Anzahl_VK&lt;</w:t>
            </w:r>
            <w:r w:rsidRPr="00981FD1">
              <w:rPr>
                <w:rFonts w:asciiTheme="minorHAnsi" w:hAnsiTheme="minorHAnsi" w:cstheme="minorHAnsi"/>
              </w:rPr>
              <w:br/>
            </w:r>
          </w:p>
        </w:tc>
      </w:tr>
      <w:tr w:rsidR="00F41847" w:rsidRPr="00981FD1" w14:paraId="7EA54D23" w14:textId="77777777">
        <w:tc>
          <w:tcPr>
            <w:tcW w:w="1786" w:type="dxa"/>
          </w:tcPr>
          <w:p w14:paraId="123546A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0E4A547"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Pflegefachfrauen B.Sc. und Pflegefachmänner B.Sc.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131FCA00" w14:textId="77777777">
        <w:tc>
          <w:tcPr>
            <w:tcW w:w="1786" w:type="dxa"/>
          </w:tcPr>
          <w:p w14:paraId="268D2855"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0511F05"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&gt;Qualitaetsbericht/Personal_des_Krankenhauses/Pflegekraefte/Pflegefachpersonen_BSc/Personalerfassung/Beschaeftigungsverhaeltnis/Personal_ohne_direktem_BV/Anzahl_VK&lt;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&gt;Qualitaetsbericht/Personal_des_Krankenhauses/Pflegekraefte/Pflegefachpersonen_BSc/Personalerfassung/Anzahl_VK&lt;</w:t>
            </w:r>
            <w:r w:rsidRPr="00981FD1">
              <w:rPr>
                <w:rFonts w:asciiTheme="minorHAnsi" w:hAnsiTheme="minorHAnsi" w:cstheme="minorHAnsi"/>
              </w:rPr>
              <w:t xml:space="preserve"> ergeben. Ist dies nicht der Fall, gilt der Test als nicht bestanden.</w:t>
            </w:r>
          </w:p>
        </w:tc>
      </w:tr>
    </w:tbl>
    <w:p w14:paraId="45952AE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36DC865" w14:textId="77777777">
        <w:trPr>
          <w:trHeight w:val="293"/>
        </w:trPr>
        <w:tc>
          <w:tcPr>
            <w:tcW w:w="12779" w:type="dxa"/>
            <w:gridSpan w:val="2"/>
            <w:vMerge w:val="restart"/>
            <w:shd w:val="clear" w:color="auto" w:fill="D9D9D9"/>
          </w:tcPr>
          <w:p w14:paraId="069BD602" w14:textId="77777777" w:rsidR="00F41847" w:rsidRPr="00981FD1" w:rsidRDefault="00D6525D">
            <w:pPr>
              <w:pStyle w:val="berschrift4"/>
            </w:pPr>
            <w:bookmarkStart w:id="69" w:name="_Toc167737581"/>
            <w:r w:rsidRPr="00981FD1">
              <w:lastRenderedPageBreak/>
              <w:t>Regel 71: Anzahl der Pflegefachfrauen B.Sc. und Pflegefachmänner B.Sc. ohne Fachabteilungszuordnung (A-Teil)</w:t>
            </w:r>
            <w:bookmarkEnd w:id="69"/>
          </w:p>
        </w:tc>
      </w:tr>
      <w:tr w:rsidR="00F41847" w:rsidRPr="00981FD1" w14:paraId="2E9F88D5" w14:textId="77777777">
        <w:trPr>
          <w:trHeight w:val="293"/>
        </w:trPr>
        <w:tc>
          <w:tcPr>
            <w:tcW w:w="14400" w:type="dxa"/>
            <w:gridSpan w:val="2"/>
            <w:vMerge/>
          </w:tcPr>
          <w:p w14:paraId="45AD90F9" w14:textId="77777777" w:rsidR="00F41847" w:rsidRPr="00981FD1" w:rsidRDefault="00F41847">
            <w:pPr>
              <w:rPr>
                <w:rFonts w:asciiTheme="minorHAnsi" w:hAnsiTheme="minorHAnsi" w:cstheme="minorHAnsi"/>
              </w:rPr>
            </w:pPr>
          </w:p>
        </w:tc>
      </w:tr>
      <w:tr w:rsidR="00F41847" w:rsidRPr="00981FD1" w14:paraId="334EC66C" w14:textId="77777777">
        <w:tc>
          <w:tcPr>
            <w:tcW w:w="1786" w:type="dxa"/>
          </w:tcPr>
          <w:p w14:paraId="39512E3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7A65ED55"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08862B91" w14:textId="77777777">
        <w:tc>
          <w:tcPr>
            <w:tcW w:w="1786" w:type="dxa"/>
          </w:tcPr>
          <w:p w14:paraId="701EF07A"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DFC70F4"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B1AB020" w14:textId="77777777">
        <w:tc>
          <w:tcPr>
            <w:tcW w:w="1786" w:type="dxa"/>
          </w:tcPr>
          <w:p w14:paraId="1E4214F2"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82A5563"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2337F462" w14:textId="77777777">
        <w:tc>
          <w:tcPr>
            <w:tcW w:w="1786" w:type="dxa"/>
          </w:tcPr>
          <w:p w14:paraId="09E38A7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9433AE9"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von Pflegefachfrauen B.Sc. und Pflegefachmänner B.Sc. ohne Fachabteilungszuordnung mit direktem Beschäftigungsverhältnis und Pflegefachfrauen B.Sc. und Pflegefachmänner B.Sc. ohne Fachabteilungszuordnung ohne direktem Beschäftigungsverhältnis auf Äquivalenz mit der Anzahl der Vollkräfte.</w:t>
            </w:r>
            <w:r w:rsidRPr="00981FD1">
              <w:rPr>
                <w:rFonts w:asciiTheme="minorHAnsi" w:hAnsiTheme="minorHAnsi" w:cstheme="minorHAnsi"/>
              </w:rPr>
              <w:br/>
            </w:r>
          </w:p>
        </w:tc>
      </w:tr>
      <w:tr w:rsidR="00F41847" w:rsidRPr="00981FD1" w14:paraId="3E8720B5" w14:textId="77777777">
        <w:tc>
          <w:tcPr>
            <w:tcW w:w="1786" w:type="dxa"/>
          </w:tcPr>
          <w:p w14:paraId="34A71145"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84E4A5A"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&gt;Qualitaetsbericht/Personal_des_Krankenhauses/Pflegekraefte/Pflegefachpersonen_BSc/Personalerfassung_ohne_Fachabteilungszuordnung/Anzahl_VK&lt;</w:t>
            </w:r>
            <w:r w:rsidRPr="00981FD1">
              <w:rPr>
                <w:rFonts w:asciiTheme="minorHAnsi" w:hAnsiTheme="minorHAnsi" w:cstheme="minorHAnsi"/>
              </w:rPr>
              <w:br/>
            </w:r>
          </w:p>
        </w:tc>
      </w:tr>
      <w:tr w:rsidR="00F41847" w:rsidRPr="00981FD1" w14:paraId="1F1BBDCC" w14:textId="77777777">
        <w:tc>
          <w:tcPr>
            <w:tcW w:w="1786" w:type="dxa"/>
          </w:tcPr>
          <w:p w14:paraId="60FE9A9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27C8C36"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Pflegefachfrauen B.Sc. und Pflegefachmänner B.Sc. ohne Fachabteilungszuordnung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4C5D2C82" w14:textId="77777777">
        <w:tc>
          <w:tcPr>
            <w:tcW w:w="1786" w:type="dxa"/>
          </w:tcPr>
          <w:p w14:paraId="064D0E35"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5526CB96"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&gt;Qualitaetsbericht/Personal_des_Krankenhauses/Pflegekraefte/Pflegefachpersonen_BSc/Personalerfassung_ohne_Fachabteilungszuordnung/Anzahl_VK&lt;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2D814A19"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A514864" w14:textId="77777777">
        <w:trPr>
          <w:trHeight w:val="293"/>
        </w:trPr>
        <w:tc>
          <w:tcPr>
            <w:tcW w:w="12779" w:type="dxa"/>
            <w:gridSpan w:val="2"/>
            <w:vMerge w:val="restart"/>
            <w:shd w:val="clear" w:color="auto" w:fill="D9D9D9"/>
          </w:tcPr>
          <w:p w14:paraId="540476E0" w14:textId="77777777" w:rsidR="00F41847" w:rsidRPr="00981FD1" w:rsidRDefault="00D6525D">
            <w:pPr>
              <w:pStyle w:val="berschrift4"/>
            </w:pPr>
            <w:bookmarkStart w:id="70" w:name="_Toc167737582"/>
            <w:r w:rsidRPr="00981FD1">
              <w:lastRenderedPageBreak/>
              <w:t>Regel 72: Vorhandensein der spezifischen Angaben für Qualitätsindikatoren</w:t>
            </w:r>
            <w:bookmarkEnd w:id="70"/>
          </w:p>
        </w:tc>
      </w:tr>
      <w:tr w:rsidR="00F41847" w:rsidRPr="00981FD1" w14:paraId="28B71743" w14:textId="77777777">
        <w:trPr>
          <w:trHeight w:val="293"/>
        </w:trPr>
        <w:tc>
          <w:tcPr>
            <w:tcW w:w="14400" w:type="dxa"/>
            <w:gridSpan w:val="2"/>
            <w:vMerge/>
          </w:tcPr>
          <w:p w14:paraId="2B52F614" w14:textId="77777777" w:rsidR="00F41847" w:rsidRPr="00981FD1" w:rsidRDefault="00F41847">
            <w:pPr>
              <w:rPr>
                <w:rFonts w:asciiTheme="minorHAnsi" w:hAnsiTheme="minorHAnsi" w:cstheme="minorHAnsi"/>
              </w:rPr>
            </w:pPr>
          </w:p>
        </w:tc>
      </w:tr>
      <w:tr w:rsidR="00F41847" w:rsidRPr="00981FD1" w14:paraId="7A5E40F3" w14:textId="77777777">
        <w:tc>
          <w:tcPr>
            <w:tcW w:w="1786" w:type="dxa"/>
          </w:tcPr>
          <w:p w14:paraId="13042F72"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29CF48B" w14:textId="77777777" w:rsidR="00F41847" w:rsidRPr="00981FD1" w:rsidRDefault="00D6525D">
            <w:pPr>
              <w:rPr>
                <w:rFonts w:asciiTheme="minorHAnsi" w:hAnsiTheme="minorHAnsi" w:cstheme="minorHAnsi"/>
              </w:rPr>
            </w:pPr>
            <w:r w:rsidRPr="00981FD1">
              <w:rPr>
                <w:rFonts w:asciiTheme="minorHAnsi" w:hAnsiTheme="minorHAnsi" w:cstheme="minorHAnsi"/>
              </w:rPr>
              <w:t>C-1.2</w:t>
            </w:r>
            <w:r w:rsidRPr="00981FD1">
              <w:rPr>
                <w:rFonts w:asciiTheme="minorHAnsi" w:hAnsiTheme="minorHAnsi" w:cstheme="minorHAnsi"/>
              </w:rPr>
              <w:br/>
            </w:r>
          </w:p>
        </w:tc>
      </w:tr>
      <w:tr w:rsidR="00F41847" w:rsidRPr="00981FD1" w14:paraId="521717FB" w14:textId="77777777">
        <w:tc>
          <w:tcPr>
            <w:tcW w:w="1786" w:type="dxa"/>
          </w:tcPr>
          <w:p w14:paraId="0CEE9CEC"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906B9EA"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13107D8D" w14:textId="77777777">
        <w:tc>
          <w:tcPr>
            <w:tcW w:w="1786" w:type="dxa"/>
          </w:tcPr>
          <w:p w14:paraId="5AFFC715"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18554BC"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762FA44A" w14:textId="77777777">
        <w:tc>
          <w:tcPr>
            <w:tcW w:w="1786" w:type="dxa"/>
          </w:tcPr>
          <w:p w14:paraId="7AAD481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4B45BB9"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für einen Qualitätsindikator Angaben zur qualitativen Bewertung des Ergebnisses gemacht werden.</w:t>
            </w:r>
            <w:r w:rsidRPr="00981FD1">
              <w:rPr>
                <w:rFonts w:asciiTheme="minorHAnsi" w:hAnsiTheme="minorHAnsi" w:cstheme="minorHAnsi"/>
              </w:rPr>
              <w:br/>
            </w:r>
          </w:p>
        </w:tc>
      </w:tr>
      <w:tr w:rsidR="00F41847" w:rsidRPr="00981FD1" w14:paraId="5E8A2BEA" w14:textId="77777777">
        <w:tc>
          <w:tcPr>
            <w:tcW w:w="1786" w:type="dxa"/>
          </w:tcPr>
          <w:p w14:paraId="1CBEB42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B120D04" w14:textId="77777777" w:rsidR="00F41847" w:rsidRPr="00981FD1" w:rsidRDefault="00D6525D">
            <w:pPr>
              <w:rPr>
                <w:rFonts w:asciiTheme="minorHAnsi" w:hAnsiTheme="minorHAnsi" w:cstheme="minorHAnsi"/>
              </w:rPr>
            </w:pPr>
            <w:r w:rsidRPr="00981FD1">
              <w:rPr>
                <w:rFonts w:asciiTheme="minorHAnsi" w:hAnsiTheme="minorHAnsi" w:cstheme="minorHAnsi"/>
              </w:rPr>
              <w:t>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&gt;Ergebnis_Bewertung&lt;</w:t>
            </w:r>
            <w:r w:rsidRPr="00981FD1">
              <w:rPr>
                <w:rFonts w:asciiTheme="minorHAnsi" w:hAnsiTheme="minorHAnsi" w:cstheme="minorHAnsi"/>
              </w:rPr>
              <w:t xml:space="preserve"> ist nicht vorhanden, obwohl es sich bei dem QS-Ergebnis </w:t>
            </w:r>
            <w:r w:rsidRPr="00981FD1">
              <w:rPr>
                <w:rFonts w:asciiTheme="minorHAnsi" w:hAnsiTheme="minorHAnsi" w:cstheme="minorHAnsi"/>
                <w:b/>
              </w:rPr>
              <w:t>&lt;Datenplatzhalter_Ergebnis_ID&gt;</w:t>
            </w:r>
            <w:r w:rsidRPr="00981FD1">
              <w:rPr>
                <w:rFonts w:asciiTheme="minorHAnsi" w:hAnsiTheme="minorHAnsi" w:cstheme="minorHAnsi"/>
              </w:rPr>
              <w:t xml:space="preserve"> um einen Qualitätsindikator handelt.</w:t>
            </w:r>
            <w:r w:rsidRPr="00981FD1">
              <w:rPr>
                <w:rFonts w:asciiTheme="minorHAnsi" w:hAnsiTheme="minorHAnsi" w:cstheme="minorHAnsi"/>
              </w:rPr>
              <w:br/>
            </w:r>
          </w:p>
        </w:tc>
      </w:tr>
      <w:tr w:rsidR="00F41847" w:rsidRPr="00981FD1" w14:paraId="16CE200E" w14:textId="77777777">
        <w:tc>
          <w:tcPr>
            <w:tcW w:w="1786" w:type="dxa"/>
          </w:tcPr>
          <w:p w14:paraId="75C3AB90"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E99A14E" w14:textId="77777777" w:rsidR="00F41847" w:rsidRPr="00981FD1" w:rsidRDefault="00D6525D">
            <w:pPr>
              <w:rPr>
                <w:rFonts w:asciiTheme="minorHAnsi" w:hAnsiTheme="minorHAnsi" w:cstheme="minorHAnsi"/>
              </w:rPr>
            </w:pPr>
            <w:r w:rsidRPr="00981FD1">
              <w:rPr>
                <w:rFonts w:asciiTheme="minorHAnsi" w:hAnsiTheme="minorHAnsi" w:cstheme="minorHAnsi"/>
              </w:rPr>
              <w:t>Wenn es sich bei dem angegebenen QS-Ergebnis um einen Qualitätsindikator handelt, müssen Angaben zur qualitativen Bewertung des Ergebnisses gemacht werden. Bitte überprüfen Sie Ihre Eingaben. Die Krankenhäuser haben keine Prüfpflicht im Zusammenhang mit dieser Regel.</w:t>
            </w:r>
            <w:r w:rsidRPr="00981FD1">
              <w:rPr>
                <w:rFonts w:asciiTheme="minorHAnsi" w:hAnsiTheme="minorHAnsi" w:cstheme="minorHAnsi"/>
              </w:rPr>
              <w:br/>
            </w:r>
          </w:p>
        </w:tc>
      </w:tr>
      <w:tr w:rsidR="00F41847" w:rsidRPr="00981FD1" w14:paraId="7923F4D6" w14:textId="77777777">
        <w:tc>
          <w:tcPr>
            <w:tcW w:w="1786" w:type="dxa"/>
          </w:tcPr>
          <w:p w14:paraId="7CB07028"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7CB9BC8" w14:textId="77777777" w:rsidR="00F41847" w:rsidRPr="00981FD1" w:rsidRDefault="00D6525D">
            <w:pPr>
              <w:rPr>
                <w:rFonts w:asciiTheme="minorHAnsi" w:hAnsiTheme="minorHAnsi" w:cstheme="minorHAnsi"/>
              </w:rPr>
            </w:pPr>
            <w:r w:rsidRPr="00981FD1">
              <w:rPr>
                <w:rFonts w:asciiTheme="minorHAnsi" w:hAnsiTheme="minorHAnsi" w:cstheme="minorHAnsi"/>
              </w:rPr>
              <w:t>Für jedes QS-Ergebnis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&gt;Datengestuetzte_Qualitaetssicherung/Ergebnis/QS-Ergebnis&lt;</w:t>
            </w:r>
            <w:r w:rsidRPr="00981FD1">
              <w:rPr>
                <w:rFonts w:asciiTheme="minorHAnsi" w:hAnsiTheme="minorHAnsi" w:cstheme="minorHAnsi"/>
              </w:rPr>
              <w:t xml:space="preserve"> wird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&gt;Art_des_Wertes&lt;</w:t>
            </w:r>
            <w:r w:rsidRPr="00981FD1">
              <w:rPr>
                <w:rFonts w:asciiTheme="minorHAnsi" w:hAnsiTheme="minorHAnsi" w:cstheme="minorHAnsi"/>
              </w:rPr>
              <w:t xml:space="preserve"> ausgelesen. Ist der Wert = "QI" wird überprüft, ob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&gt;Ergebnis_Bewertung&lt;</w:t>
            </w:r>
            <w:r w:rsidRPr="00981FD1">
              <w:rPr>
                <w:rFonts w:asciiTheme="minorHAnsi" w:hAnsiTheme="minorHAnsi" w:cstheme="minorHAnsi"/>
              </w:rPr>
              <w:t xml:space="preserve"> vorhanden ist. Der Test gilt als fehlgeschlagen, wenn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&gt;Ergebnis_Bewertung&lt;</w:t>
            </w:r>
            <w:r w:rsidRPr="00981FD1">
              <w:rPr>
                <w:rFonts w:asciiTheme="minorHAnsi" w:hAnsiTheme="minorHAnsi" w:cstheme="minorHAnsi"/>
              </w:rPr>
              <w:t xml:space="preserve"> nicht vorhanden ist.</w:t>
            </w:r>
          </w:p>
        </w:tc>
      </w:tr>
    </w:tbl>
    <w:p w14:paraId="7374A3E2"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015220C" w14:textId="77777777">
        <w:trPr>
          <w:trHeight w:val="293"/>
        </w:trPr>
        <w:tc>
          <w:tcPr>
            <w:tcW w:w="12779" w:type="dxa"/>
            <w:gridSpan w:val="2"/>
            <w:vMerge w:val="restart"/>
            <w:shd w:val="clear" w:color="auto" w:fill="D9D9D9"/>
          </w:tcPr>
          <w:p w14:paraId="5CC015E7" w14:textId="77777777" w:rsidR="00F41847" w:rsidRPr="00981FD1" w:rsidRDefault="00D6525D">
            <w:pPr>
              <w:pStyle w:val="berschrift4"/>
            </w:pPr>
            <w:bookmarkStart w:id="71" w:name="_Toc167737583"/>
            <w:r w:rsidRPr="00981FD1">
              <w:lastRenderedPageBreak/>
              <w:t>Regel 73: Nicht-Vorhandensein der spezifischen Angaben für Qualitätsindikatoren</w:t>
            </w:r>
            <w:bookmarkEnd w:id="71"/>
          </w:p>
        </w:tc>
      </w:tr>
      <w:tr w:rsidR="00F41847" w:rsidRPr="00981FD1" w14:paraId="768581A2" w14:textId="77777777">
        <w:trPr>
          <w:trHeight w:val="293"/>
        </w:trPr>
        <w:tc>
          <w:tcPr>
            <w:tcW w:w="14400" w:type="dxa"/>
            <w:gridSpan w:val="2"/>
            <w:vMerge/>
          </w:tcPr>
          <w:p w14:paraId="55C80C1C" w14:textId="77777777" w:rsidR="00F41847" w:rsidRPr="00981FD1" w:rsidRDefault="00F41847">
            <w:pPr>
              <w:rPr>
                <w:rFonts w:asciiTheme="minorHAnsi" w:hAnsiTheme="minorHAnsi" w:cstheme="minorHAnsi"/>
              </w:rPr>
            </w:pPr>
          </w:p>
        </w:tc>
      </w:tr>
      <w:tr w:rsidR="00F41847" w:rsidRPr="00981FD1" w14:paraId="2676C115" w14:textId="77777777">
        <w:tc>
          <w:tcPr>
            <w:tcW w:w="1786" w:type="dxa"/>
          </w:tcPr>
          <w:p w14:paraId="7ACB208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DABE4D6" w14:textId="77777777" w:rsidR="00F41847" w:rsidRPr="00981FD1" w:rsidRDefault="00D6525D">
            <w:pPr>
              <w:rPr>
                <w:rFonts w:asciiTheme="minorHAnsi" w:hAnsiTheme="minorHAnsi" w:cstheme="minorHAnsi"/>
              </w:rPr>
            </w:pPr>
            <w:r w:rsidRPr="00981FD1">
              <w:rPr>
                <w:rFonts w:asciiTheme="minorHAnsi" w:hAnsiTheme="minorHAnsi" w:cstheme="minorHAnsi"/>
              </w:rPr>
              <w:t>C-1.2</w:t>
            </w:r>
            <w:r w:rsidRPr="00981FD1">
              <w:rPr>
                <w:rFonts w:asciiTheme="minorHAnsi" w:hAnsiTheme="minorHAnsi" w:cstheme="minorHAnsi"/>
              </w:rPr>
              <w:br/>
            </w:r>
          </w:p>
        </w:tc>
      </w:tr>
      <w:tr w:rsidR="00F41847" w:rsidRPr="00981FD1" w14:paraId="01F0A592" w14:textId="77777777">
        <w:tc>
          <w:tcPr>
            <w:tcW w:w="1786" w:type="dxa"/>
          </w:tcPr>
          <w:p w14:paraId="34DA0637"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B2D3FAD"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B1CE7E1" w14:textId="77777777">
        <w:tc>
          <w:tcPr>
            <w:tcW w:w="1786" w:type="dxa"/>
          </w:tcPr>
          <w:p w14:paraId="080C7DBA"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23FF813"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57ED8E74" w14:textId="77777777">
        <w:tc>
          <w:tcPr>
            <w:tcW w:w="1786" w:type="dxa"/>
          </w:tcPr>
          <w:p w14:paraId="2EF87E60"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E150856"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für QS-Ergebnisse, welche keine Qualitätsindikatoren sind, keine Angaben zu den Ergebnissen der qualitativen Bewertung gemacht werden.</w:t>
            </w:r>
            <w:r w:rsidRPr="00981FD1">
              <w:rPr>
                <w:rFonts w:asciiTheme="minorHAnsi" w:hAnsiTheme="minorHAnsi" w:cstheme="minorHAnsi"/>
              </w:rPr>
              <w:br/>
            </w:r>
          </w:p>
        </w:tc>
      </w:tr>
      <w:tr w:rsidR="00F41847" w:rsidRPr="00981FD1" w14:paraId="5F123FC6" w14:textId="77777777">
        <w:tc>
          <w:tcPr>
            <w:tcW w:w="1786" w:type="dxa"/>
          </w:tcPr>
          <w:p w14:paraId="4F7ECF5B"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EE5C062"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Bei dem QS-Ergebnis </w:t>
            </w:r>
            <w:r w:rsidRPr="00981FD1">
              <w:rPr>
                <w:rFonts w:asciiTheme="minorHAnsi" w:hAnsiTheme="minorHAnsi" w:cstheme="minorHAnsi"/>
                <w:b/>
              </w:rPr>
              <w:t>&lt;Datenplatzhalter_Ergebnis_ID&gt;</w:t>
            </w:r>
            <w:r w:rsidRPr="00981FD1">
              <w:rPr>
                <w:rFonts w:asciiTheme="minorHAnsi" w:hAnsiTheme="minorHAnsi" w:cstheme="minorHAnsi"/>
              </w:rPr>
              <w:t xml:space="preserve"> handelt es sich nicht um einen Qualitätsindikator, jedoch wurden Angaben zu den Ergebnissen der qualitativen Bewertung gemacht.</w:t>
            </w:r>
            <w:r w:rsidRPr="00981FD1">
              <w:rPr>
                <w:rFonts w:asciiTheme="minorHAnsi" w:hAnsiTheme="minorHAnsi" w:cstheme="minorHAnsi"/>
              </w:rPr>
              <w:br/>
            </w:r>
          </w:p>
        </w:tc>
      </w:tr>
      <w:tr w:rsidR="00F41847" w:rsidRPr="00981FD1" w14:paraId="259788A7" w14:textId="77777777">
        <w:tc>
          <w:tcPr>
            <w:tcW w:w="1786" w:type="dxa"/>
          </w:tcPr>
          <w:p w14:paraId="5A25766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A3C47B3" w14:textId="77777777" w:rsidR="00F41847" w:rsidRPr="00981FD1" w:rsidRDefault="00D6525D">
            <w:pPr>
              <w:rPr>
                <w:rFonts w:asciiTheme="minorHAnsi" w:hAnsiTheme="minorHAnsi" w:cstheme="minorHAnsi"/>
              </w:rPr>
            </w:pPr>
            <w:r w:rsidRPr="00981FD1">
              <w:rPr>
                <w:rFonts w:asciiTheme="minorHAnsi" w:hAnsiTheme="minorHAnsi" w:cstheme="minorHAnsi"/>
              </w:rPr>
              <w:t>Wenn es sich bei dem QS-Ergebnis nicht um einen Qualitätsindikator handelt, dürfen keine Angaben zu den Ergebnissen der qualitativen Bewertung gemacht werden. Bitte überprüfen Sie Ihre Angaben. Die Krankenhäuser haben keine Prüfpflicht im Zusammenhang mit dieser Regel.</w:t>
            </w:r>
            <w:r w:rsidRPr="00981FD1">
              <w:rPr>
                <w:rFonts w:asciiTheme="minorHAnsi" w:hAnsiTheme="minorHAnsi" w:cstheme="minorHAnsi"/>
              </w:rPr>
              <w:br/>
            </w:r>
          </w:p>
        </w:tc>
      </w:tr>
      <w:tr w:rsidR="00F41847" w:rsidRPr="00981FD1" w14:paraId="7E88305A" w14:textId="77777777">
        <w:tc>
          <w:tcPr>
            <w:tcW w:w="1786" w:type="dxa"/>
          </w:tcPr>
          <w:p w14:paraId="4162345A"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6F7F37AF" w14:textId="77777777" w:rsidR="00F41847" w:rsidRPr="00981FD1" w:rsidRDefault="00D6525D">
            <w:pPr>
              <w:rPr>
                <w:rFonts w:asciiTheme="minorHAnsi" w:hAnsiTheme="minorHAnsi" w:cstheme="minorHAnsi"/>
              </w:rPr>
            </w:pPr>
            <w:r w:rsidRPr="00981FD1">
              <w:rPr>
                <w:rFonts w:asciiTheme="minorHAnsi" w:hAnsiTheme="minorHAnsi" w:cstheme="minorHAnsi"/>
              </w:rPr>
              <w:t>Für jedes QS-Ergebnis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&gt;Datengestuetzte_Qualitaetssicherung/Ergebnis/QS-Ergebnis&lt;</w:t>
            </w:r>
            <w:r w:rsidRPr="00981FD1">
              <w:rPr>
                <w:rFonts w:asciiTheme="minorHAnsi" w:hAnsiTheme="minorHAnsi" w:cstheme="minorHAnsi"/>
              </w:rPr>
              <w:t xml:space="preserve"> wird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&gt;Art_des_Wertes&lt;</w:t>
            </w:r>
            <w:r w:rsidRPr="00981FD1">
              <w:rPr>
                <w:rFonts w:asciiTheme="minorHAnsi" w:hAnsiTheme="minorHAnsi" w:cstheme="minorHAnsi"/>
              </w:rPr>
              <w:t xml:space="preserve"> ausgelesen. Ist der Wert nicht = "QI" wird überprüft, ob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&gt;Ergebnis_Bewertung&lt;</w:t>
            </w:r>
            <w:r w:rsidRPr="00981FD1">
              <w:rPr>
                <w:rFonts w:asciiTheme="minorHAnsi" w:hAnsiTheme="minorHAnsi" w:cstheme="minorHAnsi"/>
              </w:rPr>
              <w:t xml:space="preserve"> vorhanden ist. Der Test gilt als fehlgeschlagen, wenn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&gt;Ergebnis_Bewertung&lt;</w:t>
            </w:r>
            <w:r w:rsidRPr="00981FD1">
              <w:rPr>
                <w:rFonts w:asciiTheme="minorHAnsi" w:hAnsiTheme="minorHAnsi" w:cstheme="minorHAnsi"/>
              </w:rPr>
              <w:t xml:space="preserve"> vorhanden ist.</w:t>
            </w:r>
          </w:p>
        </w:tc>
      </w:tr>
    </w:tbl>
    <w:p w14:paraId="49B3EF98"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9831F65" w14:textId="77777777">
        <w:trPr>
          <w:trHeight w:val="293"/>
        </w:trPr>
        <w:tc>
          <w:tcPr>
            <w:tcW w:w="12779" w:type="dxa"/>
            <w:gridSpan w:val="2"/>
            <w:vMerge w:val="restart"/>
            <w:shd w:val="clear" w:color="auto" w:fill="D9D9D9"/>
          </w:tcPr>
          <w:p w14:paraId="16FB80A6" w14:textId="77777777" w:rsidR="00F41847" w:rsidRPr="00981FD1" w:rsidRDefault="00D6525D">
            <w:pPr>
              <w:pStyle w:val="berschrift4"/>
            </w:pPr>
            <w:bookmarkStart w:id="72" w:name="_Toc167737584"/>
            <w:r w:rsidRPr="00981FD1">
              <w:lastRenderedPageBreak/>
              <w:t>Regel 74: Abgleich des rechnerischen Ergebnisses mit der Grundgesamtheit und den beobachteten Werten außer E/N-Indikatoren</w:t>
            </w:r>
            <w:bookmarkEnd w:id="72"/>
          </w:p>
        </w:tc>
      </w:tr>
      <w:tr w:rsidR="00F41847" w:rsidRPr="00981FD1" w14:paraId="4233D9F5" w14:textId="77777777">
        <w:trPr>
          <w:trHeight w:val="293"/>
        </w:trPr>
        <w:tc>
          <w:tcPr>
            <w:tcW w:w="14400" w:type="dxa"/>
            <w:gridSpan w:val="2"/>
            <w:vMerge/>
          </w:tcPr>
          <w:p w14:paraId="46583D48" w14:textId="77777777" w:rsidR="00F41847" w:rsidRPr="00981FD1" w:rsidRDefault="00F41847">
            <w:pPr>
              <w:rPr>
                <w:rFonts w:asciiTheme="minorHAnsi" w:hAnsiTheme="minorHAnsi" w:cstheme="minorHAnsi"/>
              </w:rPr>
            </w:pPr>
          </w:p>
        </w:tc>
      </w:tr>
      <w:tr w:rsidR="00F41847" w:rsidRPr="00981FD1" w14:paraId="3E16A7A9" w14:textId="77777777">
        <w:tc>
          <w:tcPr>
            <w:tcW w:w="1786" w:type="dxa"/>
          </w:tcPr>
          <w:p w14:paraId="5A3D6DEF"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1AF532D" w14:textId="77777777" w:rsidR="00F41847" w:rsidRPr="00981FD1" w:rsidRDefault="00D6525D">
            <w:pPr>
              <w:rPr>
                <w:rFonts w:asciiTheme="minorHAnsi" w:hAnsiTheme="minorHAnsi" w:cstheme="minorHAnsi"/>
              </w:rPr>
            </w:pPr>
            <w:r w:rsidRPr="00981FD1">
              <w:rPr>
                <w:rFonts w:asciiTheme="minorHAnsi" w:hAnsiTheme="minorHAnsi" w:cstheme="minorHAnsi"/>
              </w:rPr>
              <w:t>C-1.2</w:t>
            </w:r>
            <w:r w:rsidRPr="00981FD1">
              <w:rPr>
                <w:rFonts w:asciiTheme="minorHAnsi" w:hAnsiTheme="minorHAnsi" w:cstheme="minorHAnsi"/>
              </w:rPr>
              <w:br/>
            </w:r>
          </w:p>
        </w:tc>
      </w:tr>
      <w:tr w:rsidR="00F41847" w:rsidRPr="00981FD1" w14:paraId="1E64902B" w14:textId="77777777">
        <w:tc>
          <w:tcPr>
            <w:tcW w:w="1786" w:type="dxa"/>
          </w:tcPr>
          <w:p w14:paraId="062ACEB9"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3494EE6"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6C149B7" w14:textId="77777777">
        <w:tc>
          <w:tcPr>
            <w:tcW w:w="1786" w:type="dxa"/>
          </w:tcPr>
          <w:p w14:paraId="12FB8775"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6885211"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5401C13A" w14:textId="77777777">
        <w:tc>
          <w:tcPr>
            <w:tcW w:w="1786" w:type="dxa"/>
          </w:tcPr>
          <w:p w14:paraId="0035CEC5"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B4A1483"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für ein QS-Ergebnis, welches auf der Liste des IQTIG als O/E-Indikator oder Rate gekennzeichnet ist, dass wenn das rechnerische Ergebnis &gt; "0" ist und kein Datenschutz vorliegt, die Grundgesamtheit und die Anzahl der beobachteten Ereignisse auch &gt; "0" sind.</w:t>
            </w:r>
            <w:r w:rsidRPr="00981FD1">
              <w:rPr>
                <w:rFonts w:asciiTheme="minorHAnsi" w:hAnsiTheme="minorHAnsi" w:cstheme="minorHAnsi"/>
              </w:rPr>
              <w:br/>
            </w:r>
          </w:p>
        </w:tc>
      </w:tr>
      <w:tr w:rsidR="00F41847" w:rsidRPr="00981FD1" w14:paraId="4B64D89F" w14:textId="77777777">
        <w:tc>
          <w:tcPr>
            <w:tcW w:w="1786" w:type="dxa"/>
          </w:tcPr>
          <w:p w14:paraId="625EBBEA"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75BE4C9"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Ausweislich Ihrer Angaben zum QS-Ergebnis </w:t>
            </w:r>
            <w:r w:rsidRPr="00981FD1">
              <w:rPr>
                <w:rFonts w:asciiTheme="minorHAnsi" w:hAnsiTheme="minorHAnsi" w:cstheme="minorHAnsi"/>
                <w:b/>
              </w:rPr>
              <w:t>&lt;Datenplatzhalter_Ergebnis_ID&gt;</w:t>
            </w:r>
            <w:r w:rsidRPr="00981FD1">
              <w:rPr>
                <w:rFonts w:asciiTheme="minorHAnsi" w:hAnsiTheme="minorHAnsi" w:cstheme="minorHAnsi"/>
              </w:rPr>
              <w:t>, bei welchem es sich um einen O/E-Indikator oder eine Rate handelt, ist das rechnerische Ergebnis größer als "0", jedoch wurden keine Angaben zur Grundgesamtheit sowie zu den beobachteten Ereignissen gemacht.</w:t>
            </w:r>
            <w:r w:rsidRPr="00981FD1">
              <w:rPr>
                <w:rFonts w:asciiTheme="minorHAnsi" w:hAnsiTheme="minorHAnsi" w:cstheme="minorHAnsi"/>
              </w:rPr>
              <w:br/>
            </w:r>
          </w:p>
        </w:tc>
      </w:tr>
      <w:tr w:rsidR="00F41847" w:rsidRPr="00981FD1" w14:paraId="3E524BE2" w14:textId="77777777">
        <w:tc>
          <w:tcPr>
            <w:tcW w:w="1786" w:type="dxa"/>
          </w:tcPr>
          <w:p w14:paraId="76D73149"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88AC271" w14:textId="77777777" w:rsidR="00F41847" w:rsidRPr="00981FD1" w:rsidRDefault="00D6525D">
            <w:pPr>
              <w:rPr>
                <w:rFonts w:asciiTheme="minorHAnsi" w:hAnsiTheme="minorHAnsi" w:cstheme="minorHAnsi"/>
              </w:rPr>
            </w:pPr>
            <w:r w:rsidRPr="00981FD1">
              <w:rPr>
                <w:rFonts w:asciiTheme="minorHAnsi" w:hAnsiTheme="minorHAnsi" w:cstheme="minorHAnsi"/>
              </w:rPr>
              <w:t>Wenn das rechnerische Ergebnis eines QS-Ergebnisses, bei welchem es sich um einen O/E-Indikator oder eine Rate handelt, größer als "0" ist und kein Datenschutz vorliegt, müssen die Werte der Grundgesamtheit sowie zu den beobachteten Ereignissen auch größer als "0" sein. Bitte überprüfen Sie Ihre Angaben. Die Krankenhäuser haben keine Prüfpflicht im Zusammenhang mit dieser Regel.</w:t>
            </w:r>
            <w:r w:rsidRPr="00981FD1">
              <w:rPr>
                <w:rFonts w:asciiTheme="minorHAnsi" w:hAnsiTheme="minorHAnsi" w:cstheme="minorHAnsi"/>
              </w:rPr>
              <w:br/>
            </w:r>
          </w:p>
        </w:tc>
      </w:tr>
      <w:tr w:rsidR="00F41847" w:rsidRPr="00981FD1" w14:paraId="2FBC4276" w14:textId="77777777">
        <w:tc>
          <w:tcPr>
            <w:tcW w:w="1786" w:type="dxa"/>
          </w:tcPr>
          <w:p w14:paraId="7635E6FA"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CEB08C6" w14:textId="77777777" w:rsidR="00F41847" w:rsidRPr="00981FD1" w:rsidRDefault="00D6525D">
            <w:pPr>
              <w:rPr>
                <w:rFonts w:asciiTheme="minorHAnsi" w:hAnsiTheme="minorHAnsi" w:cstheme="minorHAnsi"/>
              </w:rPr>
            </w:pPr>
            <w:r w:rsidRPr="00981FD1">
              <w:rPr>
                <w:rFonts w:asciiTheme="minorHAnsi" w:hAnsiTheme="minorHAnsi" w:cstheme="minorHAnsi"/>
              </w:rPr>
              <w:t>Für jedes QS-Ergebnis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&gt;Datengestuetzte_Qualitaetssicherung/Ergebnis/QS-Ergebnis&lt;</w:t>
            </w:r>
            <w:r w:rsidRPr="00981FD1">
              <w:rPr>
                <w:rFonts w:asciiTheme="minorHAnsi" w:hAnsiTheme="minorHAnsi" w:cstheme="minorHAnsi"/>
              </w:rPr>
              <w:t xml:space="preserve"> wird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&gt;Ergebnis_ID&lt;</w:t>
            </w:r>
            <w:r w:rsidRPr="00981FD1">
              <w:rPr>
                <w:rFonts w:asciiTheme="minorHAnsi" w:hAnsiTheme="minorHAnsi" w:cstheme="minorHAnsi"/>
              </w:rPr>
              <w:t xml:space="preserve"> ausgelesen. Ist dieser Wert in der Liste des IQTIG als Rate oder O/E gekennzeichnet, wird nach dem Vorhandensein des Elements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&gt;Fallzahl_Datenschutz&lt;</w:t>
            </w:r>
            <w:r w:rsidRPr="00981FD1">
              <w:rPr>
                <w:rFonts w:asciiTheme="minorHAnsi" w:hAnsiTheme="minorHAnsi" w:cstheme="minorHAnsi"/>
              </w:rPr>
              <w:t xml:space="preserve"> gesucht. Ist das Element nicht vorhanden, wird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&gt;Rechnerisches_Ergebnis&lt;</w:t>
            </w:r>
            <w:r w:rsidRPr="00981FD1">
              <w:rPr>
                <w:rFonts w:asciiTheme="minorHAnsi" w:hAnsiTheme="minorHAnsi" w:cstheme="minorHAnsi"/>
              </w:rPr>
              <w:t xml:space="preserve"> ausgelesen. Ist dieser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 "0", werden die Werte unter</w:t>
            </w:r>
            <w:r w:rsidRPr="00981FD1">
              <w:rPr>
                <w:rFonts w:asciiTheme="minorHAnsi" w:hAnsiTheme="minorHAnsi" w:cstheme="minorHAnsi"/>
                <w:b/>
                <w:i/>
              </w:rPr>
              <w:br/>
            </w:r>
            <w:r w:rsidRPr="00981FD1">
              <w:rPr>
                <w:rFonts w:asciiTheme="minorHAnsi" w:hAnsiTheme="minorHAnsi" w:cstheme="minorHAnsi"/>
                <w:b/>
                <w:i/>
              </w:rPr>
              <w:br/>
              <w:t>&gt;Fallzahl/Grundgesamtheit&lt;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&gt;Fallzahl/Beobachtete_Ereignisse&lt;</w:t>
            </w:r>
            <w:r w:rsidRPr="00981FD1">
              <w:rPr>
                <w:rFonts w:asciiTheme="minorHAnsi" w:hAnsiTheme="minorHAnsi" w:cstheme="minorHAnsi"/>
              </w:rPr>
              <w:t xml:space="preserve"> ausgelesen. Der Test gilt als fehlgeschlagen, wenn die Werte nicht</w:t>
            </w:r>
            <w:r w:rsidRPr="00981FD1">
              <w:rPr>
                <w:rFonts w:asciiTheme="minorHAnsi" w:hAnsiTheme="minorHAnsi" w:cstheme="minorHAnsi"/>
              </w:rPr>
              <w:br/>
            </w:r>
            <w:r w:rsidRPr="00981FD1">
              <w:rPr>
                <w:rFonts w:asciiTheme="minorHAnsi" w:hAnsiTheme="minorHAnsi" w:cstheme="minorHAnsi"/>
              </w:rPr>
              <w:br/>
              <w:t>&gt; "0" sind.</w:t>
            </w:r>
          </w:p>
        </w:tc>
      </w:tr>
    </w:tbl>
    <w:p w14:paraId="644E7AFD"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DAF3340" w14:textId="77777777">
        <w:trPr>
          <w:trHeight w:val="293"/>
        </w:trPr>
        <w:tc>
          <w:tcPr>
            <w:tcW w:w="12779" w:type="dxa"/>
            <w:gridSpan w:val="2"/>
            <w:vMerge w:val="restart"/>
            <w:shd w:val="clear" w:color="auto" w:fill="D9D9D9"/>
          </w:tcPr>
          <w:p w14:paraId="31D118BF" w14:textId="77777777" w:rsidR="00F41847" w:rsidRPr="00981FD1" w:rsidRDefault="00D6525D">
            <w:pPr>
              <w:pStyle w:val="berschrift4"/>
            </w:pPr>
            <w:bookmarkStart w:id="73" w:name="_Toc167737585"/>
            <w:r w:rsidRPr="00981FD1">
              <w:lastRenderedPageBreak/>
              <w:t>Regel 75: Angabe des rechnerischen Ergebnisses bei O/E-Indikatoren</w:t>
            </w:r>
            <w:bookmarkEnd w:id="73"/>
          </w:p>
        </w:tc>
      </w:tr>
      <w:tr w:rsidR="00F41847" w:rsidRPr="00981FD1" w14:paraId="196D3077" w14:textId="77777777">
        <w:trPr>
          <w:trHeight w:val="293"/>
        </w:trPr>
        <w:tc>
          <w:tcPr>
            <w:tcW w:w="14400" w:type="dxa"/>
            <w:gridSpan w:val="2"/>
            <w:vMerge/>
          </w:tcPr>
          <w:p w14:paraId="054DEC41" w14:textId="77777777" w:rsidR="00F41847" w:rsidRPr="00981FD1" w:rsidRDefault="00F41847">
            <w:pPr>
              <w:rPr>
                <w:rFonts w:asciiTheme="minorHAnsi" w:hAnsiTheme="minorHAnsi" w:cstheme="minorHAnsi"/>
              </w:rPr>
            </w:pPr>
          </w:p>
        </w:tc>
      </w:tr>
      <w:tr w:rsidR="00F41847" w:rsidRPr="00981FD1" w14:paraId="72E82E2C" w14:textId="77777777">
        <w:tc>
          <w:tcPr>
            <w:tcW w:w="1786" w:type="dxa"/>
          </w:tcPr>
          <w:p w14:paraId="0CE8F736"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0608C03" w14:textId="77777777" w:rsidR="00F41847" w:rsidRPr="00981FD1" w:rsidRDefault="00D6525D">
            <w:pPr>
              <w:rPr>
                <w:rFonts w:asciiTheme="minorHAnsi" w:hAnsiTheme="minorHAnsi" w:cstheme="minorHAnsi"/>
              </w:rPr>
            </w:pPr>
            <w:r w:rsidRPr="00981FD1">
              <w:rPr>
                <w:rFonts w:asciiTheme="minorHAnsi" w:hAnsiTheme="minorHAnsi" w:cstheme="minorHAnsi"/>
              </w:rPr>
              <w:t>C-1.2</w:t>
            </w:r>
            <w:r w:rsidRPr="00981FD1">
              <w:rPr>
                <w:rFonts w:asciiTheme="minorHAnsi" w:hAnsiTheme="minorHAnsi" w:cstheme="minorHAnsi"/>
              </w:rPr>
              <w:br/>
            </w:r>
          </w:p>
        </w:tc>
      </w:tr>
      <w:tr w:rsidR="00F41847" w:rsidRPr="00981FD1" w14:paraId="3FB7E671" w14:textId="77777777">
        <w:tc>
          <w:tcPr>
            <w:tcW w:w="1786" w:type="dxa"/>
          </w:tcPr>
          <w:p w14:paraId="50403B1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4B275A16"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1912F24D" w14:textId="77777777">
        <w:tc>
          <w:tcPr>
            <w:tcW w:w="1786" w:type="dxa"/>
          </w:tcPr>
          <w:p w14:paraId="0D105ED6"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812ECCB"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629B8A2A" w14:textId="77777777">
        <w:tc>
          <w:tcPr>
            <w:tcW w:w="1786" w:type="dxa"/>
          </w:tcPr>
          <w:p w14:paraId="06E6438D"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ABA27F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für ein QS-Ergebnis, welches auf der Liste des IQTIG als O/E-Indikator gekennzeichnet ist, das rechnerische Ergebnis angegeben wird, wenn Fälle erbracht wurden und die qualitative Bewertung abgeschlossen ist.</w:t>
            </w:r>
            <w:r w:rsidRPr="00981FD1">
              <w:rPr>
                <w:rFonts w:asciiTheme="minorHAnsi" w:hAnsiTheme="minorHAnsi" w:cstheme="minorHAnsi"/>
              </w:rPr>
              <w:br/>
            </w:r>
          </w:p>
        </w:tc>
      </w:tr>
      <w:tr w:rsidR="00F41847" w:rsidRPr="00981FD1" w14:paraId="565CF062" w14:textId="77777777">
        <w:tc>
          <w:tcPr>
            <w:tcW w:w="1786" w:type="dxa"/>
          </w:tcPr>
          <w:p w14:paraId="041054E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19543F6"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Bei dem QS-Ergebnis </w:t>
            </w:r>
            <w:r w:rsidRPr="00981FD1">
              <w:rPr>
                <w:rFonts w:asciiTheme="minorHAnsi" w:hAnsiTheme="minorHAnsi" w:cstheme="minorHAnsi"/>
                <w:b/>
              </w:rPr>
              <w:t>&lt;Datenplatzhalter_Ergebnis_ID&gt;</w:t>
            </w:r>
            <w:r w:rsidRPr="00981FD1">
              <w:rPr>
                <w:rFonts w:asciiTheme="minorHAnsi" w:hAnsiTheme="minorHAnsi" w:cstheme="minorHAnsi"/>
              </w:rPr>
              <w:t xml:space="preserve"> handelt es sich um einen O/E-Indikator, jedoch wurden keine Angaben zum rechnerischen Ergebnis gemacht, obwohl Fälle erbracht worden sind und die qualitative Bewertung abgeschlossen ist. </w:t>
            </w:r>
            <w:r w:rsidRPr="00981FD1">
              <w:rPr>
                <w:rFonts w:asciiTheme="minorHAnsi" w:hAnsiTheme="minorHAnsi" w:cstheme="minorHAnsi"/>
              </w:rPr>
              <w:br/>
            </w:r>
          </w:p>
        </w:tc>
      </w:tr>
      <w:tr w:rsidR="00F41847" w:rsidRPr="00981FD1" w14:paraId="4BDA0626" w14:textId="77777777">
        <w:tc>
          <w:tcPr>
            <w:tcW w:w="1786" w:type="dxa"/>
          </w:tcPr>
          <w:p w14:paraId="467ECC66"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9744079" w14:textId="77777777" w:rsidR="00F41847" w:rsidRPr="00981FD1" w:rsidRDefault="00D6525D">
            <w:pPr>
              <w:rPr>
                <w:rFonts w:asciiTheme="minorHAnsi" w:hAnsiTheme="minorHAnsi" w:cstheme="minorHAnsi"/>
              </w:rPr>
            </w:pPr>
            <w:r w:rsidRPr="00981FD1">
              <w:rPr>
                <w:rFonts w:asciiTheme="minorHAnsi" w:hAnsiTheme="minorHAnsi" w:cstheme="minorHAnsi"/>
              </w:rPr>
              <w:t>Wenn es sich bei dem QS-Ergebnis um einen O/E-Indikator handelt, müssen Angaben zum rechnerischen Ergebnis gemacht werden, wenn Fälle erbracht wurden - auch wenn der Datenschutz greift - und die qualitative Bewertung abgeschlossen ist. Bitte überprüfen Sie Ihre Angaben.  Die Krankenhäuser haben keine Prüfpflicht im Zusammenhang mit dieser Regel.</w:t>
            </w:r>
            <w:r w:rsidRPr="00981FD1">
              <w:rPr>
                <w:rFonts w:asciiTheme="minorHAnsi" w:hAnsiTheme="minorHAnsi" w:cstheme="minorHAnsi"/>
              </w:rPr>
              <w:br/>
            </w:r>
          </w:p>
        </w:tc>
      </w:tr>
      <w:tr w:rsidR="00F41847" w:rsidRPr="00981FD1" w14:paraId="6FDB7567" w14:textId="77777777">
        <w:tc>
          <w:tcPr>
            <w:tcW w:w="1786" w:type="dxa"/>
          </w:tcPr>
          <w:p w14:paraId="062AAF6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E96F255" w14:textId="77777777" w:rsidR="00F41847" w:rsidRPr="00981FD1" w:rsidRDefault="00D6525D">
            <w:pPr>
              <w:rPr>
                <w:rFonts w:asciiTheme="minorHAnsi" w:hAnsiTheme="minorHAnsi" w:cstheme="minorHAnsi"/>
              </w:rPr>
            </w:pPr>
            <w:r w:rsidRPr="00981FD1">
              <w:rPr>
                <w:rFonts w:asciiTheme="minorHAnsi" w:hAnsiTheme="minorHAnsi" w:cstheme="minorHAnsi"/>
              </w:rPr>
              <w:t>Für jedes QS-Ergebnis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&gt;Datengestuetzte_Qualitaetssicherung/Ergebnis/QS-Ergebnis&lt;</w:t>
            </w:r>
            <w:r w:rsidRPr="00981FD1">
              <w:rPr>
                <w:rFonts w:asciiTheme="minorHAnsi" w:hAnsiTheme="minorHAnsi" w:cstheme="minorHAnsi"/>
              </w:rPr>
              <w:t xml:space="preserve"> wird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&gt;Ergebnis_ID&lt;</w:t>
            </w:r>
            <w:r w:rsidRPr="00981FD1">
              <w:rPr>
                <w:rFonts w:asciiTheme="minorHAnsi" w:hAnsiTheme="minorHAnsi" w:cstheme="minorHAnsi"/>
              </w:rPr>
              <w:t xml:space="preserve"> ausgelesen. Ist dieser Wert in der Liste des IQTIG als O/E-Indikator gekennzeichnet, wird nach dem Vorhandensein der Elemente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&gt;Fallzahl&lt;</w:t>
            </w:r>
            <w:r w:rsidRPr="00981FD1">
              <w:rPr>
                <w:rFonts w:asciiTheme="minorHAnsi" w:hAnsiTheme="minorHAnsi" w:cstheme="minorHAnsi"/>
              </w:rPr>
              <w:t xml:space="preserve"> oder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&gt;Fallzahl_Datenschutz&lt;</w:t>
            </w:r>
            <w:r w:rsidRPr="00981FD1">
              <w:rPr>
                <w:rFonts w:asciiTheme="minorHAnsi" w:hAnsiTheme="minorHAnsi" w:cstheme="minorHAnsi"/>
              </w:rPr>
              <w:t>, sowie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&gt;Ergebnis_Bewertung/Qualitative_Bewertung_Berichtsjahr&lt;</w:t>
            </w:r>
            <w:r w:rsidRPr="00981FD1">
              <w:rPr>
                <w:rFonts w:asciiTheme="minorHAnsi" w:hAnsiTheme="minorHAnsi" w:cstheme="minorHAnsi"/>
              </w:rPr>
              <w:t xml:space="preserve"> ungleich "S92" und "N01" gesucht. Der Test gilt als </w:t>
            </w:r>
            <w:r w:rsidRPr="00981FD1">
              <w:rPr>
                <w:rFonts w:asciiTheme="minorHAnsi" w:hAnsiTheme="minorHAnsi" w:cstheme="minorHAnsi"/>
              </w:rPr>
              <w:lastRenderedPageBreak/>
              <w:t>fehlgeschlagen, wenn eines dieser Elemente vorhanden ist, aber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&gt;Rechnerisches_Ergebnis&lt;</w:t>
            </w:r>
            <w:r w:rsidRPr="00981FD1">
              <w:rPr>
                <w:rFonts w:asciiTheme="minorHAnsi" w:hAnsiTheme="minorHAnsi" w:cstheme="minorHAnsi"/>
              </w:rPr>
              <w:t xml:space="preserve"> nicht angegeben wurde.</w:t>
            </w:r>
          </w:p>
        </w:tc>
      </w:tr>
    </w:tbl>
    <w:p w14:paraId="5133D80B"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7AE1072" w14:textId="77777777">
        <w:trPr>
          <w:trHeight w:val="293"/>
        </w:trPr>
        <w:tc>
          <w:tcPr>
            <w:tcW w:w="12779" w:type="dxa"/>
            <w:gridSpan w:val="2"/>
            <w:vMerge w:val="restart"/>
            <w:shd w:val="clear" w:color="auto" w:fill="D9D9D9"/>
          </w:tcPr>
          <w:p w14:paraId="4CF3FFED" w14:textId="77777777" w:rsidR="00F41847" w:rsidRPr="00981FD1" w:rsidRDefault="00D6525D">
            <w:pPr>
              <w:pStyle w:val="berschrift4"/>
            </w:pPr>
            <w:bookmarkStart w:id="74" w:name="_Toc167737586"/>
            <w:r w:rsidRPr="00981FD1">
              <w:lastRenderedPageBreak/>
              <w:t>Regel 76: Angabe des rechnerischen Ergebnisses außer O/E-Indikatoren</w:t>
            </w:r>
            <w:bookmarkEnd w:id="74"/>
          </w:p>
        </w:tc>
      </w:tr>
      <w:tr w:rsidR="00F41847" w:rsidRPr="00981FD1" w14:paraId="222418AE" w14:textId="77777777">
        <w:trPr>
          <w:trHeight w:val="293"/>
        </w:trPr>
        <w:tc>
          <w:tcPr>
            <w:tcW w:w="14400" w:type="dxa"/>
            <w:gridSpan w:val="2"/>
            <w:vMerge/>
          </w:tcPr>
          <w:p w14:paraId="7BB9CE16" w14:textId="77777777" w:rsidR="00F41847" w:rsidRPr="00981FD1" w:rsidRDefault="00F41847">
            <w:pPr>
              <w:rPr>
                <w:rFonts w:asciiTheme="minorHAnsi" w:hAnsiTheme="minorHAnsi" w:cstheme="minorHAnsi"/>
              </w:rPr>
            </w:pPr>
          </w:p>
        </w:tc>
      </w:tr>
      <w:tr w:rsidR="00F41847" w:rsidRPr="00981FD1" w14:paraId="1FF32CD4" w14:textId="77777777">
        <w:tc>
          <w:tcPr>
            <w:tcW w:w="1786" w:type="dxa"/>
          </w:tcPr>
          <w:p w14:paraId="5DD39A42"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9D1C805" w14:textId="77777777" w:rsidR="00F41847" w:rsidRPr="00981FD1" w:rsidRDefault="00D6525D">
            <w:pPr>
              <w:rPr>
                <w:rFonts w:asciiTheme="minorHAnsi" w:hAnsiTheme="minorHAnsi" w:cstheme="minorHAnsi"/>
              </w:rPr>
            </w:pPr>
            <w:r w:rsidRPr="00981FD1">
              <w:rPr>
                <w:rFonts w:asciiTheme="minorHAnsi" w:hAnsiTheme="minorHAnsi" w:cstheme="minorHAnsi"/>
              </w:rPr>
              <w:t>C-1.2</w:t>
            </w:r>
            <w:r w:rsidRPr="00981FD1">
              <w:rPr>
                <w:rFonts w:asciiTheme="minorHAnsi" w:hAnsiTheme="minorHAnsi" w:cstheme="minorHAnsi"/>
              </w:rPr>
              <w:br/>
            </w:r>
          </w:p>
        </w:tc>
      </w:tr>
      <w:tr w:rsidR="00F41847" w:rsidRPr="00981FD1" w14:paraId="69D1AB83" w14:textId="77777777">
        <w:tc>
          <w:tcPr>
            <w:tcW w:w="1786" w:type="dxa"/>
          </w:tcPr>
          <w:p w14:paraId="4F0B7FA8"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72D242E"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3AC46B6" w14:textId="77777777">
        <w:tc>
          <w:tcPr>
            <w:tcW w:w="1786" w:type="dxa"/>
          </w:tcPr>
          <w:p w14:paraId="2BADA046"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EEA758C"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3E69178B" w14:textId="77777777">
        <w:tc>
          <w:tcPr>
            <w:tcW w:w="1786" w:type="dxa"/>
          </w:tcPr>
          <w:p w14:paraId="43219F91"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BF3434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für ein QS-Ergebnis, welches auf der Liste des IQTIG nicht als O/E-Indikator gekennzeichnet ist, das rechnerische Ergebnis angegeben wird wenn Fälle erbracht wurden und die qualitative Bewertung abgeschlossen ist.</w:t>
            </w:r>
            <w:r w:rsidRPr="00981FD1">
              <w:rPr>
                <w:rFonts w:asciiTheme="minorHAnsi" w:hAnsiTheme="minorHAnsi" w:cstheme="minorHAnsi"/>
              </w:rPr>
              <w:br/>
            </w:r>
          </w:p>
        </w:tc>
      </w:tr>
      <w:tr w:rsidR="00F41847" w:rsidRPr="00981FD1" w14:paraId="4F11B7D6" w14:textId="77777777">
        <w:tc>
          <w:tcPr>
            <w:tcW w:w="1786" w:type="dxa"/>
          </w:tcPr>
          <w:p w14:paraId="60B90909"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59C7A6F"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Bei dem QS-Ergebnis </w:t>
            </w:r>
            <w:r w:rsidRPr="00981FD1">
              <w:rPr>
                <w:rFonts w:asciiTheme="minorHAnsi" w:hAnsiTheme="minorHAnsi" w:cstheme="minorHAnsi"/>
                <w:b/>
              </w:rPr>
              <w:t>&lt;Datenplatzhalter_Ergebnis_ID&gt;</w:t>
            </w:r>
            <w:r w:rsidRPr="00981FD1">
              <w:rPr>
                <w:rFonts w:asciiTheme="minorHAnsi" w:hAnsiTheme="minorHAnsi" w:cstheme="minorHAnsi"/>
              </w:rPr>
              <w:t xml:space="preserve"> handelt es sich nicht um einen O/E-Indikator, jedoch wurden keine Angaben zum rechnerischen Ergebnis gemacht, obwohl Fälle erbracht worden sind, der Datenschutz nicht greift und die qualitative Bewertung abgeschlossen ist.</w:t>
            </w:r>
            <w:r w:rsidRPr="00981FD1">
              <w:rPr>
                <w:rFonts w:asciiTheme="minorHAnsi" w:hAnsiTheme="minorHAnsi" w:cstheme="minorHAnsi"/>
              </w:rPr>
              <w:br/>
            </w:r>
          </w:p>
        </w:tc>
      </w:tr>
      <w:tr w:rsidR="00F41847" w:rsidRPr="00981FD1" w14:paraId="585FB612" w14:textId="77777777">
        <w:tc>
          <w:tcPr>
            <w:tcW w:w="1786" w:type="dxa"/>
          </w:tcPr>
          <w:p w14:paraId="75C65977"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5632A6F" w14:textId="77777777" w:rsidR="00F41847" w:rsidRPr="00981FD1" w:rsidRDefault="00D6525D">
            <w:pPr>
              <w:rPr>
                <w:rFonts w:asciiTheme="minorHAnsi" w:hAnsiTheme="minorHAnsi" w:cstheme="minorHAnsi"/>
              </w:rPr>
            </w:pPr>
            <w:r w:rsidRPr="00981FD1">
              <w:rPr>
                <w:rFonts w:asciiTheme="minorHAnsi" w:hAnsiTheme="minorHAnsi" w:cstheme="minorHAnsi"/>
              </w:rPr>
              <w:t>Wenn es sich bei dem QS-Ergebnis nicht um einen O/E-Indikator handelt, müssen Angaben zum rechnerischen Ergebnis gemacht werden, sofern Fälle erbracht wurden, der Datenschutz nicht greift und die qualitative Bewertung abgeschlossen ist. Bitte überprüfen Sie Ihre Angaben.  Die Krankenhäuser haben keine Prüfpflicht im Zusammenhang mit dieser Regel.</w:t>
            </w:r>
            <w:r w:rsidRPr="00981FD1">
              <w:rPr>
                <w:rFonts w:asciiTheme="minorHAnsi" w:hAnsiTheme="minorHAnsi" w:cstheme="minorHAnsi"/>
              </w:rPr>
              <w:br/>
            </w:r>
          </w:p>
        </w:tc>
      </w:tr>
      <w:tr w:rsidR="00F41847" w:rsidRPr="00981FD1" w14:paraId="2D08EC99" w14:textId="77777777">
        <w:tc>
          <w:tcPr>
            <w:tcW w:w="1786" w:type="dxa"/>
          </w:tcPr>
          <w:p w14:paraId="6AD8B0E5"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60731A9" w14:textId="77777777" w:rsidR="00F41847" w:rsidRPr="00981FD1" w:rsidRDefault="00D6525D">
            <w:pPr>
              <w:rPr>
                <w:rFonts w:asciiTheme="minorHAnsi" w:hAnsiTheme="minorHAnsi" w:cstheme="minorHAnsi"/>
              </w:rPr>
            </w:pPr>
            <w:r w:rsidRPr="00981FD1">
              <w:rPr>
                <w:rFonts w:asciiTheme="minorHAnsi" w:hAnsiTheme="minorHAnsi" w:cstheme="minorHAnsi"/>
              </w:rPr>
              <w:t>Für jedes QS-Ergebnis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&gt;Datengestuetzte_Qualitaetssicherung/Ergebnis/QS-Ergebnis&lt;</w:t>
            </w:r>
            <w:r w:rsidRPr="00981FD1">
              <w:rPr>
                <w:rFonts w:asciiTheme="minorHAnsi" w:hAnsiTheme="minorHAnsi" w:cstheme="minorHAnsi"/>
              </w:rPr>
              <w:t xml:space="preserve"> wird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&gt;Ergebnis_ID&lt;</w:t>
            </w:r>
            <w:r w:rsidRPr="00981FD1">
              <w:rPr>
                <w:rFonts w:asciiTheme="minorHAnsi" w:hAnsiTheme="minorHAnsi" w:cstheme="minorHAnsi"/>
              </w:rPr>
              <w:t xml:space="preserve"> ausgelesen. Ist dieser Wert in der Liste des IQTIG nicht als O/E-Indikator gekennzeichnet, wird nach dem Vorhandensein des Elements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&gt;Fallzahl&lt;</w:t>
            </w:r>
            <w:r w:rsidRPr="00981FD1">
              <w:rPr>
                <w:rFonts w:asciiTheme="minorHAnsi" w:hAnsiTheme="minorHAnsi" w:cstheme="minorHAnsi"/>
              </w:rPr>
              <w:t xml:space="preserve"> , sowie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&gt;Ergebnis_Bewertung/Qualitative_Bewertung_Berichtsjahr&lt;</w:t>
            </w:r>
            <w:r w:rsidRPr="00981FD1">
              <w:rPr>
                <w:rFonts w:asciiTheme="minorHAnsi" w:hAnsiTheme="minorHAnsi" w:cstheme="minorHAnsi"/>
              </w:rPr>
              <w:t xml:space="preserve"> ungleich "S92" und "N01" gesucht. Der Test gilt als fehlgeschlagen, wenn eines dieser Elemente vorhanden ist, aber das Element</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&gt;Rechnerisches_Ergebnis&lt;</w:t>
            </w:r>
            <w:r w:rsidRPr="00981FD1">
              <w:rPr>
                <w:rFonts w:asciiTheme="minorHAnsi" w:hAnsiTheme="minorHAnsi" w:cstheme="minorHAnsi"/>
              </w:rPr>
              <w:t xml:space="preserve"> nicht angegeben wurde.</w:t>
            </w:r>
          </w:p>
        </w:tc>
      </w:tr>
    </w:tbl>
    <w:p w14:paraId="4A697901"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20BF9DE" w14:textId="77777777">
        <w:trPr>
          <w:trHeight w:val="293"/>
        </w:trPr>
        <w:tc>
          <w:tcPr>
            <w:tcW w:w="12779" w:type="dxa"/>
            <w:gridSpan w:val="2"/>
            <w:vMerge w:val="restart"/>
            <w:shd w:val="clear" w:color="auto" w:fill="D9D9D9"/>
          </w:tcPr>
          <w:p w14:paraId="4B5409E2" w14:textId="77777777" w:rsidR="00F41847" w:rsidRPr="00981FD1" w:rsidRDefault="00D6525D">
            <w:pPr>
              <w:pStyle w:val="berschrift4"/>
            </w:pPr>
            <w:bookmarkStart w:id="75" w:name="_Toc167737587"/>
            <w:r w:rsidRPr="00981FD1">
              <w:lastRenderedPageBreak/>
              <w:t>Regel 77: Mindestmengen: Vorhandensein des Leistungsbereichs bei Angaben zu im Berichtsjahr erreichten Leistungsmengen zur Prognosedarlegung</w:t>
            </w:r>
            <w:bookmarkEnd w:id="75"/>
          </w:p>
        </w:tc>
      </w:tr>
      <w:tr w:rsidR="00F41847" w:rsidRPr="00981FD1" w14:paraId="7E841DA7" w14:textId="77777777">
        <w:trPr>
          <w:trHeight w:val="293"/>
        </w:trPr>
        <w:tc>
          <w:tcPr>
            <w:tcW w:w="14400" w:type="dxa"/>
            <w:gridSpan w:val="2"/>
            <w:vMerge/>
          </w:tcPr>
          <w:p w14:paraId="507DA086" w14:textId="77777777" w:rsidR="00F41847" w:rsidRPr="00981FD1" w:rsidRDefault="00F41847">
            <w:pPr>
              <w:rPr>
                <w:rFonts w:asciiTheme="minorHAnsi" w:hAnsiTheme="minorHAnsi" w:cstheme="minorHAnsi"/>
              </w:rPr>
            </w:pPr>
          </w:p>
        </w:tc>
      </w:tr>
      <w:tr w:rsidR="00F41847" w:rsidRPr="00981FD1" w14:paraId="47EFB528" w14:textId="77777777">
        <w:tc>
          <w:tcPr>
            <w:tcW w:w="1786" w:type="dxa"/>
          </w:tcPr>
          <w:p w14:paraId="2D727BDE"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C06B237" w14:textId="77777777" w:rsidR="00F41847" w:rsidRPr="00981FD1" w:rsidRDefault="00D6525D">
            <w:pPr>
              <w:rPr>
                <w:rFonts w:asciiTheme="minorHAnsi" w:hAnsiTheme="minorHAnsi" w:cstheme="minorHAnsi"/>
              </w:rPr>
            </w:pPr>
            <w:r w:rsidRPr="00981FD1">
              <w:rPr>
                <w:rFonts w:asciiTheme="minorHAnsi" w:hAnsiTheme="minorHAnsi" w:cstheme="minorHAnsi"/>
              </w:rPr>
              <w:t>C-5.1, C-5.2.1a</w:t>
            </w:r>
            <w:r w:rsidRPr="00981FD1">
              <w:rPr>
                <w:rFonts w:asciiTheme="minorHAnsi" w:hAnsiTheme="minorHAnsi" w:cstheme="minorHAnsi"/>
              </w:rPr>
              <w:br/>
            </w:r>
          </w:p>
        </w:tc>
      </w:tr>
      <w:tr w:rsidR="00F41847" w:rsidRPr="00981FD1" w14:paraId="77FD226E" w14:textId="77777777">
        <w:tc>
          <w:tcPr>
            <w:tcW w:w="1786" w:type="dxa"/>
          </w:tcPr>
          <w:p w14:paraId="52059CD1"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C5DDD3C"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49247B64" w14:textId="77777777">
        <w:tc>
          <w:tcPr>
            <w:tcW w:w="1786" w:type="dxa"/>
          </w:tcPr>
          <w:p w14:paraId="451EDBC8"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BE27161"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7DF25A9B" w14:textId="77777777">
        <w:tc>
          <w:tcPr>
            <w:tcW w:w="1786" w:type="dxa"/>
          </w:tcPr>
          <w:p w14:paraId="179E8D69"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8A3C611"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wenn im Kapitel C-5.2.1a für einen mindestmengenrelevanten Leistungsbereich gemäß Mm-R (außer Chirurgische Behandlung des Brustkrebses (Mamma-Ca-Chirurgie) und Thoraxchirurgische Behandlung des Lungenkarzinoms bei Erwachsenen) eine Leistungsmenge größer "0" für die im Berichtsjahr erreichte Leistungsmenge angegeben wurde, auch eine Angabe für diesen Leistungsbereich im Kapitel C-5.1 vorhanden ist.</w:t>
            </w:r>
            <w:r w:rsidRPr="00981FD1">
              <w:rPr>
                <w:rFonts w:asciiTheme="minorHAnsi" w:hAnsiTheme="minorHAnsi" w:cstheme="minorHAnsi"/>
              </w:rPr>
              <w:br/>
            </w:r>
          </w:p>
        </w:tc>
      </w:tr>
      <w:tr w:rsidR="00F41847" w:rsidRPr="00981FD1" w14:paraId="2F195144" w14:textId="77777777">
        <w:tc>
          <w:tcPr>
            <w:tcW w:w="1786" w:type="dxa"/>
          </w:tcPr>
          <w:p w14:paraId="558AE3BE"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C4FDE8B"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Für den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wurde in Kapitel C-5.2.1a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&gt;Qualitaetsbericht/Qualitaetssicherung/Mindestmengen/Mindestmengen_Angabe_Prognosejahr/Leistungsbereich/Ergebnis_Prognosepruefung_Landesverbaende/Leistungsmenge_Berichtsjahr&lt;</w:t>
            </w:r>
            <w:r w:rsidRPr="00981FD1">
              <w:rPr>
                <w:rFonts w:asciiTheme="minorHAnsi" w:hAnsiTheme="minorHAnsi" w:cstheme="minorHAnsi"/>
              </w:rPr>
              <w:t xml:space="preserve"> eine Leistungsmenge größer "0" angegeben, jedoch liegen keine Angaben zu diesem Leistungsbereich in C-5.1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&gt;Qualitaetsbericht/Qualitaetssicherung/Mindestmengen/Leistungsbereich&lt;</w:t>
            </w:r>
            <w:r w:rsidRPr="00981FD1">
              <w:rPr>
                <w:rFonts w:asciiTheme="minorHAnsi" w:hAnsiTheme="minorHAnsi" w:cstheme="minorHAnsi"/>
              </w:rPr>
              <w:t xml:space="preserve"> vor.</w:t>
            </w:r>
            <w:r w:rsidRPr="00981FD1">
              <w:rPr>
                <w:rFonts w:asciiTheme="minorHAnsi" w:hAnsiTheme="minorHAnsi" w:cstheme="minorHAnsi"/>
              </w:rPr>
              <w:br/>
            </w:r>
          </w:p>
        </w:tc>
      </w:tr>
      <w:tr w:rsidR="00F41847" w:rsidRPr="00981FD1" w14:paraId="0F3838F8" w14:textId="77777777">
        <w:tc>
          <w:tcPr>
            <w:tcW w:w="1786" w:type="dxa"/>
          </w:tcPr>
          <w:p w14:paraId="794F5E37"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4DE4CE1" w14:textId="77777777" w:rsidR="00F41847" w:rsidRPr="00981FD1" w:rsidRDefault="00D6525D">
            <w:pPr>
              <w:rPr>
                <w:rFonts w:asciiTheme="minorHAnsi" w:hAnsiTheme="minorHAnsi" w:cstheme="minorHAnsi"/>
              </w:rPr>
            </w:pPr>
            <w:r w:rsidRPr="00981FD1">
              <w:rPr>
                <w:rFonts w:asciiTheme="minorHAnsi" w:hAnsiTheme="minorHAnsi" w:cstheme="minorHAnsi"/>
              </w:rPr>
              <w:t>Wenn für einen mindestmengenrelevanten Leistungsbereich (außer Chirurgische Behandlung des Brustkrebses (Mamma-Ca-Chirurgie) und Thoraxchirurgische Behandlung des Lungenkarzinoms bei Erwachsenen) im Kapitel C-5.2.1a eine Angabe größer "0" für die im Berichtsjahr erreichte Leistungsmenge zur Prognosedarlegung angegeben wird, muss dieser Leistungsbereich auch im Kapitel C-5.1 angegeben werden. Bitte überprüfen Sie Ihre Angaben.</w:t>
            </w:r>
            <w:r w:rsidRPr="00981FD1">
              <w:rPr>
                <w:rFonts w:asciiTheme="minorHAnsi" w:hAnsiTheme="minorHAnsi" w:cstheme="minorHAnsi"/>
              </w:rPr>
              <w:br/>
            </w:r>
          </w:p>
        </w:tc>
      </w:tr>
      <w:tr w:rsidR="00F41847" w:rsidRPr="00981FD1" w14:paraId="6A73C859" w14:textId="77777777">
        <w:tc>
          <w:tcPr>
            <w:tcW w:w="1786" w:type="dxa"/>
          </w:tcPr>
          <w:p w14:paraId="7AEE44DA"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1D45955" w14:textId="77777777" w:rsidR="00F41847" w:rsidRPr="00981FD1" w:rsidRDefault="00D6525D">
            <w:pPr>
              <w:rPr>
                <w:rFonts w:asciiTheme="minorHAnsi" w:hAnsiTheme="minorHAnsi" w:cstheme="minorHAnsi"/>
              </w:rPr>
            </w:pPr>
            <w:r w:rsidRPr="00981FD1">
              <w:rPr>
                <w:rFonts w:asciiTheme="minorHAnsi" w:hAnsiTheme="minorHAnsi" w:cstheme="minorHAnsi"/>
              </w:rPr>
              <w:t>Auslesen aller Werte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&gt;Leistungsbereich/Ergebnis_Prognosepruefung_Landesverbaende/Leistungsmenge_Berichtsjahr&lt;</w:t>
            </w:r>
            <w:r w:rsidRPr="00981FD1">
              <w:rPr>
                <w:rFonts w:asciiTheme="minorHAnsi" w:hAnsiTheme="minorHAnsi" w:cstheme="minorHAnsi"/>
              </w:rPr>
              <w:t>. Ist ein Wert größer "0" angegeben, wird nach dem entsprechenden Leistungsbereich in allen Werten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&gt;Qualitaetsbericht/Qualitaetssicherung/Mindestmengen/Leistungsbereich&lt;</w:t>
            </w:r>
            <w:r w:rsidRPr="00981FD1">
              <w:rPr>
                <w:rFonts w:asciiTheme="minorHAnsi" w:hAnsiTheme="minorHAnsi" w:cstheme="minorHAnsi"/>
              </w:rPr>
              <w:t xml:space="preserve"> gesucht. Wird der Leitungsbereich nicht gefunden, gilt der Test als fehlgeschlagen. Die Leistungsbereiche "Chirurgische Behandlung des Brustkrebses (Mamma-Ca-Chirurgie)" und "Thoraxchirurgische Behandlung des Lungenkarzinoms bei Erwachsenen" sind nicht zu berücksichtigen.</w:t>
            </w:r>
          </w:p>
        </w:tc>
      </w:tr>
    </w:tbl>
    <w:p w14:paraId="76DA008E"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E8CB690" w14:textId="77777777">
        <w:trPr>
          <w:trHeight w:val="293"/>
        </w:trPr>
        <w:tc>
          <w:tcPr>
            <w:tcW w:w="12779" w:type="dxa"/>
            <w:gridSpan w:val="2"/>
            <w:vMerge w:val="restart"/>
            <w:shd w:val="clear" w:color="auto" w:fill="D9D9D9"/>
          </w:tcPr>
          <w:p w14:paraId="24543BF4" w14:textId="77777777" w:rsidR="00F41847" w:rsidRPr="00981FD1" w:rsidRDefault="00D6525D">
            <w:pPr>
              <w:pStyle w:val="berschrift4"/>
            </w:pPr>
            <w:bookmarkStart w:id="76" w:name="_Toc167737588"/>
            <w:r w:rsidRPr="00981FD1">
              <w:lastRenderedPageBreak/>
              <w:t>Regel 78: Mindestmengen: Nicht-Vorhandensein des Leistungsbereichs bei Null-Angaben zu im Berichtsjahr erreichten Leistungsmengen zur Prognosedarlegung</w:t>
            </w:r>
            <w:bookmarkEnd w:id="76"/>
          </w:p>
        </w:tc>
      </w:tr>
      <w:tr w:rsidR="00F41847" w:rsidRPr="00981FD1" w14:paraId="6C935C66" w14:textId="77777777">
        <w:trPr>
          <w:trHeight w:val="293"/>
        </w:trPr>
        <w:tc>
          <w:tcPr>
            <w:tcW w:w="14400" w:type="dxa"/>
            <w:gridSpan w:val="2"/>
            <w:vMerge/>
          </w:tcPr>
          <w:p w14:paraId="074491A0" w14:textId="77777777" w:rsidR="00F41847" w:rsidRPr="00981FD1" w:rsidRDefault="00F41847">
            <w:pPr>
              <w:rPr>
                <w:rFonts w:asciiTheme="minorHAnsi" w:hAnsiTheme="minorHAnsi" w:cstheme="minorHAnsi"/>
              </w:rPr>
            </w:pPr>
          </w:p>
        </w:tc>
      </w:tr>
      <w:tr w:rsidR="00F41847" w:rsidRPr="00981FD1" w14:paraId="47F1954A" w14:textId="77777777">
        <w:tc>
          <w:tcPr>
            <w:tcW w:w="1786" w:type="dxa"/>
          </w:tcPr>
          <w:p w14:paraId="6C4C9483"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0EA4F50" w14:textId="77777777" w:rsidR="00F41847" w:rsidRPr="00981FD1" w:rsidRDefault="00D6525D">
            <w:pPr>
              <w:rPr>
                <w:rFonts w:asciiTheme="minorHAnsi" w:hAnsiTheme="minorHAnsi" w:cstheme="minorHAnsi"/>
              </w:rPr>
            </w:pPr>
            <w:r w:rsidRPr="00981FD1">
              <w:rPr>
                <w:rFonts w:asciiTheme="minorHAnsi" w:hAnsiTheme="minorHAnsi" w:cstheme="minorHAnsi"/>
              </w:rPr>
              <w:t>C-5.1, C-5.2.1a</w:t>
            </w:r>
            <w:r w:rsidRPr="00981FD1">
              <w:rPr>
                <w:rFonts w:asciiTheme="minorHAnsi" w:hAnsiTheme="minorHAnsi" w:cstheme="minorHAnsi"/>
              </w:rPr>
              <w:br/>
            </w:r>
          </w:p>
        </w:tc>
      </w:tr>
      <w:tr w:rsidR="00F41847" w:rsidRPr="00981FD1" w14:paraId="645603EE" w14:textId="77777777">
        <w:tc>
          <w:tcPr>
            <w:tcW w:w="1786" w:type="dxa"/>
          </w:tcPr>
          <w:p w14:paraId="19F920EF"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5713DA1"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FCA4748" w14:textId="77777777">
        <w:tc>
          <w:tcPr>
            <w:tcW w:w="1786" w:type="dxa"/>
          </w:tcPr>
          <w:p w14:paraId="52E1B56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7F7FDA4"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4C9E3ABB" w14:textId="77777777">
        <w:tc>
          <w:tcPr>
            <w:tcW w:w="1786" w:type="dxa"/>
          </w:tcPr>
          <w:p w14:paraId="4E1D72AB"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AC4D7F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wenn im Kapitel C-5.2.1a für einen mindestmengenrelevanten Leistungsbereich gemäß Mm-R eine Leistungsmenge gleich "0" für die im Berichtsjahr erreichte Leistungsmenge angegeben wurde, keine Angabe für diesen Leistungsbereich im Kapitel C-5.1 vorhanden ist.</w:t>
            </w:r>
            <w:r w:rsidRPr="00981FD1">
              <w:rPr>
                <w:rFonts w:asciiTheme="minorHAnsi" w:hAnsiTheme="minorHAnsi" w:cstheme="minorHAnsi"/>
              </w:rPr>
              <w:br/>
            </w:r>
          </w:p>
        </w:tc>
      </w:tr>
      <w:tr w:rsidR="00F41847" w:rsidRPr="00981FD1" w14:paraId="5803C97E" w14:textId="77777777">
        <w:tc>
          <w:tcPr>
            <w:tcW w:w="1786" w:type="dxa"/>
          </w:tcPr>
          <w:p w14:paraId="6D3FF884"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A2DBEF6"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Für den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wurde in Kapitel C-5.2.1a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&gt;Qualitaetsbericht/Qualitaetssicherung/Mindestmengen/Mindestmengen_Angabe_Prognosejahr/Leistungsbereich/Ergebnis_Prognosepruefung_Landesverbaende/Leistungsmenge_Berichtsjahr&lt;</w:t>
            </w:r>
            <w:r w:rsidRPr="00981FD1">
              <w:rPr>
                <w:rFonts w:asciiTheme="minorHAnsi" w:hAnsiTheme="minorHAnsi" w:cstheme="minorHAnsi"/>
              </w:rPr>
              <w:t xml:space="preserve"> eine Leistungsmenge von "0" angegeben, jedoch liegen Angaben zu diesem Leistungsbereich in C-5.1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&gt;Qualitaetsbericht/Qualitaetssicherung/Mindestmengen/Leistungsbereich&lt;</w:t>
            </w:r>
            <w:r w:rsidRPr="00981FD1">
              <w:rPr>
                <w:rFonts w:asciiTheme="minorHAnsi" w:hAnsiTheme="minorHAnsi" w:cstheme="minorHAnsi"/>
              </w:rPr>
              <w:t xml:space="preserve"> vor.</w:t>
            </w:r>
            <w:r w:rsidRPr="00981FD1">
              <w:rPr>
                <w:rFonts w:asciiTheme="minorHAnsi" w:hAnsiTheme="minorHAnsi" w:cstheme="minorHAnsi"/>
              </w:rPr>
              <w:br/>
            </w:r>
          </w:p>
        </w:tc>
      </w:tr>
      <w:tr w:rsidR="00F41847" w:rsidRPr="00981FD1" w14:paraId="05A3B6E5" w14:textId="77777777">
        <w:tc>
          <w:tcPr>
            <w:tcW w:w="1786" w:type="dxa"/>
          </w:tcPr>
          <w:p w14:paraId="2455D6B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C1B128F" w14:textId="77777777" w:rsidR="00F41847" w:rsidRPr="00981FD1" w:rsidRDefault="00D6525D">
            <w:pPr>
              <w:rPr>
                <w:rFonts w:asciiTheme="minorHAnsi" w:hAnsiTheme="minorHAnsi" w:cstheme="minorHAnsi"/>
              </w:rPr>
            </w:pPr>
            <w:r w:rsidRPr="00981FD1">
              <w:rPr>
                <w:rFonts w:asciiTheme="minorHAnsi" w:hAnsiTheme="minorHAnsi" w:cstheme="minorHAnsi"/>
              </w:rPr>
              <w:t>Wenn für einen mindestmengenrelevanten Leistungsbereich im Kapitel C-5.2.1a eine Angabe gleich "0" für die im Berichtsjahr erreichte Leistungsmenge zur Prognosedarlegung angegeben wird, darf dieser Leistungsbereiches im Kapitel C-5.1 nicht angegeben werden. Bitte überprüfen Sie Ihre Angaben.</w:t>
            </w:r>
            <w:r w:rsidRPr="00981FD1">
              <w:rPr>
                <w:rFonts w:asciiTheme="minorHAnsi" w:hAnsiTheme="minorHAnsi" w:cstheme="minorHAnsi"/>
              </w:rPr>
              <w:br/>
            </w:r>
          </w:p>
        </w:tc>
      </w:tr>
      <w:tr w:rsidR="00F41847" w:rsidRPr="00981FD1" w14:paraId="2FBFABE7" w14:textId="77777777">
        <w:tc>
          <w:tcPr>
            <w:tcW w:w="1786" w:type="dxa"/>
          </w:tcPr>
          <w:p w14:paraId="74AC127B"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84DE7BB" w14:textId="77777777" w:rsidR="00F41847" w:rsidRPr="00981FD1" w:rsidRDefault="00D6525D">
            <w:pPr>
              <w:rPr>
                <w:rFonts w:asciiTheme="minorHAnsi" w:hAnsiTheme="minorHAnsi" w:cstheme="minorHAnsi"/>
              </w:rPr>
            </w:pPr>
            <w:r w:rsidRPr="00981FD1">
              <w:rPr>
                <w:rFonts w:asciiTheme="minorHAnsi" w:hAnsiTheme="minorHAnsi" w:cstheme="minorHAnsi"/>
              </w:rPr>
              <w:t>Auslesen aller Werte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&gt;Leistungsbereich/Ergebnis_Prognosepruefung_Landesverbaende/Leistungsmenge_Berichtsjahr&lt;</w:t>
            </w:r>
            <w:r w:rsidRPr="00981FD1">
              <w:rPr>
                <w:rFonts w:asciiTheme="minorHAnsi" w:hAnsiTheme="minorHAnsi" w:cstheme="minorHAnsi"/>
              </w:rPr>
              <w:t>. Ist ein Wert gleich "0" angegeben, wird nach dem entsprechenden Leistungsbereich in allen Werten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&gt;Qualitaetsbericht/Qualitaetssicherung/Mindestmengen/Leistungsbereich&lt;</w:t>
            </w:r>
            <w:r w:rsidRPr="00981FD1">
              <w:rPr>
                <w:rFonts w:asciiTheme="minorHAnsi" w:hAnsiTheme="minorHAnsi" w:cstheme="minorHAnsi"/>
              </w:rPr>
              <w:t xml:space="preserve"> gesucht. Wird der Leitungsbereich gefunden, gilt der Test als fehlgeschlagen.</w:t>
            </w:r>
          </w:p>
        </w:tc>
      </w:tr>
    </w:tbl>
    <w:p w14:paraId="673294E2"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5B7CDEE" w14:textId="77777777">
        <w:trPr>
          <w:trHeight w:val="293"/>
        </w:trPr>
        <w:tc>
          <w:tcPr>
            <w:tcW w:w="12779" w:type="dxa"/>
            <w:gridSpan w:val="2"/>
            <w:vMerge w:val="restart"/>
            <w:shd w:val="clear" w:color="auto" w:fill="D9D9D9"/>
          </w:tcPr>
          <w:p w14:paraId="1A868562" w14:textId="77777777" w:rsidR="00F41847" w:rsidRPr="00981FD1" w:rsidRDefault="00D6525D">
            <w:pPr>
              <w:pStyle w:val="berschrift4"/>
            </w:pPr>
            <w:bookmarkStart w:id="77" w:name="_Toc167737589"/>
            <w:r w:rsidRPr="00981FD1">
              <w:lastRenderedPageBreak/>
              <w:t>Regel 79: Abgleich der vollstationären Fallzahl im A-Teil mit Kontrollsumme aus B-Teilen</w:t>
            </w:r>
            <w:bookmarkEnd w:id="77"/>
          </w:p>
        </w:tc>
      </w:tr>
      <w:tr w:rsidR="00F41847" w:rsidRPr="00981FD1" w14:paraId="7ED468DA" w14:textId="77777777">
        <w:trPr>
          <w:trHeight w:val="293"/>
        </w:trPr>
        <w:tc>
          <w:tcPr>
            <w:tcW w:w="14400" w:type="dxa"/>
            <w:gridSpan w:val="2"/>
            <w:vMerge/>
          </w:tcPr>
          <w:p w14:paraId="6763E851" w14:textId="77777777" w:rsidR="00F41847" w:rsidRPr="00981FD1" w:rsidRDefault="00F41847">
            <w:pPr>
              <w:rPr>
                <w:rFonts w:asciiTheme="minorHAnsi" w:hAnsiTheme="minorHAnsi" w:cstheme="minorHAnsi"/>
              </w:rPr>
            </w:pPr>
          </w:p>
        </w:tc>
      </w:tr>
      <w:tr w:rsidR="00F41847" w:rsidRPr="00981FD1" w14:paraId="0C17661E" w14:textId="77777777">
        <w:tc>
          <w:tcPr>
            <w:tcW w:w="1786" w:type="dxa"/>
          </w:tcPr>
          <w:p w14:paraId="35C775F2"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0049D68" w14:textId="77777777" w:rsidR="00F41847" w:rsidRPr="00981FD1" w:rsidRDefault="00D6525D">
            <w:pPr>
              <w:rPr>
                <w:rFonts w:asciiTheme="minorHAnsi" w:hAnsiTheme="minorHAnsi" w:cstheme="minorHAnsi"/>
              </w:rPr>
            </w:pPr>
            <w:r w:rsidRPr="00981FD1">
              <w:rPr>
                <w:rFonts w:asciiTheme="minorHAnsi" w:hAnsiTheme="minorHAnsi" w:cstheme="minorHAnsi"/>
              </w:rPr>
              <w:t>A-10, B-X.5</w:t>
            </w:r>
            <w:r w:rsidRPr="00981FD1">
              <w:rPr>
                <w:rFonts w:asciiTheme="minorHAnsi" w:hAnsiTheme="minorHAnsi" w:cstheme="minorHAnsi"/>
              </w:rPr>
              <w:br/>
            </w:r>
          </w:p>
        </w:tc>
      </w:tr>
      <w:tr w:rsidR="00F41847" w:rsidRPr="00981FD1" w14:paraId="194A6CC6" w14:textId="77777777">
        <w:tc>
          <w:tcPr>
            <w:tcW w:w="1786" w:type="dxa"/>
          </w:tcPr>
          <w:p w14:paraId="78B53D60"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C0079B8"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104D3A08" w14:textId="77777777">
        <w:tc>
          <w:tcPr>
            <w:tcW w:w="1786" w:type="dxa"/>
          </w:tcPr>
          <w:p w14:paraId="573BB51B"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89FAA19"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6F5ED958" w14:textId="77777777">
        <w:tc>
          <w:tcPr>
            <w:tcW w:w="1786" w:type="dxa"/>
          </w:tcPr>
          <w:p w14:paraId="7DB7FA2D"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605962C"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Summe der vollstationären Fallzahlen der Organisationeinheiten/Fachabteilungen in den Kapiteln B-X.5 der Anzahl der vollstationären Fallzahl des Krankenhauses in Kapitel A-10 entspricht.</w:t>
            </w:r>
            <w:r w:rsidRPr="00981FD1">
              <w:rPr>
                <w:rFonts w:asciiTheme="minorHAnsi" w:hAnsiTheme="minorHAnsi" w:cstheme="minorHAnsi"/>
              </w:rPr>
              <w:br/>
            </w:r>
          </w:p>
        </w:tc>
      </w:tr>
      <w:tr w:rsidR="00F41847" w:rsidRPr="00981FD1" w14:paraId="5FE585A2" w14:textId="77777777">
        <w:tc>
          <w:tcPr>
            <w:tcW w:w="1786" w:type="dxa"/>
          </w:tcPr>
          <w:p w14:paraId="24C4EA20"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156897E"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Summe </w:t>
            </w:r>
            <w:r w:rsidRPr="00981FD1">
              <w:rPr>
                <w:rFonts w:asciiTheme="minorHAnsi" w:hAnsiTheme="minorHAnsi" w:cstheme="minorHAnsi"/>
                <w:b/>
              </w:rPr>
              <w:t>&lt;Datenplatzhalter&gt;</w:t>
            </w:r>
            <w:r w:rsidRPr="00981FD1">
              <w:rPr>
                <w:rFonts w:asciiTheme="minorHAnsi" w:hAnsiTheme="minorHAnsi" w:cstheme="minorHAnsi"/>
              </w:rPr>
              <w:t xml:space="preserve"> der vollstationären Fallzahlen der Organisationeinheiten/Fachabteilungen in den Kapiteln B-X.5 entspricht nicht der in Kapitel A-10 angegebenen vollstationären Fallzahl </w:t>
            </w:r>
            <w:r w:rsidRPr="00981FD1">
              <w:rPr>
                <w:rFonts w:asciiTheme="minorHAnsi" w:hAnsiTheme="minorHAnsi" w:cstheme="minorHAnsi"/>
                <w:b/>
              </w:rPr>
              <w:t>&lt;Datenplatzhalter&gt;</w:t>
            </w:r>
            <w:r w:rsidRPr="00981FD1">
              <w:rPr>
                <w:rFonts w:asciiTheme="minorHAnsi" w:hAnsiTheme="minorHAnsi" w:cstheme="minorHAnsi"/>
              </w:rPr>
              <w:t xml:space="preserve"> des Krankenhauses.</w:t>
            </w:r>
            <w:r w:rsidRPr="00981FD1">
              <w:rPr>
                <w:rFonts w:asciiTheme="minorHAnsi" w:hAnsiTheme="minorHAnsi" w:cstheme="minorHAnsi"/>
              </w:rPr>
              <w:br/>
            </w:r>
          </w:p>
        </w:tc>
      </w:tr>
      <w:tr w:rsidR="00F41847" w:rsidRPr="00981FD1" w14:paraId="3C836441" w14:textId="77777777">
        <w:tc>
          <w:tcPr>
            <w:tcW w:w="1786" w:type="dxa"/>
          </w:tcPr>
          <w:p w14:paraId="0344700C"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38B27D1" w14:textId="77777777" w:rsidR="00F41847" w:rsidRPr="00981FD1" w:rsidRDefault="00D6525D">
            <w:pPr>
              <w:rPr>
                <w:rFonts w:asciiTheme="minorHAnsi" w:hAnsiTheme="minorHAnsi" w:cstheme="minorHAnsi"/>
              </w:rPr>
            </w:pPr>
            <w:r w:rsidRPr="00981FD1">
              <w:rPr>
                <w:rFonts w:asciiTheme="minorHAnsi" w:hAnsiTheme="minorHAnsi" w:cstheme="minorHAnsi"/>
              </w:rPr>
              <w:t>Die Summe der vollstationären Fallzahlen der Organisationeinheiten/Fachabteilungen muss dem Wert der vollstationären Fallzahl des Krankenhauses entsprechen. Bitte überprüfen Sie Ihre Eingaben in den Kapiteln B-X.5 und A-10.</w:t>
            </w:r>
            <w:r w:rsidRPr="00981FD1">
              <w:rPr>
                <w:rFonts w:asciiTheme="minorHAnsi" w:hAnsiTheme="minorHAnsi" w:cstheme="minorHAnsi"/>
              </w:rPr>
              <w:br/>
            </w:r>
          </w:p>
        </w:tc>
      </w:tr>
      <w:tr w:rsidR="00F41847" w:rsidRPr="00981FD1" w14:paraId="642C6E5C" w14:textId="77777777">
        <w:tc>
          <w:tcPr>
            <w:tcW w:w="1786" w:type="dxa"/>
          </w:tcPr>
          <w:p w14:paraId="17A9EE9A"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6D334D61"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&gt;Fallzahlen_OE/Vollstationaere_Fallzahl&lt;</w:t>
            </w:r>
            <w:r w:rsidRPr="00981FD1">
              <w:rPr>
                <w:rFonts w:asciiTheme="minorHAnsi" w:hAnsiTheme="minorHAnsi" w:cstheme="minorHAnsi"/>
              </w:rPr>
              <w:t xml:space="preserve"> ausgelesen. Alle Werte werden summiert. Der Test gilt als fehlgeschlagen, wenn die Summe nicht dem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&gt;Qualitaetsbericht/Fallzahlen/Vollstationaere_Fallzahl&lt;</w:t>
            </w:r>
            <w:r w:rsidRPr="00981FD1">
              <w:rPr>
                <w:rFonts w:asciiTheme="minorHAnsi" w:hAnsiTheme="minorHAnsi" w:cstheme="minorHAnsi"/>
              </w:rPr>
              <w:t xml:space="preserve"> entspricht. </w:t>
            </w:r>
          </w:p>
        </w:tc>
      </w:tr>
    </w:tbl>
    <w:p w14:paraId="17929D76"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A79835B" w14:textId="77777777">
        <w:trPr>
          <w:trHeight w:val="293"/>
        </w:trPr>
        <w:tc>
          <w:tcPr>
            <w:tcW w:w="12779" w:type="dxa"/>
            <w:gridSpan w:val="2"/>
            <w:vMerge w:val="restart"/>
            <w:shd w:val="clear" w:color="auto" w:fill="D9D9D9"/>
          </w:tcPr>
          <w:p w14:paraId="6EAF69C4" w14:textId="77777777" w:rsidR="00F41847" w:rsidRPr="00981FD1" w:rsidRDefault="00D6525D">
            <w:pPr>
              <w:pStyle w:val="berschrift4"/>
            </w:pPr>
            <w:bookmarkStart w:id="78" w:name="_Toc167737590"/>
            <w:r w:rsidRPr="00981FD1">
              <w:lastRenderedPageBreak/>
              <w:t>Regel 80: Abgleich der teilstationären Fallzahl im A-Teil mit Kontrollsumme aus B-Teilen</w:t>
            </w:r>
            <w:bookmarkEnd w:id="78"/>
          </w:p>
        </w:tc>
      </w:tr>
      <w:tr w:rsidR="00F41847" w:rsidRPr="00981FD1" w14:paraId="5FBF5FEE" w14:textId="77777777">
        <w:trPr>
          <w:trHeight w:val="293"/>
        </w:trPr>
        <w:tc>
          <w:tcPr>
            <w:tcW w:w="14400" w:type="dxa"/>
            <w:gridSpan w:val="2"/>
            <w:vMerge/>
          </w:tcPr>
          <w:p w14:paraId="02B11D58" w14:textId="77777777" w:rsidR="00F41847" w:rsidRPr="00981FD1" w:rsidRDefault="00F41847">
            <w:pPr>
              <w:rPr>
                <w:rFonts w:asciiTheme="minorHAnsi" w:hAnsiTheme="minorHAnsi" w:cstheme="minorHAnsi"/>
              </w:rPr>
            </w:pPr>
          </w:p>
        </w:tc>
      </w:tr>
      <w:tr w:rsidR="00F41847" w:rsidRPr="00981FD1" w14:paraId="58439043" w14:textId="77777777">
        <w:tc>
          <w:tcPr>
            <w:tcW w:w="1786" w:type="dxa"/>
          </w:tcPr>
          <w:p w14:paraId="4BD018AF"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94FDFA6" w14:textId="77777777" w:rsidR="00F41847" w:rsidRPr="00981FD1" w:rsidRDefault="00D6525D">
            <w:pPr>
              <w:rPr>
                <w:rFonts w:asciiTheme="minorHAnsi" w:hAnsiTheme="minorHAnsi" w:cstheme="minorHAnsi"/>
              </w:rPr>
            </w:pPr>
            <w:r w:rsidRPr="00981FD1">
              <w:rPr>
                <w:rFonts w:asciiTheme="minorHAnsi" w:hAnsiTheme="minorHAnsi" w:cstheme="minorHAnsi"/>
              </w:rPr>
              <w:t>A-10, B-X.5</w:t>
            </w:r>
            <w:r w:rsidRPr="00981FD1">
              <w:rPr>
                <w:rFonts w:asciiTheme="minorHAnsi" w:hAnsiTheme="minorHAnsi" w:cstheme="minorHAnsi"/>
              </w:rPr>
              <w:br/>
            </w:r>
          </w:p>
        </w:tc>
      </w:tr>
      <w:tr w:rsidR="00F41847" w:rsidRPr="00981FD1" w14:paraId="65342BDD" w14:textId="77777777">
        <w:tc>
          <w:tcPr>
            <w:tcW w:w="1786" w:type="dxa"/>
          </w:tcPr>
          <w:p w14:paraId="33023395"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6819B6A"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05105E3C" w14:textId="77777777">
        <w:tc>
          <w:tcPr>
            <w:tcW w:w="1786" w:type="dxa"/>
          </w:tcPr>
          <w:p w14:paraId="1D83AEF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FDB8F2B"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19F179E1" w14:textId="77777777">
        <w:tc>
          <w:tcPr>
            <w:tcW w:w="1786" w:type="dxa"/>
          </w:tcPr>
          <w:p w14:paraId="5FFBCFB4"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A5C172A"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Summe der teilstationären Fallzahlen der Organisationeinheiten/Fachabteilungen in den Kapiteln B-X.5 der Anzahl der teilstationären Fallzahl des Krankenhauses in Kapitel A-10 entspricht.</w:t>
            </w:r>
            <w:r w:rsidRPr="00981FD1">
              <w:rPr>
                <w:rFonts w:asciiTheme="minorHAnsi" w:hAnsiTheme="minorHAnsi" w:cstheme="minorHAnsi"/>
              </w:rPr>
              <w:br/>
            </w:r>
          </w:p>
        </w:tc>
      </w:tr>
      <w:tr w:rsidR="00F41847" w:rsidRPr="00981FD1" w14:paraId="32D54343" w14:textId="77777777">
        <w:tc>
          <w:tcPr>
            <w:tcW w:w="1786" w:type="dxa"/>
          </w:tcPr>
          <w:p w14:paraId="5FDD7B7C"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ED74094"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Summe </w:t>
            </w:r>
            <w:r w:rsidRPr="00981FD1">
              <w:rPr>
                <w:rFonts w:asciiTheme="minorHAnsi" w:hAnsiTheme="minorHAnsi" w:cstheme="minorHAnsi"/>
                <w:b/>
              </w:rPr>
              <w:t>&lt;Datenplatzhalter&gt;</w:t>
            </w:r>
            <w:r w:rsidRPr="00981FD1">
              <w:rPr>
                <w:rFonts w:asciiTheme="minorHAnsi" w:hAnsiTheme="minorHAnsi" w:cstheme="minorHAnsi"/>
              </w:rPr>
              <w:t xml:space="preserve"> der teilstationären Fallzahlen der Organisationeinheiten/Fachabteilungen in den Kapiteln B-X.5 entspricht nicht der in Kapitel A-10 angegebenen teilstationären Fallzahl </w:t>
            </w:r>
            <w:r w:rsidRPr="00981FD1">
              <w:rPr>
                <w:rFonts w:asciiTheme="minorHAnsi" w:hAnsiTheme="minorHAnsi" w:cstheme="minorHAnsi"/>
                <w:b/>
              </w:rPr>
              <w:t>&lt;Datenplatzhalter&gt;</w:t>
            </w:r>
            <w:r w:rsidRPr="00981FD1">
              <w:rPr>
                <w:rFonts w:asciiTheme="minorHAnsi" w:hAnsiTheme="minorHAnsi" w:cstheme="minorHAnsi"/>
              </w:rPr>
              <w:t xml:space="preserve"> des Krankenhauses.</w:t>
            </w:r>
            <w:r w:rsidRPr="00981FD1">
              <w:rPr>
                <w:rFonts w:asciiTheme="minorHAnsi" w:hAnsiTheme="minorHAnsi" w:cstheme="minorHAnsi"/>
              </w:rPr>
              <w:br/>
            </w:r>
          </w:p>
        </w:tc>
      </w:tr>
      <w:tr w:rsidR="00F41847" w:rsidRPr="00981FD1" w14:paraId="7DBF8DDD" w14:textId="77777777">
        <w:tc>
          <w:tcPr>
            <w:tcW w:w="1786" w:type="dxa"/>
          </w:tcPr>
          <w:p w14:paraId="3A821E7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CD836EB" w14:textId="77777777" w:rsidR="00F41847" w:rsidRPr="00981FD1" w:rsidRDefault="00D6525D">
            <w:pPr>
              <w:rPr>
                <w:rFonts w:asciiTheme="minorHAnsi" w:hAnsiTheme="minorHAnsi" w:cstheme="minorHAnsi"/>
              </w:rPr>
            </w:pPr>
            <w:r w:rsidRPr="00981FD1">
              <w:rPr>
                <w:rFonts w:asciiTheme="minorHAnsi" w:hAnsiTheme="minorHAnsi" w:cstheme="minorHAnsi"/>
              </w:rPr>
              <w:t>Die Summe der teilstationären Fallzahlen der Organisationeinheiten/Fachabteilungen muss dem Wert der teilstationären Fallzahl des Krankenhauses entsprechen. Bitte überprüfen Sie Ihre Eingaben in den Kapiteln B-X.5 und A-10.</w:t>
            </w:r>
            <w:r w:rsidRPr="00981FD1">
              <w:rPr>
                <w:rFonts w:asciiTheme="minorHAnsi" w:hAnsiTheme="minorHAnsi" w:cstheme="minorHAnsi"/>
              </w:rPr>
              <w:br/>
            </w:r>
          </w:p>
        </w:tc>
      </w:tr>
      <w:tr w:rsidR="00F41847" w:rsidRPr="00981FD1" w14:paraId="41AB4D4B" w14:textId="77777777">
        <w:tc>
          <w:tcPr>
            <w:tcW w:w="1786" w:type="dxa"/>
          </w:tcPr>
          <w:p w14:paraId="38B255D7"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C93EB01"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&gt;Fallzahlen_OE/Teilstationaere_Fallzahl&lt;</w:t>
            </w:r>
            <w:r w:rsidRPr="00981FD1">
              <w:rPr>
                <w:rFonts w:asciiTheme="minorHAnsi" w:hAnsiTheme="minorHAnsi" w:cstheme="minorHAnsi"/>
              </w:rPr>
              <w:t xml:space="preserve"> ausgelesen. Alle Werte werden summiert. Der Test gilt als fehlgeschlagen, wenn die Summe nicht dem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&gt;Qualitaetsbericht/Fallzahlen/Teilstationaere_Fallzahl&lt;</w:t>
            </w:r>
            <w:r w:rsidRPr="00981FD1">
              <w:rPr>
                <w:rFonts w:asciiTheme="minorHAnsi" w:hAnsiTheme="minorHAnsi" w:cstheme="minorHAnsi"/>
              </w:rPr>
              <w:t xml:space="preserve"> entspricht. </w:t>
            </w:r>
          </w:p>
        </w:tc>
      </w:tr>
    </w:tbl>
    <w:p w14:paraId="63C11E78"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483D727" w14:textId="77777777">
        <w:trPr>
          <w:trHeight w:val="293"/>
        </w:trPr>
        <w:tc>
          <w:tcPr>
            <w:tcW w:w="12779" w:type="dxa"/>
            <w:gridSpan w:val="2"/>
            <w:vMerge w:val="restart"/>
            <w:shd w:val="clear" w:color="auto" w:fill="D9D9D9"/>
          </w:tcPr>
          <w:p w14:paraId="02BAD4D6" w14:textId="77777777" w:rsidR="00F41847" w:rsidRPr="00981FD1" w:rsidRDefault="00D6525D">
            <w:pPr>
              <w:pStyle w:val="berschrift4"/>
            </w:pPr>
            <w:bookmarkStart w:id="79" w:name="_Toc167737591"/>
            <w:r w:rsidRPr="00981FD1">
              <w:lastRenderedPageBreak/>
              <w:t>Regel 81: Abgleich der vollstationären Fallzahlen in B-Teilen mit Kontrollsummen (obere und untere Grenze) zu den Hauptdiagnosen aus B-Teil</w:t>
            </w:r>
            <w:bookmarkEnd w:id="79"/>
          </w:p>
        </w:tc>
      </w:tr>
      <w:tr w:rsidR="00F41847" w:rsidRPr="00981FD1" w14:paraId="54CCE882" w14:textId="77777777">
        <w:trPr>
          <w:trHeight w:val="293"/>
        </w:trPr>
        <w:tc>
          <w:tcPr>
            <w:tcW w:w="14400" w:type="dxa"/>
            <w:gridSpan w:val="2"/>
            <w:vMerge/>
          </w:tcPr>
          <w:p w14:paraId="60E1E2F6" w14:textId="77777777" w:rsidR="00F41847" w:rsidRPr="00981FD1" w:rsidRDefault="00F41847">
            <w:pPr>
              <w:rPr>
                <w:rFonts w:asciiTheme="minorHAnsi" w:hAnsiTheme="minorHAnsi" w:cstheme="minorHAnsi"/>
              </w:rPr>
            </w:pPr>
          </w:p>
        </w:tc>
      </w:tr>
      <w:tr w:rsidR="00F41847" w:rsidRPr="00981FD1" w14:paraId="6E0328B1" w14:textId="77777777">
        <w:tc>
          <w:tcPr>
            <w:tcW w:w="1786" w:type="dxa"/>
          </w:tcPr>
          <w:p w14:paraId="5400A7B4"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382E947C" w14:textId="77777777" w:rsidR="00F41847" w:rsidRPr="00981FD1" w:rsidRDefault="00D6525D">
            <w:pPr>
              <w:rPr>
                <w:rFonts w:asciiTheme="minorHAnsi" w:hAnsiTheme="minorHAnsi" w:cstheme="minorHAnsi"/>
              </w:rPr>
            </w:pPr>
            <w:r w:rsidRPr="00981FD1">
              <w:rPr>
                <w:rFonts w:asciiTheme="minorHAnsi" w:hAnsiTheme="minorHAnsi" w:cstheme="minorHAnsi"/>
              </w:rPr>
              <w:t>B-X.5, B-X.6</w:t>
            </w:r>
            <w:r w:rsidRPr="00981FD1">
              <w:rPr>
                <w:rFonts w:asciiTheme="minorHAnsi" w:hAnsiTheme="minorHAnsi" w:cstheme="minorHAnsi"/>
              </w:rPr>
              <w:br/>
            </w:r>
          </w:p>
        </w:tc>
      </w:tr>
      <w:tr w:rsidR="00F41847" w:rsidRPr="00981FD1" w14:paraId="5092B633" w14:textId="77777777">
        <w:tc>
          <w:tcPr>
            <w:tcW w:w="1786" w:type="dxa"/>
          </w:tcPr>
          <w:p w14:paraId="0A3D11B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3DDD71F"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01A60A26" w14:textId="77777777">
        <w:tc>
          <w:tcPr>
            <w:tcW w:w="1786" w:type="dxa"/>
          </w:tcPr>
          <w:p w14:paraId="2764989F"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93FDA49"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3A40BA2C" w14:textId="77777777">
        <w:tc>
          <w:tcPr>
            <w:tcW w:w="1786" w:type="dxa"/>
          </w:tcPr>
          <w:p w14:paraId="59E00F4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3B7B8FF"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vollstationären Fallzahlen der Organisationeinheiten/Fachabteilungen in den Kapiteln B-X.5 der Anzahl der Hauptdiagnosen nach ICD-10 in Kapitel B-X.6 entsprechen.</w:t>
            </w:r>
            <w:r w:rsidRPr="00981FD1">
              <w:rPr>
                <w:rFonts w:asciiTheme="minorHAnsi" w:hAnsiTheme="minorHAnsi" w:cstheme="minorHAnsi"/>
              </w:rPr>
              <w:br/>
            </w:r>
          </w:p>
        </w:tc>
      </w:tr>
      <w:tr w:rsidR="00F41847" w:rsidRPr="00981FD1" w14:paraId="0D6578AD" w14:textId="77777777">
        <w:tc>
          <w:tcPr>
            <w:tcW w:w="1786" w:type="dxa"/>
          </w:tcPr>
          <w:p w14:paraId="6032F1EA"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D77863C" w14:textId="77777777" w:rsidR="00F41847" w:rsidRPr="00981FD1" w:rsidRDefault="00D6525D">
            <w:pPr>
              <w:rPr>
                <w:rFonts w:asciiTheme="minorHAnsi" w:hAnsiTheme="minorHAnsi" w:cstheme="minorHAnsi"/>
              </w:rPr>
            </w:pPr>
            <w:r w:rsidRPr="00981FD1">
              <w:rPr>
                <w:rFonts w:asciiTheme="minorHAnsi" w:hAnsiTheme="minorHAnsi" w:cstheme="minorHAnsi"/>
              </w:rPr>
              <w:t>Die vollstationäre Fallzahl der unten aufgeführten Organisationeinheiten/Fachabteilungen im Kapitel B-X.5 ist jeweils entweder kleiner als die untere oder größer als die obere Grenze der Summe an Hauptdiagnosen, die sich aus den in Kapitel B-X.6 angegebenen Hauptdiagnosen dieser Organisationeinheit/Fachabteilung ergeben. Die untere Grenze der Summe an Hauptdiagnosen entspricht der Summe der Fallzahlen + 1 * (Anzahl der Angabe „Datenschutz“). Die obere Grenze der Summe an Hauptdiagnosen entspricht der Summe der Fallzahlen + 3 * (Anzahl der Angabe „Datenschutz“). Die beiden Grenzen ergeben sich aus dem datenschutzrechtlichen Umgang mit kleinen Fallzahlen im Qualitätsbericht: Bei Fallzahlen von 1 bis einschließlich 3 wird anstatt der Fallzahl die Angabe „Datenschutz“ im Qualitätsbericht veröffentlicht. (Hinweis: Gemäß Kapitel B-X.6 der Anlage der Qb-R für das Berichtsjahr 2023 sind nur die ICD-10-Codes der vollstationären Fälle anzugeben.)</w:t>
            </w:r>
            <w:r w:rsidRPr="00981FD1">
              <w:rPr>
                <w:rFonts w:asciiTheme="minorHAnsi" w:hAnsiTheme="minorHAnsi" w:cstheme="minorHAnsi"/>
              </w:rPr>
              <w:br/>
            </w:r>
          </w:p>
        </w:tc>
      </w:tr>
      <w:tr w:rsidR="00F41847" w:rsidRPr="00981FD1" w14:paraId="7856FCB4" w14:textId="77777777">
        <w:tc>
          <w:tcPr>
            <w:tcW w:w="1786" w:type="dxa"/>
          </w:tcPr>
          <w:p w14:paraId="08D34644"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C3B41C5" w14:textId="77777777" w:rsidR="00F41847" w:rsidRPr="00981FD1" w:rsidRDefault="00D6525D">
            <w:pPr>
              <w:rPr>
                <w:rFonts w:asciiTheme="minorHAnsi" w:hAnsiTheme="minorHAnsi" w:cstheme="minorHAnsi"/>
              </w:rPr>
            </w:pPr>
            <w:r w:rsidRPr="00981FD1">
              <w:rPr>
                <w:rFonts w:asciiTheme="minorHAnsi" w:hAnsiTheme="minorHAnsi" w:cstheme="minorHAnsi"/>
              </w:rPr>
              <w:t>Für jede Organisationeinheit/Fachabteilung darf die die angegebene vollstationäre Fallzahl nicht kleiner sein als die untere Grenze und nicht größer sein als die obere Grenze der Summe an dokumentierten Hauptdiagnosen nach ICD-10. Bitte überprüfen Sie Ihre Eingaben in den Kapiteln B-</w:t>
            </w:r>
            <w:r w:rsidRPr="00981FD1">
              <w:rPr>
                <w:rFonts w:asciiTheme="minorHAnsi" w:hAnsiTheme="minorHAnsi" w:cstheme="minorHAnsi"/>
                <w:b/>
              </w:rPr>
              <w:t>&lt;X&gt;</w:t>
            </w:r>
            <w:r w:rsidRPr="00981FD1">
              <w:rPr>
                <w:rFonts w:asciiTheme="minorHAnsi" w:hAnsiTheme="minorHAnsi" w:cstheme="minorHAnsi"/>
              </w:rPr>
              <w:t>.5 und B-</w:t>
            </w:r>
            <w:r w:rsidRPr="00981FD1">
              <w:rPr>
                <w:rFonts w:asciiTheme="minorHAnsi" w:hAnsiTheme="minorHAnsi" w:cstheme="minorHAnsi"/>
                <w:b/>
              </w:rPr>
              <w:t>&lt;X&gt;</w:t>
            </w:r>
            <w:r w:rsidRPr="00981FD1">
              <w:rPr>
                <w:rFonts w:asciiTheme="minorHAnsi" w:hAnsiTheme="minorHAnsi" w:cstheme="minorHAnsi"/>
              </w:rPr>
              <w:t>.6.</w:t>
            </w:r>
            <w:r w:rsidRPr="00981FD1">
              <w:rPr>
                <w:rFonts w:asciiTheme="minorHAnsi" w:hAnsiTheme="minorHAnsi" w:cstheme="minorHAnsi"/>
              </w:rPr>
              <w:br/>
            </w:r>
          </w:p>
        </w:tc>
      </w:tr>
      <w:tr w:rsidR="00F41847" w:rsidRPr="00981FD1" w14:paraId="1C006A30" w14:textId="77777777">
        <w:tc>
          <w:tcPr>
            <w:tcW w:w="1786" w:type="dxa"/>
          </w:tcPr>
          <w:p w14:paraId="3C2972F0"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D2B2A3F"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zunächst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&gt;Fallzahlen_OE/Vollstationaere_Fallzahl&lt;</w:t>
            </w:r>
            <w:r w:rsidRPr="00981FD1">
              <w:rPr>
                <w:rFonts w:asciiTheme="minorHAnsi" w:hAnsiTheme="minorHAnsi" w:cstheme="minorHAnsi"/>
              </w:rPr>
              <w:t xml:space="preserve"> ausgelesen. Anschließend werden für jede Fachabteilung/Organisationeinheit die </w:t>
            </w:r>
            <w:r w:rsidRPr="00981FD1">
              <w:rPr>
                <w:rFonts w:asciiTheme="minorHAnsi" w:hAnsiTheme="minorHAnsi" w:cstheme="minorHAnsi"/>
              </w:rPr>
              <w:lastRenderedPageBreak/>
              <w:t>Werte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&gt;Hauptdiagnosen/Hauptdiagnose/Fallzahl&lt;</w:t>
            </w:r>
            <w:r w:rsidRPr="00981FD1">
              <w:rPr>
                <w:rFonts w:asciiTheme="minorHAnsi" w:hAnsiTheme="minorHAnsi" w:cstheme="minorHAnsi"/>
              </w:rPr>
              <w:t xml:space="preserve"> summiert sowie die Anzahl des Auftretens des Elements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&gt;Hauptdiagnosen/Hauptdiagnose/Fallzahl_Datenschutz&lt;</w:t>
            </w:r>
            <w:r w:rsidRPr="00981FD1">
              <w:rPr>
                <w:rFonts w:asciiTheme="minorHAnsi" w:hAnsiTheme="minorHAnsi" w:cstheme="minorHAnsi"/>
              </w:rPr>
              <w:t xml:space="preserve"> gezählt. Aus der berechneten Summe der Fallzahlen und der berechneten Anzahl des Datenschutzelements wird eine untere ([Summe der Fallzahl] + 1 * [Anzahl Datenschutzelement]) und eine obere Grenze ([Summe der Fallzahl] + 3 * [Anzahl Datenschutzelement]) berechnet. Der Test gilt als fehlgeschlagen, wenn für mindestens eine Fachabteilung/Organisationseinheit, die vollstationäre Fallzahl kleiner der unteren oder größer der oberen Grenze ist.</w:t>
            </w:r>
          </w:p>
        </w:tc>
      </w:tr>
    </w:tbl>
    <w:p w14:paraId="56F668DC"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1502DDC3" w14:textId="77777777">
        <w:trPr>
          <w:trHeight w:val="293"/>
        </w:trPr>
        <w:tc>
          <w:tcPr>
            <w:tcW w:w="12779" w:type="dxa"/>
            <w:gridSpan w:val="2"/>
            <w:vMerge w:val="restart"/>
            <w:shd w:val="clear" w:color="auto" w:fill="D9D9D9"/>
          </w:tcPr>
          <w:p w14:paraId="4621AD51" w14:textId="77777777" w:rsidR="00F41847" w:rsidRPr="00981FD1" w:rsidRDefault="00D6525D">
            <w:pPr>
              <w:pStyle w:val="berschrift4"/>
            </w:pPr>
            <w:bookmarkStart w:id="80" w:name="_Toc167737592"/>
            <w:r w:rsidRPr="00981FD1">
              <w:lastRenderedPageBreak/>
              <w:t>Regel 84: Nicht-Angabe des rechnerischen Ergebnisses bei nicht abgeschlossener qualitativer Bewertung</w:t>
            </w:r>
            <w:bookmarkEnd w:id="80"/>
          </w:p>
        </w:tc>
      </w:tr>
      <w:tr w:rsidR="00F41847" w:rsidRPr="00981FD1" w14:paraId="317C5955" w14:textId="77777777">
        <w:trPr>
          <w:trHeight w:val="293"/>
        </w:trPr>
        <w:tc>
          <w:tcPr>
            <w:tcW w:w="14400" w:type="dxa"/>
            <w:gridSpan w:val="2"/>
            <w:vMerge/>
          </w:tcPr>
          <w:p w14:paraId="2A023372" w14:textId="77777777" w:rsidR="00F41847" w:rsidRPr="00981FD1" w:rsidRDefault="00F41847">
            <w:pPr>
              <w:rPr>
                <w:rFonts w:asciiTheme="minorHAnsi" w:hAnsiTheme="minorHAnsi" w:cstheme="minorHAnsi"/>
              </w:rPr>
            </w:pPr>
          </w:p>
        </w:tc>
      </w:tr>
      <w:tr w:rsidR="00F41847" w:rsidRPr="00981FD1" w14:paraId="1480649B" w14:textId="77777777">
        <w:tc>
          <w:tcPr>
            <w:tcW w:w="1786" w:type="dxa"/>
          </w:tcPr>
          <w:p w14:paraId="0A7BDF35"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D2EB91D" w14:textId="77777777" w:rsidR="00F41847" w:rsidRPr="00981FD1" w:rsidRDefault="00D6525D">
            <w:pPr>
              <w:rPr>
                <w:rFonts w:asciiTheme="minorHAnsi" w:hAnsiTheme="minorHAnsi" w:cstheme="minorHAnsi"/>
              </w:rPr>
            </w:pPr>
            <w:r w:rsidRPr="00981FD1">
              <w:rPr>
                <w:rFonts w:asciiTheme="minorHAnsi" w:hAnsiTheme="minorHAnsi" w:cstheme="minorHAnsi"/>
              </w:rPr>
              <w:t>C-1.2</w:t>
            </w:r>
            <w:r w:rsidRPr="00981FD1">
              <w:rPr>
                <w:rFonts w:asciiTheme="minorHAnsi" w:hAnsiTheme="minorHAnsi" w:cstheme="minorHAnsi"/>
              </w:rPr>
              <w:br/>
            </w:r>
          </w:p>
        </w:tc>
      </w:tr>
      <w:tr w:rsidR="00F41847" w:rsidRPr="00981FD1" w14:paraId="478AA8F9" w14:textId="77777777">
        <w:tc>
          <w:tcPr>
            <w:tcW w:w="1786" w:type="dxa"/>
          </w:tcPr>
          <w:p w14:paraId="1CA04456"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4B6A494B"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6B3B5AE7" w14:textId="77777777">
        <w:tc>
          <w:tcPr>
            <w:tcW w:w="1786" w:type="dxa"/>
          </w:tcPr>
          <w:p w14:paraId="2D81336C"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09E7D57"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189020D6" w14:textId="77777777">
        <w:tc>
          <w:tcPr>
            <w:tcW w:w="1786" w:type="dxa"/>
          </w:tcPr>
          <w:p w14:paraId="5F1B4A20"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4F7915B"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für ein QS-Ergebnis das rechnerische Ergebnis, der Vertrauensbereich (Krankenhaus) und die Fallzahl nicht angegeben wird, wenn die qualitative Bewertung noch nicht abgeschlossen ist.</w:t>
            </w:r>
            <w:r w:rsidRPr="00981FD1">
              <w:rPr>
                <w:rFonts w:asciiTheme="minorHAnsi" w:hAnsiTheme="minorHAnsi" w:cstheme="minorHAnsi"/>
              </w:rPr>
              <w:br/>
            </w:r>
          </w:p>
        </w:tc>
      </w:tr>
      <w:tr w:rsidR="00F41847" w:rsidRPr="00981FD1" w14:paraId="3339D48F" w14:textId="77777777">
        <w:tc>
          <w:tcPr>
            <w:tcW w:w="1786" w:type="dxa"/>
          </w:tcPr>
          <w:p w14:paraId="6C485DDF"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F4633B1"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Für das QS-Ergebnis </w:t>
            </w:r>
            <w:r w:rsidRPr="00981FD1">
              <w:rPr>
                <w:rFonts w:asciiTheme="minorHAnsi" w:hAnsiTheme="minorHAnsi" w:cstheme="minorHAnsi"/>
                <w:b/>
              </w:rPr>
              <w:t>&lt;Datenplatzhalter_Ergebnis_ID&gt;</w:t>
            </w:r>
            <w:r w:rsidRPr="00981FD1">
              <w:rPr>
                <w:rFonts w:asciiTheme="minorHAnsi" w:hAnsiTheme="minorHAnsi" w:cstheme="minorHAnsi"/>
              </w:rPr>
              <w:t xml:space="preserve"> wurden Angaben zum rechnerischen Ergebnis, zum Vertrauensbereich (Krankenhaus) oder zur Fallzahl gemacht, obwohl die qualitative Bewertung noch nicht abgeschlossen ist.</w:t>
            </w:r>
            <w:r w:rsidRPr="00981FD1">
              <w:rPr>
                <w:rFonts w:asciiTheme="minorHAnsi" w:hAnsiTheme="minorHAnsi" w:cstheme="minorHAnsi"/>
              </w:rPr>
              <w:br/>
            </w:r>
          </w:p>
        </w:tc>
      </w:tr>
      <w:tr w:rsidR="00F41847" w:rsidRPr="00981FD1" w14:paraId="13A12D05" w14:textId="77777777">
        <w:tc>
          <w:tcPr>
            <w:tcW w:w="1786" w:type="dxa"/>
          </w:tcPr>
          <w:p w14:paraId="4C9C41D3"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1960742" w14:textId="77777777" w:rsidR="00F41847" w:rsidRPr="00981FD1" w:rsidRDefault="00D6525D">
            <w:pPr>
              <w:rPr>
                <w:rFonts w:asciiTheme="minorHAnsi" w:hAnsiTheme="minorHAnsi" w:cstheme="minorHAnsi"/>
              </w:rPr>
            </w:pPr>
            <w:r w:rsidRPr="00981FD1">
              <w:rPr>
                <w:rFonts w:asciiTheme="minorHAnsi" w:hAnsiTheme="minorHAnsi" w:cstheme="minorHAnsi"/>
              </w:rPr>
              <w:t>Für QS-Ergebnisse dürfen keine Angaben zum rechnerischen Ergebnis, zum Vertrauensbereich (Krankenhaus) und zur Fallzahl gemacht werden, wenn die qualitative Bewertung noch nicht abgeschlossen ist. Bitte überprüfen Sie Ihre Angaben. Die Krankenhäuser haben keine Prüfpflicht im Zusammenhang mit dieser Regel.</w:t>
            </w:r>
            <w:r w:rsidRPr="00981FD1">
              <w:rPr>
                <w:rFonts w:asciiTheme="minorHAnsi" w:hAnsiTheme="minorHAnsi" w:cstheme="minorHAnsi"/>
              </w:rPr>
              <w:br/>
            </w:r>
          </w:p>
        </w:tc>
      </w:tr>
      <w:tr w:rsidR="00F41847" w:rsidRPr="00981FD1" w14:paraId="41E1B475" w14:textId="77777777">
        <w:tc>
          <w:tcPr>
            <w:tcW w:w="1786" w:type="dxa"/>
          </w:tcPr>
          <w:p w14:paraId="2948DB94"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6B1C9088" w14:textId="77777777" w:rsidR="00F41847" w:rsidRPr="00981FD1" w:rsidRDefault="00D6525D">
            <w:pPr>
              <w:rPr>
                <w:rFonts w:asciiTheme="minorHAnsi" w:hAnsiTheme="minorHAnsi" w:cstheme="minorHAnsi"/>
              </w:rPr>
            </w:pPr>
            <w:r w:rsidRPr="00981FD1">
              <w:rPr>
                <w:rFonts w:asciiTheme="minorHAnsi" w:hAnsiTheme="minorHAnsi" w:cstheme="minorHAnsi"/>
              </w:rPr>
              <w:t>Für jedes QS-Ergebnis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&gt;Datengestuetzte_Qualitaetssicherung/Ergebnis/QS-Ergebnis&lt;</w:t>
            </w:r>
            <w:r w:rsidRPr="00981FD1">
              <w:rPr>
                <w:rFonts w:asciiTheme="minorHAnsi" w:hAnsiTheme="minorHAnsi" w:cstheme="minorHAnsi"/>
              </w:rPr>
              <w:t xml:space="preserve"> wird nach dem Vorhandensein des Elements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&gt;Ergebnis_Bewertung/Qualitative_Bewertung_Berichtsjahr&lt;</w:t>
            </w:r>
            <w:r w:rsidRPr="00981FD1">
              <w:rPr>
                <w:rFonts w:asciiTheme="minorHAnsi" w:hAnsiTheme="minorHAnsi" w:cstheme="minorHAnsi"/>
              </w:rPr>
              <w:t xml:space="preserve"> gleich "S92" gesucht. Der Test gilt als fehlgeschlagen, wenn dieses Element vorhanden ist, aber eines der Elemente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&gt;Rechnerisches_Ergebnis&lt;</w:t>
            </w:r>
            <w:r w:rsidRPr="00981FD1">
              <w:rPr>
                <w:rFonts w:asciiTheme="minorHAnsi" w:hAnsiTheme="minorHAnsi" w:cstheme="minorHAnsi"/>
              </w:rPr>
              <w: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&gt;Vertrauensbereich_Krankenhaus&lt;</w:t>
            </w:r>
            <w:r w:rsidRPr="00981FD1">
              <w:rPr>
                <w:rFonts w:asciiTheme="minorHAnsi" w:hAnsiTheme="minorHAnsi" w:cstheme="minorHAnsi"/>
              </w:rPr>
              <w:t xml:space="preserve"> oder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&gt;Fallzahl&lt;</w:t>
            </w:r>
            <w:r w:rsidRPr="00981FD1">
              <w:rPr>
                <w:rFonts w:asciiTheme="minorHAnsi" w:hAnsiTheme="minorHAnsi" w:cstheme="minorHAnsi"/>
              </w:rPr>
              <w:t xml:space="preserve"> bzw.</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&gt;Fallzahl_Datenschutz&lt;</w:t>
            </w:r>
            <w:r w:rsidRPr="00981FD1">
              <w:rPr>
                <w:rFonts w:asciiTheme="minorHAnsi" w:hAnsiTheme="minorHAnsi" w:cstheme="minorHAnsi"/>
              </w:rPr>
              <w:t xml:space="preserve"> angegeben wurde.</w:t>
            </w:r>
          </w:p>
        </w:tc>
      </w:tr>
    </w:tbl>
    <w:p w14:paraId="0AD4BA82"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1185E53F" w14:textId="77777777">
        <w:trPr>
          <w:trHeight w:val="293"/>
        </w:trPr>
        <w:tc>
          <w:tcPr>
            <w:tcW w:w="12779" w:type="dxa"/>
            <w:gridSpan w:val="2"/>
            <w:vMerge w:val="restart"/>
            <w:shd w:val="clear" w:color="auto" w:fill="D9D9D9"/>
          </w:tcPr>
          <w:p w14:paraId="1E03C414" w14:textId="77777777" w:rsidR="00F41847" w:rsidRPr="00981FD1" w:rsidRDefault="00D6525D">
            <w:pPr>
              <w:pStyle w:val="berschrift4"/>
            </w:pPr>
            <w:bookmarkStart w:id="81" w:name="_Toc167737593"/>
            <w:r w:rsidRPr="00981FD1">
              <w:lastRenderedPageBreak/>
              <w:t>Regel 85: Abgleich der standortidentifizierenden Daten im Dateinamen und im Qualitätsbericht</w:t>
            </w:r>
            <w:bookmarkEnd w:id="81"/>
          </w:p>
        </w:tc>
      </w:tr>
      <w:tr w:rsidR="00F41847" w:rsidRPr="00981FD1" w14:paraId="3392B83E" w14:textId="77777777">
        <w:trPr>
          <w:trHeight w:val="293"/>
        </w:trPr>
        <w:tc>
          <w:tcPr>
            <w:tcW w:w="14400" w:type="dxa"/>
            <w:gridSpan w:val="2"/>
            <w:vMerge/>
          </w:tcPr>
          <w:p w14:paraId="58B85B48" w14:textId="77777777" w:rsidR="00F41847" w:rsidRPr="00981FD1" w:rsidRDefault="00F41847">
            <w:pPr>
              <w:rPr>
                <w:rFonts w:asciiTheme="minorHAnsi" w:hAnsiTheme="minorHAnsi" w:cstheme="minorHAnsi"/>
              </w:rPr>
            </w:pPr>
          </w:p>
        </w:tc>
      </w:tr>
      <w:tr w:rsidR="00F41847" w:rsidRPr="00981FD1" w14:paraId="56ECE0C6" w14:textId="77777777">
        <w:tc>
          <w:tcPr>
            <w:tcW w:w="1786" w:type="dxa"/>
          </w:tcPr>
          <w:p w14:paraId="1EB2E942"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0AB4E6F" w14:textId="77777777" w:rsidR="00F41847" w:rsidRPr="00981FD1" w:rsidRDefault="00D6525D">
            <w:pPr>
              <w:rPr>
                <w:rFonts w:asciiTheme="minorHAnsi" w:hAnsiTheme="minorHAnsi" w:cstheme="minorHAnsi"/>
              </w:rPr>
            </w:pPr>
            <w:r w:rsidRPr="00981FD1">
              <w:rPr>
                <w:rFonts w:asciiTheme="minorHAnsi" w:hAnsiTheme="minorHAnsi" w:cstheme="minorHAnsi"/>
              </w:rPr>
              <w:t>XML-Datei, A-1</w:t>
            </w:r>
            <w:r w:rsidRPr="00981FD1">
              <w:rPr>
                <w:rFonts w:asciiTheme="minorHAnsi" w:hAnsiTheme="minorHAnsi" w:cstheme="minorHAnsi"/>
              </w:rPr>
              <w:br/>
            </w:r>
          </w:p>
        </w:tc>
      </w:tr>
      <w:tr w:rsidR="00F41847" w:rsidRPr="00981FD1" w14:paraId="40BD3DF6" w14:textId="77777777">
        <w:tc>
          <w:tcPr>
            <w:tcW w:w="1786" w:type="dxa"/>
          </w:tcPr>
          <w:p w14:paraId="5877EDB6"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BE73A89"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7C560C77" w14:textId="77777777">
        <w:tc>
          <w:tcPr>
            <w:tcW w:w="1786" w:type="dxa"/>
          </w:tcPr>
          <w:p w14:paraId="36FED5F1"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96254A4"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0E4783C3" w14:textId="77777777">
        <w:tc>
          <w:tcPr>
            <w:tcW w:w="1786" w:type="dxa"/>
          </w:tcPr>
          <w:p w14:paraId="0C2918D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FAB6B7E"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die standortidentifizierenden Daten (IK-Nummer und Standortnummer) im Dateinamen mit Angaben im Qualitätsbericht übereinstimmen.</w:t>
            </w:r>
            <w:r w:rsidRPr="00981FD1">
              <w:rPr>
                <w:rFonts w:asciiTheme="minorHAnsi" w:hAnsiTheme="minorHAnsi" w:cstheme="minorHAnsi"/>
              </w:rPr>
              <w:br/>
            </w:r>
          </w:p>
        </w:tc>
      </w:tr>
      <w:tr w:rsidR="00F41847" w:rsidRPr="00981FD1" w14:paraId="6BD95AD2" w14:textId="77777777">
        <w:tc>
          <w:tcPr>
            <w:tcW w:w="1786" w:type="dxa"/>
          </w:tcPr>
          <w:p w14:paraId="68969226"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7371B27D" w14:textId="77777777" w:rsidR="00F41847" w:rsidRPr="00981FD1" w:rsidRDefault="00D6525D">
            <w:pPr>
              <w:rPr>
                <w:rFonts w:asciiTheme="minorHAnsi" w:hAnsiTheme="minorHAnsi" w:cstheme="minorHAnsi"/>
              </w:rPr>
            </w:pPr>
            <w:r w:rsidRPr="00981FD1">
              <w:rPr>
                <w:rFonts w:asciiTheme="minorHAnsi" w:hAnsiTheme="minorHAnsi" w:cstheme="minorHAnsi"/>
              </w:rPr>
              <w:t>Die standortidentifizierenden Daten (IK-Nummer und Standortnummer) im Dateinamen stimmen nicht mit den Angaben im Kapitel A-1 überein.</w:t>
            </w:r>
            <w:r w:rsidRPr="00981FD1">
              <w:rPr>
                <w:rFonts w:asciiTheme="minorHAnsi" w:hAnsiTheme="minorHAnsi" w:cstheme="minorHAnsi"/>
              </w:rPr>
              <w:br/>
            </w:r>
          </w:p>
        </w:tc>
      </w:tr>
      <w:tr w:rsidR="00F41847" w:rsidRPr="00981FD1" w14:paraId="78920C3A" w14:textId="77777777">
        <w:tc>
          <w:tcPr>
            <w:tcW w:w="1786" w:type="dxa"/>
          </w:tcPr>
          <w:p w14:paraId="0C7E1C69"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D148DD5"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überprüfen Sie, ob Ihre Angaben zur IK-Nummer und Standortnummer in Kapitel A-1 korrekt sind. </w:t>
            </w:r>
            <w:r w:rsidRPr="00981FD1">
              <w:rPr>
                <w:rFonts w:asciiTheme="minorHAnsi" w:hAnsiTheme="minorHAnsi" w:cstheme="minorHAnsi"/>
              </w:rPr>
              <w:br/>
            </w:r>
          </w:p>
        </w:tc>
      </w:tr>
      <w:tr w:rsidR="00F41847" w:rsidRPr="00981FD1" w14:paraId="508C687B" w14:textId="77777777">
        <w:tc>
          <w:tcPr>
            <w:tcW w:w="1786" w:type="dxa"/>
          </w:tcPr>
          <w:p w14:paraId="15EC03D6"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A5BD879" w14:textId="77777777" w:rsidR="00F41847" w:rsidRPr="00981FD1" w:rsidRDefault="00D6525D">
            <w:pPr>
              <w:rPr>
                <w:rFonts w:asciiTheme="minorHAnsi" w:hAnsiTheme="minorHAnsi" w:cstheme="minorHAnsi"/>
              </w:rPr>
            </w:pPr>
            <w:r w:rsidRPr="00981FD1">
              <w:rPr>
                <w:rFonts w:asciiTheme="minorHAnsi" w:hAnsiTheme="minorHAnsi" w:cstheme="minorHAnsi"/>
              </w:rPr>
              <w:t>Auslesen der Werte aus der Datei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&gt;Qualitaetsbericht/Krankenhaus/Mehrere_Standorte/Standortkontaktdaten/IK&lt;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&gt;Qualitaetsbericht/Krankenhaus/Mehrere_Standorte/Standortkontaktdaten/Standortnummer&lt;</w:t>
            </w:r>
            <w:r w:rsidRPr="00981FD1">
              <w:rPr>
                <w:rFonts w:asciiTheme="minorHAnsi" w:hAnsiTheme="minorHAnsi" w:cstheme="minorHAnsi"/>
              </w:rPr>
              <w:t xml:space="preserve"> bzw.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&gt;Qualitaetsbericht/Krankenhaus/Ein_Standort/Krankenhauskontaktdaten/IK&lt;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&gt;Qualitaetsbericht/Krankenhaus/Ein_Standort/Krankenhauskontaktdaten/Standortnummer&lt;</w:t>
            </w:r>
            <w:r w:rsidRPr="00981FD1">
              <w:rPr>
                <w:rFonts w:asciiTheme="minorHAnsi" w:hAnsiTheme="minorHAnsi" w:cstheme="minorHAnsi"/>
              </w:rPr>
              <w:t xml:space="preserve"> sowie der IK-Nummer und der Standortnummer im Dateinamen. Der Test gilt als fehlgeschlagen, wenn einer der Werte des Dateinamens, nicht mit den Werten in der Datei übereinstimmt.</w:t>
            </w:r>
          </w:p>
        </w:tc>
      </w:tr>
    </w:tbl>
    <w:p w14:paraId="35911E4F"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2838FF8" w14:textId="77777777">
        <w:trPr>
          <w:trHeight w:val="293"/>
        </w:trPr>
        <w:tc>
          <w:tcPr>
            <w:tcW w:w="12779" w:type="dxa"/>
            <w:gridSpan w:val="2"/>
            <w:vMerge w:val="restart"/>
            <w:shd w:val="clear" w:color="auto" w:fill="D9D9D9"/>
          </w:tcPr>
          <w:p w14:paraId="1B449E8F" w14:textId="77777777" w:rsidR="00F41847" w:rsidRPr="00981FD1" w:rsidRDefault="00D6525D">
            <w:pPr>
              <w:pStyle w:val="berschrift4"/>
            </w:pPr>
            <w:bookmarkStart w:id="82" w:name="_Toc167737594"/>
            <w:r w:rsidRPr="00981FD1">
              <w:lastRenderedPageBreak/>
              <w:t>Regel 86: Mindestmengen: Prüfung der Angaben zur erstmaligen oder erneuten Erbringung einer Leistung</w:t>
            </w:r>
            <w:bookmarkEnd w:id="82"/>
          </w:p>
        </w:tc>
      </w:tr>
      <w:tr w:rsidR="00F41847" w:rsidRPr="00981FD1" w14:paraId="60C381FD" w14:textId="77777777">
        <w:trPr>
          <w:trHeight w:val="293"/>
        </w:trPr>
        <w:tc>
          <w:tcPr>
            <w:tcW w:w="14400" w:type="dxa"/>
            <w:gridSpan w:val="2"/>
            <w:vMerge/>
          </w:tcPr>
          <w:p w14:paraId="7C36E386" w14:textId="77777777" w:rsidR="00F41847" w:rsidRPr="00981FD1" w:rsidRDefault="00F41847">
            <w:pPr>
              <w:rPr>
                <w:rFonts w:asciiTheme="minorHAnsi" w:hAnsiTheme="minorHAnsi" w:cstheme="minorHAnsi"/>
              </w:rPr>
            </w:pPr>
          </w:p>
        </w:tc>
      </w:tr>
      <w:tr w:rsidR="00F41847" w:rsidRPr="00981FD1" w14:paraId="1D7A9624" w14:textId="77777777">
        <w:tc>
          <w:tcPr>
            <w:tcW w:w="1786" w:type="dxa"/>
          </w:tcPr>
          <w:p w14:paraId="475EBFEB"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8F581A0" w14:textId="77777777" w:rsidR="00F41847" w:rsidRPr="00981FD1" w:rsidRDefault="00D6525D">
            <w:pPr>
              <w:rPr>
                <w:rFonts w:asciiTheme="minorHAnsi" w:hAnsiTheme="minorHAnsi" w:cstheme="minorHAnsi"/>
              </w:rPr>
            </w:pPr>
            <w:r w:rsidRPr="00981FD1">
              <w:rPr>
                <w:rFonts w:asciiTheme="minorHAnsi" w:hAnsiTheme="minorHAnsi" w:cstheme="minorHAnsi"/>
              </w:rPr>
              <w:t>C-5.2</w:t>
            </w:r>
            <w:r w:rsidRPr="00981FD1">
              <w:rPr>
                <w:rFonts w:asciiTheme="minorHAnsi" w:hAnsiTheme="minorHAnsi" w:cstheme="minorHAnsi"/>
              </w:rPr>
              <w:br/>
            </w:r>
          </w:p>
        </w:tc>
      </w:tr>
      <w:tr w:rsidR="00F41847" w:rsidRPr="00981FD1" w14:paraId="16B07FD7" w14:textId="77777777">
        <w:tc>
          <w:tcPr>
            <w:tcW w:w="1786" w:type="dxa"/>
          </w:tcPr>
          <w:p w14:paraId="02DEB3B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4A0C4F3"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20564582" w14:textId="77777777">
        <w:tc>
          <w:tcPr>
            <w:tcW w:w="1786" w:type="dxa"/>
          </w:tcPr>
          <w:p w14:paraId="0C251242"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53A1578"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6C38AF5C" w14:textId="77777777">
        <w:tc>
          <w:tcPr>
            <w:tcW w:w="1786" w:type="dxa"/>
          </w:tcPr>
          <w:p w14:paraId="28B54673"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D5C626C"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für jeden Leistungsbereich gemäß Mm-R, dass Angaben zur erstmaligen oder erneuten Erbringung einer Leistung (Kapitel C-5.2.1b) nur dann erfolgen, wenn in Kapitel C-5.2.1a (Ergebnis der Prognoseprüfung der Landesverbände der Krankenkassen und der Ersatzkassen) "Nein" ausgewählt wurde.</w:t>
            </w:r>
            <w:r w:rsidRPr="00981FD1">
              <w:rPr>
                <w:rFonts w:asciiTheme="minorHAnsi" w:hAnsiTheme="minorHAnsi" w:cstheme="minorHAnsi"/>
              </w:rPr>
              <w:br/>
            </w:r>
          </w:p>
        </w:tc>
      </w:tr>
      <w:tr w:rsidR="00F41847" w:rsidRPr="00981FD1" w14:paraId="1C4163F8" w14:textId="77777777">
        <w:tc>
          <w:tcPr>
            <w:tcW w:w="1786" w:type="dxa"/>
          </w:tcPr>
          <w:p w14:paraId="55AC4C5D"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DFA7403"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Laut Ihren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wurden Angaben in Kapitel C-5.2.1b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 xml:space="preserve"> gemacht. Jedoch wurde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"Ja" oder "Rechtsstreit anhängig"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Laut Ihren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wurden keine Angaben in Kapitel C-5.2.1b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 xml:space="preserve"> gemacht. Jedoch wurde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"Nein" angegeben.</w:t>
            </w:r>
            <w:r w:rsidRPr="00981FD1">
              <w:rPr>
                <w:rFonts w:asciiTheme="minorHAnsi" w:hAnsiTheme="minorHAnsi" w:cstheme="minorHAnsi"/>
              </w:rPr>
              <w:br/>
            </w:r>
          </w:p>
        </w:tc>
      </w:tr>
      <w:tr w:rsidR="00F41847" w:rsidRPr="00981FD1" w14:paraId="05462D2D" w14:textId="77777777">
        <w:tc>
          <w:tcPr>
            <w:tcW w:w="1786" w:type="dxa"/>
          </w:tcPr>
          <w:p w14:paraId="13A4E282"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7925EA8" w14:textId="77777777" w:rsidR="00F41847" w:rsidRPr="00981FD1" w:rsidRDefault="00D6525D">
            <w:pPr>
              <w:rPr>
                <w:rFonts w:asciiTheme="minorHAnsi" w:hAnsiTheme="minorHAnsi" w:cstheme="minorHAnsi"/>
              </w:rPr>
            </w:pPr>
            <w:r w:rsidRPr="00981FD1">
              <w:rPr>
                <w:rFonts w:asciiTheme="minorHAnsi" w:hAnsiTheme="minorHAnsi" w:cstheme="minorHAnsi"/>
              </w:rPr>
              <w:t>In Kapitel C-5.2.1b dürfen nur dann Angaben erfolgen, wenn in Kapitel C-5.2.1a "Nein" angegeben wurde. Bitte überprüfen Sie Ihre Eingabe in</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und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w:t>
            </w:r>
            <w:r w:rsidRPr="00981FD1">
              <w:rPr>
                <w:rFonts w:asciiTheme="minorHAnsi" w:hAnsiTheme="minorHAnsi" w:cstheme="minorHAnsi"/>
              </w:rPr>
              <w:br/>
            </w:r>
          </w:p>
        </w:tc>
      </w:tr>
      <w:tr w:rsidR="00F41847" w:rsidRPr="00981FD1" w14:paraId="409894D8" w14:textId="77777777">
        <w:tc>
          <w:tcPr>
            <w:tcW w:w="1786" w:type="dxa"/>
          </w:tcPr>
          <w:p w14:paraId="703FB82A"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57891286" w14:textId="77777777" w:rsidR="00F41847" w:rsidRPr="00981FD1" w:rsidRDefault="00D6525D">
            <w:pPr>
              <w:rPr>
                <w:rFonts w:asciiTheme="minorHAnsi" w:hAnsiTheme="minorHAnsi" w:cstheme="minorHAnsi"/>
              </w:rPr>
            </w:pPr>
            <w:r w:rsidRPr="00981FD1">
              <w:rPr>
                <w:rFonts w:asciiTheme="minorHAnsi" w:hAnsiTheme="minorHAnsi" w:cstheme="minorHAnsi"/>
              </w:rPr>
              <w:t>Auslesen des Wertes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und Suche nach dem Vorhandensein des Elements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 Der Test gilt als fehlgeschlagen, wenn entweder der Wert "Ja" oder "Rechtsstreit anhängig" entspricht und das Element vorhanden ist oder der Wert "Nein" entspricht und das Element nicht vorhanden ist.</w:t>
            </w:r>
          </w:p>
        </w:tc>
      </w:tr>
    </w:tbl>
    <w:p w14:paraId="3892E71B"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79CEAD8" w14:textId="77777777">
        <w:trPr>
          <w:trHeight w:val="293"/>
        </w:trPr>
        <w:tc>
          <w:tcPr>
            <w:tcW w:w="12779" w:type="dxa"/>
            <w:gridSpan w:val="2"/>
            <w:vMerge w:val="restart"/>
            <w:shd w:val="clear" w:color="auto" w:fill="D9D9D9"/>
          </w:tcPr>
          <w:p w14:paraId="76B8B8F8" w14:textId="77777777" w:rsidR="00F41847" w:rsidRPr="00981FD1" w:rsidRDefault="00D6525D">
            <w:pPr>
              <w:pStyle w:val="berschrift4"/>
            </w:pPr>
            <w:bookmarkStart w:id="83" w:name="_Toc167737595"/>
            <w:r w:rsidRPr="00981FD1">
              <w:lastRenderedPageBreak/>
              <w:t>Regel 87: Mindestmengen: Prüfung der Angaben zur Erteilung einer Sondergenehmigung zur Sicherstellung einer flächendeckenden Versorgung durch die Landesbehörden</w:t>
            </w:r>
            <w:bookmarkEnd w:id="83"/>
          </w:p>
        </w:tc>
      </w:tr>
      <w:tr w:rsidR="00F41847" w:rsidRPr="00981FD1" w14:paraId="396FBE83" w14:textId="77777777">
        <w:trPr>
          <w:trHeight w:val="293"/>
        </w:trPr>
        <w:tc>
          <w:tcPr>
            <w:tcW w:w="14400" w:type="dxa"/>
            <w:gridSpan w:val="2"/>
            <w:vMerge/>
          </w:tcPr>
          <w:p w14:paraId="49EA37E9" w14:textId="77777777" w:rsidR="00F41847" w:rsidRPr="00981FD1" w:rsidRDefault="00F41847">
            <w:pPr>
              <w:rPr>
                <w:rFonts w:asciiTheme="minorHAnsi" w:hAnsiTheme="minorHAnsi" w:cstheme="minorHAnsi"/>
              </w:rPr>
            </w:pPr>
          </w:p>
        </w:tc>
      </w:tr>
      <w:tr w:rsidR="00F41847" w:rsidRPr="00981FD1" w14:paraId="3B48C663" w14:textId="77777777">
        <w:tc>
          <w:tcPr>
            <w:tcW w:w="1786" w:type="dxa"/>
          </w:tcPr>
          <w:p w14:paraId="0EEC6B6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EE110A8" w14:textId="77777777" w:rsidR="00F41847" w:rsidRPr="00981FD1" w:rsidRDefault="00D6525D">
            <w:pPr>
              <w:rPr>
                <w:rFonts w:asciiTheme="minorHAnsi" w:hAnsiTheme="minorHAnsi" w:cstheme="minorHAnsi"/>
              </w:rPr>
            </w:pPr>
            <w:r w:rsidRPr="00981FD1">
              <w:rPr>
                <w:rFonts w:asciiTheme="minorHAnsi" w:hAnsiTheme="minorHAnsi" w:cstheme="minorHAnsi"/>
              </w:rPr>
              <w:t>C-5.2</w:t>
            </w:r>
            <w:r w:rsidRPr="00981FD1">
              <w:rPr>
                <w:rFonts w:asciiTheme="minorHAnsi" w:hAnsiTheme="minorHAnsi" w:cstheme="minorHAnsi"/>
              </w:rPr>
              <w:br/>
            </w:r>
          </w:p>
        </w:tc>
      </w:tr>
      <w:tr w:rsidR="00F41847" w:rsidRPr="00981FD1" w14:paraId="1EAFB96D" w14:textId="77777777">
        <w:tc>
          <w:tcPr>
            <w:tcW w:w="1786" w:type="dxa"/>
          </w:tcPr>
          <w:p w14:paraId="71EF9722"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F85E505" w14:textId="77777777" w:rsidR="00F41847" w:rsidRPr="00981FD1" w:rsidRDefault="00D6525D">
            <w:pPr>
              <w:rPr>
                <w:rFonts w:asciiTheme="minorHAnsi" w:hAnsiTheme="minorHAnsi" w:cstheme="minorHAnsi"/>
              </w:rPr>
            </w:pPr>
            <w:r w:rsidRPr="00981FD1">
              <w:rPr>
                <w:rFonts w:asciiTheme="minorHAnsi" w:hAnsiTheme="minorHAnsi" w:cstheme="minorHAnsi"/>
                <w:b/>
              </w:rPr>
              <w:t>Hart</w:t>
            </w:r>
            <w:r w:rsidRPr="00981FD1">
              <w:rPr>
                <w:rFonts w:asciiTheme="minorHAnsi" w:hAnsiTheme="minorHAnsi" w:cstheme="minorHAnsi"/>
              </w:rPr>
              <w:br/>
            </w:r>
          </w:p>
        </w:tc>
      </w:tr>
      <w:tr w:rsidR="00F41847" w:rsidRPr="00981FD1" w14:paraId="37D7623F" w14:textId="77777777">
        <w:tc>
          <w:tcPr>
            <w:tcW w:w="1786" w:type="dxa"/>
          </w:tcPr>
          <w:p w14:paraId="56693E72"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E8D8FEE"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1449AF21" w14:textId="77777777">
        <w:tc>
          <w:tcPr>
            <w:tcW w:w="1786" w:type="dxa"/>
          </w:tcPr>
          <w:p w14:paraId="5CE0DAF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93DD60E"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für jeden Leistungsbereich gemäß Mm-R, dass Angaben zur Erteilung einer Sondergenehmigung zur Sicherstellung einer flächendeckenden Versorgung durch die Landesbehörden (Kapitel C-5.2.1c) nur dann erfolgen, wenn in Kapitel C-5.2.1a (Ergebnis der Prognoseprüfung der Landesverbände der Krankenkassen und der Ersatzkassen) "Nein" oder "Rechtsstreit anhängig" ausgewählt wurde.</w:t>
            </w:r>
            <w:r w:rsidRPr="00981FD1">
              <w:rPr>
                <w:rFonts w:asciiTheme="minorHAnsi" w:hAnsiTheme="minorHAnsi" w:cstheme="minorHAnsi"/>
              </w:rPr>
              <w:br/>
            </w:r>
          </w:p>
        </w:tc>
      </w:tr>
      <w:tr w:rsidR="00F41847" w:rsidRPr="00981FD1" w14:paraId="6E06535C" w14:textId="77777777">
        <w:tc>
          <w:tcPr>
            <w:tcW w:w="1786" w:type="dxa"/>
          </w:tcPr>
          <w:p w14:paraId="69D048DF"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76888294"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Laut Ihren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wurden Angaben in Kapitel C-5.2.1c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xml:space="preserve"> gemacht. Jedoch wurde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"Ja"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Laut Ihren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wurden keine Angaben in Kapitel C-5.2.1c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xml:space="preserve"> gemacht. Jedoch wurde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"Nein" oder "Rechtsstreit anhängig" angegeben.</w:t>
            </w:r>
            <w:r w:rsidRPr="00981FD1">
              <w:rPr>
                <w:rFonts w:asciiTheme="minorHAnsi" w:hAnsiTheme="minorHAnsi" w:cstheme="minorHAnsi"/>
              </w:rPr>
              <w:br/>
            </w:r>
          </w:p>
        </w:tc>
      </w:tr>
      <w:tr w:rsidR="00F41847" w:rsidRPr="00981FD1" w14:paraId="43F7BB8E" w14:textId="77777777">
        <w:tc>
          <w:tcPr>
            <w:tcW w:w="1786" w:type="dxa"/>
          </w:tcPr>
          <w:p w14:paraId="03B8EA56"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Handlungsan-</w:t>
            </w:r>
            <w:r w:rsidRPr="00981FD1">
              <w:rPr>
                <w:rFonts w:asciiTheme="minorHAnsi" w:hAnsiTheme="minorHAnsi" w:cstheme="minorHAnsi"/>
              </w:rPr>
              <w:br/>
              <w:t>weisung</w:t>
            </w:r>
          </w:p>
        </w:tc>
        <w:tc>
          <w:tcPr>
            <w:tcW w:w="12779" w:type="dxa"/>
          </w:tcPr>
          <w:p w14:paraId="680286BC" w14:textId="77777777" w:rsidR="00F41847" w:rsidRPr="00981FD1" w:rsidRDefault="00D6525D">
            <w:pPr>
              <w:rPr>
                <w:rFonts w:asciiTheme="minorHAnsi" w:hAnsiTheme="minorHAnsi" w:cstheme="minorHAnsi"/>
              </w:rPr>
            </w:pPr>
            <w:r w:rsidRPr="00981FD1">
              <w:rPr>
                <w:rFonts w:asciiTheme="minorHAnsi" w:hAnsiTheme="minorHAnsi" w:cstheme="minorHAnsi"/>
              </w:rPr>
              <w:t>In Kapitel C-5.2.1c dürfen nur dann Angaben erfolgen, wenn in Kapitel C-5.2.1a "Nein" oder "Rechtsstreit anhängig" angegeben wurde. Bitte überprüfen Sie Ihre Eingabe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und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w:t>
            </w:r>
            <w:r w:rsidRPr="00981FD1">
              <w:rPr>
                <w:rFonts w:asciiTheme="minorHAnsi" w:hAnsiTheme="minorHAnsi" w:cstheme="minorHAnsi"/>
              </w:rPr>
              <w:br/>
            </w:r>
          </w:p>
        </w:tc>
      </w:tr>
      <w:tr w:rsidR="00F41847" w:rsidRPr="00981FD1" w14:paraId="121B1C5C" w14:textId="77777777">
        <w:tc>
          <w:tcPr>
            <w:tcW w:w="1786" w:type="dxa"/>
          </w:tcPr>
          <w:p w14:paraId="11E30796"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4DA6C688" w14:textId="77777777" w:rsidR="00F41847" w:rsidRPr="00981FD1" w:rsidRDefault="00D6525D">
            <w:pPr>
              <w:rPr>
                <w:rFonts w:asciiTheme="minorHAnsi" w:hAnsiTheme="minorHAnsi" w:cstheme="minorHAnsi"/>
              </w:rPr>
            </w:pPr>
            <w:r w:rsidRPr="00981FD1">
              <w:rPr>
                <w:rFonts w:asciiTheme="minorHAnsi" w:hAnsiTheme="minorHAnsi" w:cstheme="minorHAnsi"/>
              </w:rPr>
              <w:t>Auslesen des Wertes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und Suche nach dem Vorhandensein des Elements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Der Test gilt als fehlgeschlagen, wenn entweder der Wert "Ja" entspricht und das Element vorhanden ist oder der Wert "Nein" oder "Rechtsstreit anhängig" entspricht und das Element nicht vorhanden ist.</w:t>
            </w:r>
          </w:p>
        </w:tc>
      </w:tr>
    </w:tbl>
    <w:p w14:paraId="351BBDCE"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p w14:paraId="044D4D26" w14:textId="77777777" w:rsidR="00F41847" w:rsidRPr="00981FD1" w:rsidRDefault="00D6525D">
      <w:pPr>
        <w:pStyle w:val="berschrift3"/>
        <w:rPr>
          <w:rFonts w:cstheme="minorHAnsi"/>
        </w:rPr>
      </w:pPr>
      <w:bookmarkStart w:id="84" w:name="_Toc167737596"/>
      <w:r w:rsidRPr="00981FD1">
        <w:rPr>
          <w:rFonts w:cstheme="minorHAnsi"/>
        </w:rPr>
        <w:lastRenderedPageBreak/>
        <w:t>Prüfklasse: Weich</w:t>
      </w:r>
      <w:bookmarkEnd w:id="84"/>
    </w:p>
    <w:p w14:paraId="24955EF5" w14:textId="77777777" w:rsidR="00F41847" w:rsidRPr="00981FD1" w:rsidRDefault="00F41847">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F41847" w:rsidRPr="00981FD1" w14:paraId="75E8746B" w14:textId="77777777">
        <w:trPr>
          <w:trHeight w:val="293"/>
        </w:trPr>
        <w:tc>
          <w:tcPr>
            <w:tcW w:w="12779" w:type="dxa"/>
            <w:gridSpan w:val="2"/>
            <w:vMerge w:val="restart"/>
            <w:shd w:val="clear" w:color="auto" w:fill="D9D9D9"/>
          </w:tcPr>
          <w:p w14:paraId="1168A0AB" w14:textId="77777777" w:rsidR="00F41847" w:rsidRPr="00981FD1" w:rsidRDefault="00D6525D">
            <w:pPr>
              <w:pStyle w:val="berschrift4"/>
            </w:pPr>
            <w:bookmarkStart w:id="85" w:name="_Toc167737597"/>
            <w:r w:rsidRPr="00981FD1">
              <w:t>Regel 2: Zulässige OPS-Codes</w:t>
            </w:r>
            <w:bookmarkEnd w:id="85"/>
          </w:p>
        </w:tc>
      </w:tr>
      <w:tr w:rsidR="00F41847" w:rsidRPr="00981FD1" w14:paraId="7FDCD1DF" w14:textId="77777777">
        <w:trPr>
          <w:trHeight w:val="293"/>
        </w:trPr>
        <w:tc>
          <w:tcPr>
            <w:tcW w:w="14400" w:type="dxa"/>
            <w:gridSpan w:val="2"/>
            <w:vMerge/>
          </w:tcPr>
          <w:p w14:paraId="71C724D4" w14:textId="77777777" w:rsidR="00F41847" w:rsidRPr="00981FD1" w:rsidRDefault="00F41847">
            <w:pPr>
              <w:rPr>
                <w:rFonts w:asciiTheme="minorHAnsi" w:hAnsiTheme="minorHAnsi" w:cstheme="minorHAnsi"/>
              </w:rPr>
            </w:pPr>
          </w:p>
        </w:tc>
      </w:tr>
      <w:tr w:rsidR="00F41847" w:rsidRPr="00981FD1" w14:paraId="336BCF96" w14:textId="77777777">
        <w:tc>
          <w:tcPr>
            <w:tcW w:w="1786" w:type="dxa"/>
          </w:tcPr>
          <w:p w14:paraId="556C57C3"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386FC881" w14:textId="77777777" w:rsidR="00F41847" w:rsidRPr="00981FD1" w:rsidRDefault="00D6525D">
            <w:pPr>
              <w:rPr>
                <w:rFonts w:asciiTheme="minorHAnsi" w:hAnsiTheme="minorHAnsi" w:cstheme="minorHAnsi"/>
              </w:rPr>
            </w:pPr>
            <w:r w:rsidRPr="00981FD1">
              <w:rPr>
                <w:rFonts w:asciiTheme="minorHAnsi" w:hAnsiTheme="minorHAnsi" w:cstheme="minorHAnsi"/>
              </w:rPr>
              <w:t>B-X.7</w:t>
            </w:r>
            <w:r w:rsidRPr="00981FD1">
              <w:rPr>
                <w:rFonts w:asciiTheme="minorHAnsi" w:hAnsiTheme="minorHAnsi" w:cstheme="minorHAnsi"/>
              </w:rPr>
              <w:br/>
            </w:r>
          </w:p>
        </w:tc>
      </w:tr>
      <w:tr w:rsidR="00F41847" w:rsidRPr="00981FD1" w14:paraId="440F49DA" w14:textId="77777777">
        <w:tc>
          <w:tcPr>
            <w:tcW w:w="1786" w:type="dxa"/>
          </w:tcPr>
          <w:p w14:paraId="4A077559"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B2DB897"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1E9DF127" w14:textId="77777777">
        <w:tc>
          <w:tcPr>
            <w:tcW w:w="1786" w:type="dxa"/>
          </w:tcPr>
          <w:p w14:paraId="19911799"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E431588" w14:textId="77777777" w:rsidR="00F41847" w:rsidRPr="00981FD1" w:rsidRDefault="00D6525D">
            <w:pPr>
              <w:rPr>
                <w:rFonts w:asciiTheme="minorHAnsi" w:hAnsiTheme="minorHAnsi" w:cstheme="minorHAnsi"/>
              </w:rPr>
            </w:pPr>
            <w:r w:rsidRPr="00981FD1">
              <w:rPr>
                <w:rFonts w:asciiTheme="minorHAnsi" w:hAnsiTheme="minorHAnsi" w:cstheme="minorHAnsi"/>
              </w:rPr>
              <w:t>Überprüfung von Listenelementangaben unter Vorgaben des BfArM</w:t>
            </w:r>
            <w:r w:rsidRPr="00981FD1">
              <w:rPr>
                <w:rFonts w:asciiTheme="minorHAnsi" w:hAnsiTheme="minorHAnsi" w:cstheme="minorHAnsi"/>
              </w:rPr>
              <w:br/>
            </w:r>
          </w:p>
        </w:tc>
      </w:tr>
      <w:tr w:rsidR="00F41847" w:rsidRPr="00981FD1" w14:paraId="33F8FD2F" w14:textId="77777777">
        <w:tc>
          <w:tcPr>
            <w:tcW w:w="1786" w:type="dxa"/>
          </w:tcPr>
          <w:p w14:paraId="2C392AA1"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825249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angegebenen OPS-Codes valide sind und in der entsprechenden Liste von OPS-Codes enthalten sind.</w:t>
            </w:r>
            <w:r w:rsidRPr="00981FD1">
              <w:rPr>
                <w:rFonts w:asciiTheme="minorHAnsi" w:hAnsiTheme="minorHAnsi" w:cstheme="minorHAnsi"/>
              </w:rPr>
              <w:br/>
            </w:r>
          </w:p>
        </w:tc>
      </w:tr>
      <w:tr w:rsidR="00F41847" w:rsidRPr="00981FD1" w14:paraId="4155AB61" w14:textId="77777777">
        <w:tc>
          <w:tcPr>
            <w:tcW w:w="1786" w:type="dxa"/>
          </w:tcPr>
          <w:p w14:paraId="7215CF7C"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9C5B8F7"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Der angegebene OPS-Code </w:t>
            </w:r>
            <w:r w:rsidRPr="00981FD1">
              <w:rPr>
                <w:rFonts w:asciiTheme="minorHAnsi" w:hAnsiTheme="minorHAnsi" w:cstheme="minorHAnsi"/>
                <w:b/>
              </w:rPr>
              <w:t>&lt;Datenplatzhalter_für_OPS-Code&gt;</w:t>
            </w:r>
            <w:r w:rsidRPr="00981FD1">
              <w:rPr>
                <w:rFonts w:asciiTheme="minorHAnsi" w:hAnsiTheme="minorHAnsi" w:cstheme="minorHAnsi"/>
              </w:rPr>
              <w:t xml:space="preserve"> stammt aus dem vorherigen Berichtsjahr, ist aber im aktuellen Berichtsjahr nicht mehr gültig. Wenn es sich hierbei um einen Überlieger handelt, kann diese Meldung ignoriert werden.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Der angegebene OPS-Code </w:t>
            </w:r>
            <w:r w:rsidRPr="00981FD1">
              <w:rPr>
                <w:rFonts w:asciiTheme="minorHAnsi" w:hAnsiTheme="minorHAnsi" w:cstheme="minorHAnsi"/>
                <w:b/>
              </w:rPr>
              <w:t>&lt;Datenplatzhalter_für_OPS-Code&gt;</w:t>
            </w:r>
            <w:r w:rsidRPr="00981FD1">
              <w:rPr>
                <w:rFonts w:asciiTheme="minorHAnsi" w:hAnsiTheme="minorHAnsi" w:cstheme="minorHAnsi"/>
              </w:rPr>
              <w:t xml:space="preserve"> ist nicht gültig.</w:t>
            </w:r>
            <w:r w:rsidRPr="00981FD1">
              <w:rPr>
                <w:rFonts w:asciiTheme="minorHAnsi" w:hAnsiTheme="minorHAnsi" w:cstheme="minorHAnsi"/>
              </w:rPr>
              <w:br/>
            </w:r>
          </w:p>
        </w:tc>
      </w:tr>
      <w:tr w:rsidR="00F41847" w:rsidRPr="00981FD1" w14:paraId="517F3BE0" w14:textId="77777777">
        <w:tc>
          <w:tcPr>
            <w:tcW w:w="1786" w:type="dxa"/>
          </w:tcPr>
          <w:p w14:paraId="0E9C854D"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5B2A561"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Es sind ausschließlich Elemente des OPS-Kataloges des zugehörigen Berichtsjahres und bei Überliegern des Vorjahres erlaubt. Bitte prüfen Sie den OPS-Code </w:t>
            </w:r>
            <w:r w:rsidRPr="00981FD1">
              <w:rPr>
                <w:rFonts w:asciiTheme="minorHAnsi" w:hAnsiTheme="minorHAnsi" w:cstheme="minorHAnsi"/>
                <w:b/>
              </w:rPr>
              <w:t>&lt;Datenplatzhalter_für_OPS-Code&gt;</w:t>
            </w:r>
            <w:r w:rsidRPr="00981FD1">
              <w:rPr>
                <w:rFonts w:asciiTheme="minorHAnsi" w:hAnsiTheme="minorHAnsi" w:cstheme="minorHAnsi"/>
              </w:rPr>
              <w:t xml:space="preserve"> und ersetzen Sie ihn ggf. durch einen gültigen OPS-Code.</w:t>
            </w:r>
            <w:r w:rsidRPr="00981FD1">
              <w:rPr>
                <w:rFonts w:asciiTheme="minorHAnsi" w:hAnsiTheme="minorHAnsi" w:cstheme="minorHAnsi"/>
              </w:rPr>
              <w:br/>
            </w:r>
          </w:p>
        </w:tc>
      </w:tr>
      <w:tr w:rsidR="00F41847" w:rsidRPr="00981FD1" w14:paraId="7A8C4E7E" w14:textId="77777777">
        <w:tc>
          <w:tcPr>
            <w:tcW w:w="1786" w:type="dxa"/>
          </w:tcPr>
          <w:p w14:paraId="1928DEB6"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4FF4B9E4" w14:textId="77777777" w:rsidR="00F41847" w:rsidRPr="00981FD1" w:rsidRDefault="00D6525D">
            <w:pPr>
              <w:rPr>
                <w:rFonts w:asciiTheme="minorHAnsi" w:hAnsiTheme="minorHAnsi" w:cstheme="minorHAnsi"/>
              </w:rPr>
            </w:pPr>
            <w:r w:rsidRPr="00981FD1">
              <w:rPr>
                <w:rFonts w:asciiTheme="minorHAnsi" w:hAnsiTheme="minorHAnsi" w:cstheme="minorHAnsi"/>
              </w:rPr>
              <w:t>Es wird nach allen Elementen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&gt;Prozeduren/Verpflichtende_Angabe/Prozedur/OPS_301&lt;</w:t>
            </w:r>
            <w:r w:rsidRPr="00981FD1">
              <w:rPr>
                <w:rFonts w:asciiTheme="minorHAnsi" w:hAnsiTheme="minorHAnsi" w:cstheme="minorHAnsi"/>
              </w:rPr>
              <w:t xml:space="preserve"> sowie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&gt;Prozeduren/Freiwillige_Angabe/Prozedur/OPS_301&lt;</w:t>
            </w:r>
            <w:r w:rsidRPr="00981FD1">
              <w:rPr>
                <w:rFonts w:asciiTheme="minorHAnsi" w:hAnsiTheme="minorHAnsi" w:cstheme="minorHAnsi"/>
              </w:rPr>
              <w:t xml:space="preserve">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gesucht. Alle gefundenen Elemente werden mit den durch das BfArM vorgegebenen gültigen OPS-Codes des aktuellen Berichtsjahres (https://www.dimdi.de/static/de/klassifikationen/ops/kode-suche/opshtml2023/) verglichen. Wenn ein im Bericht angegebener </w:t>
            </w:r>
            <w:r w:rsidRPr="00981FD1">
              <w:rPr>
                <w:rFonts w:asciiTheme="minorHAnsi" w:hAnsiTheme="minorHAnsi" w:cstheme="minorHAnsi"/>
              </w:rPr>
              <w:lastRenderedPageBreak/>
              <w:t>Code nicht in der offiziellen Beschreibung gefunden werden konnte, wird zusätzlich ein Vergleich mit der OPS-Code-Liste des Berichtsvorjahres vorgenommen. Erst wenn beide Vergleiche kein positives Ergebnis hervorbrachten, gilt der Test als nicht bestanden.</w:t>
            </w:r>
          </w:p>
        </w:tc>
      </w:tr>
    </w:tbl>
    <w:p w14:paraId="73AC42D6"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68C80C62" w14:textId="77777777">
        <w:trPr>
          <w:trHeight w:val="293"/>
        </w:trPr>
        <w:tc>
          <w:tcPr>
            <w:tcW w:w="12779" w:type="dxa"/>
            <w:gridSpan w:val="2"/>
            <w:vMerge w:val="restart"/>
            <w:shd w:val="clear" w:color="auto" w:fill="D9D9D9"/>
          </w:tcPr>
          <w:p w14:paraId="328D10BE" w14:textId="77777777" w:rsidR="00F41847" w:rsidRPr="00981FD1" w:rsidRDefault="00D6525D">
            <w:pPr>
              <w:pStyle w:val="berschrift4"/>
            </w:pPr>
            <w:bookmarkStart w:id="86" w:name="_Toc167737598"/>
            <w:r w:rsidRPr="00981FD1">
              <w:lastRenderedPageBreak/>
              <w:t>Regel 3: Zulässige ICD-10-GM-Codes</w:t>
            </w:r>
            <w:bookmarkEnd w:id="86"/>
          </w:p>
        </w:tc>
      </w:tr>
      <w:tr w:rsidR="00F41847" w:rsidRPr="00981FD1" w14:paraId="7613FE31" w14:textId="77777777">
        <w:trPr>
          <w:trHeight w:val="293"/>
        </w:trPr>
        <w:tc>
          <w:tcPr>
            <w:tcW w:w="14400" w:type="dxa"/>
            <w:gridSpan w:val="2"/>
            <w:vMerge/>
          </w:tcPr>
          <w:p w14:paraId="5D8FF0C1" w14:textId="77777777" w:rsidR="00F41847" w:rsidRPr="00981FD1" w:rsidRDefault="00F41847">
            <w:pPr>
              <w:rPr>
                <w:rFonts w:asciiTheme="minorHAnsi" w:hAnsiTheme="minorHAnsi" w:cstheme="minorHAnsi"/>
              </w:rPr>
            </w:pPr>
          </w:p>
        </w:tc>
      </w:tr>
      <w:tr w:rsidR="00F41847" w:rsidRPr="00981FD1" w14:paraId="4F9E1FBF" w14:textId="77777777">
        <w:tc>
          <w:tcPr>
            <w:tcW w:w="1786" w:type="dxa"/>
          </w:tcPr>
          <w:p w14:paraId="780B9515"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F634D6C" w14:textId="77777777" w:rsidR="00F41847" w:rsidRPr="00981FD1" w:rsidRDefault="00D6525D">
            <w:pPr>
              <w:rPr>
                <w:rFonts w:asciiTheme="minorHAnsi" w:hAnsiTheme="minorHAnsi" w:cstheme="minorHAnsi"/>
              </w:rPr>
            </w:pPr>
            <w:r w:rsidRPr="00981FD1">
              <w:rPr>
                <w:rFonts w:asciiTheme="minorHAnsi" w:hAnsiTheme="minorHAnsi" w:cstheme="minorHAnsi"/>
              </w:rPr>
              <w:t>B-X.6</w:t>
            </w:r>
            <w:r w:rsidRPr="00981FD1">
              <w:rPr>
                <w:rFonts w:asciiTheme="minorHAnsi" w:hAnsiTheme="minorHAnsi" w:cstheme="minorHAnsi"/>
              </w:rPr>
              <w:br/>
            </w:r>
          </w:p>
        </w:tc>
      </w:tr>
      <w:tr w:rsidR="00F41847" w:rsidRPr="00981FD1" w14:paraId="77DD9828" w14:textId="77777777">
        <w:tc>
          <w:tcPr>
            <w:tcW w:w="1786" w:type="dxa"/>
          </w:tcPr>
          <w:p w14:paraId="0034B171"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087E15F"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5A303139" w14:textId="77777777">
        <w:tc>
          <w:tcPr>
            <w:tcW w:w="1786" w:type="dxa"/>
          </w:tcPr>
          <w:p w14:paraId="0B2329E9"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F0B93C1" w14:textId="77777777" w:rsidR="00F41847" w:rsidRPr="00981FD1" w:rsidRDefault="00D6525D">
            <w:pPr>
              <w:rPr>
                <w:rFonts w:asciiTheme="minorHAnsi" w:hAnsiTheme="minorHAnsi" w:cstheme="minorHAnsi"/>
              </w:rPr>
            </w:pPr>
            <w:r w:rsidRPr="00981FD1">
              <w:rPr>
                <w:rFonts w:asciiTheme="minorHAnsi" w:hAnsiTheme="minorHAnsi" w:cstheme="minorHAnsi"/>
              </w:rPr>
              <w:t>Überprüfung von Listenelementangaben unter Vorgaben des BfArM</w:t>
            </w:r>
            <w:r w:rsidRPr="00981FD1">
              <w:rPr>
                <w:rFonts w:asciiTheme="minorHAnsi" w:hAnsiTheme="minorHAnsi" w:cstheme="minorHAnsi"/>
              </w:rPr>
              <w:br/>
            </w:r>
          </w:p>
        </w:tc>
      </w:tr>
      <w:tr w:rsidR="00F41847" w:rsidRPr="00981FD1" w14:paraId="755697EC" w14:textId="77777777">
        <w:tc>
          <w:tcPr>
            <w:tcW w:w="1786" w:type="dxa"/>
          </w:tcPr>
          <w:p w14:paraId="05DD36F2"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2919039"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angegebenen ICD-Codes (mit Anpassungen für Deutschland) valide sind und in der entsprechenden Liste von ICD-Codes enthalten sind.</w:t>
            </w:r>
            <w:r w:rsidRPr="00981FD1">
              <w:rPr>
                <w:rFonts w:asciiTheme="minorHAnsi" w:hAnsiTheme="minorHAnsi" w:cstheme="minorHAnsi"/>
              </w:rPr>
              <w:br/>
            </w:r>
          </w:p>
        </w:tc>
      </w:tr>
      <w:tr w:rsidR="00F41847" w:rsidRPr="00981FD1" w14:paraId="517074E1" w14:textId="77777777">
        <w:tc>
          <w:tcPr>
            <w:tcW w:w="1786" w:type="dxa"/>
          </w:tcPr>
          <w:p w14:paraId="160F21F0"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D95A890"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Der angegebene ICD-Code </w:t>
            </w:r>
            <w:r w:rsidRPr="00981FD1">
              <w:rPr>
                <w:rFonts w:asciiTheme="minorHAnsi" w:hAnsiTheme="minorHAnsi" w:cstheme="minorHAnsi"/>
                <w:b/>
              </w:rPr>
              <w:t>&lt;Datenplatzhalter_für_ICD-Code&gt;</w:t>
            </w:r>
            <w:r w:rsidRPr="00981FD1">
              <w:rPr>
                <w:rFonts w:asciiTheme="minorHAnsi" w:hAnsiTheme="minorHAnsi" w:cstheme="minorHAnsi"/>
              </w:rPr>
              <w:t xml:space="preserve"> stammt aus dem vorherigen Berichtsjahr, ist aber im aktuellen Berichtsjahr nicht mehr gültig. Wenn es sich hierbei um einen Überlieger handelt, kann diese Meldung ignoriert werden.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Der angegebene ICD-Code </w:t>
            </w:r>
            <w:r w:rsidRPr="00981FD1">
              <w:rPr>
                <w:rFonts w:asciiTheme="minorHAnsi" w:hAnsiTheme="minorHAnsi" w:cstheme="minorHAnsi"/>
                <w:b/>
              </w:rPr>
              <w:t>&lt;Datenplatzhalter_für_ICD-Code&gt;</w:t>
            </w:r>
            <w:r w:rsidRPr="00981FD1">
              <w:rPr>
                <w:rFonts w:asciiTheme="minorHAnsi" w:hAnsiTheme="minorHAnsi" w:cstheme="minorHAnsi"/>
              </w:rPr>
              <w:t xml:space="preserve"> ist nicht gültig.</w:t>
            </w:r>
            <w:r w:rsidRPr="00981FD1">
              <w:rPr>
                <w:rFonts w:asciiTheme="minorHAnsi" w:hAnsiTheme="minorHAnsi" w:cstheme="minorHAnsi"/>
              </w:rPr>
              <w:br/>
            </w:r>
          </w:p>
        </w:tc>
      </w:tr>
      <w:tr w:rsidR="00F41847" w:rsidRPr="00981FD1" w14:paraId="47C1AEEA" w14:textId="77777777">
        <w:tc>
          <w:tcPr>
            <w:tcW w:w="1786" w:type="dxa"/>
          </w:tcPr>
          <w:p w14:paraId="6240AA09"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5C8145A"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Es sind ausschließlich Elemente des ICD-Kataloges des zugehörigen Berichtsjahres und bei Überliegern des Vorjahres erlaubt. Bitte prüfen Sie den ICD-Code </w:t>
            </w:r>
            <w:r w:rsidRPr="00981FD1">
              <w:rPr>
                <w:rFonts w:asciiTheme="minorHAnsi" w:hAnsiTheme="minorHAnsi" w:cstheme="minorHAnsi"/>
                <w:b/>
              </w:rPr>
              <w:t>&lt;Datenplatzhalter&gt;</w:t>
            </w:r>
            <w:r w:rsidRPr="00981FD1">
              <w:rPr>
                <w:rFonts w:asciiTheme="minorHAnsi" w:hAnsiTheme="minorHAnsi" w:cstheme="minorHAnsi"/>
              </w:rPr>
              <w:t xml:space="preserve"> und ersetzen Sie ihn ggf. durch einen gültigen ICD-Code.</w:t>
            </w:r>
            <w:r w:rsidRPr="00981FD1">
              <w:rPr>
                <w:rFonts w:asciiTheme="minorHAnsi" w:hAnsiTheme="minorHAnsi" w:cstheme="minorHAnsi"/>
              </w:rPr>
              <w:br/>
            </w:r>
          </w:p>
        </w:tc>
      </w:tr>
      <w:tr w:rsidR="00F41847" w:rsidRPr="00981FD1" w14:paraId="49B07F81" w14:textId="77777777">
        <w:tc>
          <w:tcPr>
            <w:tcW w:w="1786" w:type="dxa"/>
          </w:tcPr>
          <w:p w14:paraId="6C602843"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3FF589B3" w14:textId="77777777" w:rsidR="00F41847" w:rsidRPr="00981FD1" w:rsidRDefault="00D6525D">
            <w:pPr>
              <w:rPr>
                <w:rFonts w:asciiTheme="minorHAnsi" w:hAnsiTheme="minorHAnsi" w:cstheme="minorHAnsi"/>
              </w:rPr>
            </w:pPr>
            <w:r w:rsidRPr="00981FD1">
              <w:rPr>
                <w:rFonts w:asciiTheme="minorHAnsi" w:hAnsiTheme="minorHAnsi" w:cstheme="minorHAnsi"/>
              </w:rPr>
              <w:t>Es wird nach allen Elementen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&gt;Hauptdiagnosen/Hauptdiagnose/ICD_10&lt;</w:t>
            </w:r>
            <w:r w:rsidRPr="00981FD1">
              <w:rPr>
                <w:rFonts w:asciiTheme="minorHAnsi" w:hAnsiTheme="minorHAnsi" w:cstheme="minorHAnsi"/>
              </w:rPr>
              <w:t xml:space="preserve">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gesucht. Alle gefundenen Elemente werden mit den durch das BfArM vorgegebenen gültigen ICD-Codes des aktuellen Berichtsjahres (https://www.dimdi.de/static/de/klassifikationen/icd/icd-10-gm/kode-suche/htmlgm2023/) verglichen. Wenn ein im Bericht angegebener Code nicht in der offiziellen Beschreibung gefunden werden konnte, wird zusätzlich ein Vergleich mit der ICD-Code-Liste des Berichtsvorjahres vorgenommen. Erst wenn beide Vergleiche kein positives Ergebnis hervorbrachten, gilt der Test als nicht bestanden.</w:t>
            </w:r>
          </w:p>
        </w:tc>
      </w:tr>
    </w:tbl>
    <w:p w14:paraId="13184BC9"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9CFE9D7" w14:textId="77777777">
        <w:trPr>
          <w:trHeight w:val="293"/>
        </w:trPr>
        <w:tc>
          <w:tcPr>
            <w:tcW w:w="12779" w:type="dxa"/>
            <w:gridSpan w:val="2"/>
            <w:vMerge w:val="restart"/>
            <w:shd w:val="clear" w:color="auto" w:fill="D9D9D9"/>
          </w:tcPr>
          <w:p w14:paraId="26202248" w14:textId="77777777" w:rsidR="00F41847" w:rsidRPr="00981FD1" w:rsidRDefault="00D6525D">
            <w:pPr>
              <w:pStyle w:val="berschrift4"/>
            </w:pPr>
            <w:bookmarkStart w:id="87" w:name="_Toc167737599"/>
            <w:r w:rsidRPr="00981FD1">
              <w:lastRenderedPageBreak/>
              <w:t>Regel 13: Anzahl der Diplom-Psychologinnen und Diplom-Psychologen</w:t>
            </w:r>
            <w:bookmarkEnd w:id="87"/>
          </w:p>
        </w:tc>
      </w:tr>
      <w:tr w:rsidR="00F41847" w:rsidRPr="00981FD1" w14:paraId="64EBF880" w14:textId="77777777">
        <w:trPr>
          <w:trHeight w:val="293"/>
        </w:trPr>
        <w:tc>
          <w:tcPr>
            <w:tcW w:w="14400" w:type="dxa"/>
            <w:gridSpan w:val="2"/>
            <w:vMerge/>
          </w:tcPr>
          <w:p w14:paraId="784AB418" w14:textId="77777777" w:rsidR="00F41847" w:rsidRPr="00981FD1" w:rsidRDefault="00F41847">
            <w:pPr>
              <w:rPr>
                <w:rFonts w:asciiTheme="minorHAnsi" w:hAnsiTheme="minorHAnsi" w:cstheme="minorHAnsi"/>
              </w:rPr>
            </w:pPr>
          </w:p>
        </w:tc>
      </w:tr>
      <w:tr w:rsidR="00F41847" w:rsidRPr="00981FD1" w14:paraId="704F103E" w14:textId="77777777">
        <w:tc>
          <w:tcPr>
            <w:tcW w:w="1786" w:type="dxa"/>
          </w:tcPr>
          <w:p w14:paraId="4BA92309"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32B1F69F"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5D32322E" w14:textId="77777777">
        <w:tc>
          <w:tcPr>
            <w:tcW w:w="1786" w:type="dxa"/>
          </w:tcPr>
          <w:p w14:paraId="242F1C9A"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E690002"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6B00D3DC" w14:textId="77777777">
        <w:tc>
          <w:tcPr>
            <w:tcW w:w="1786" w:type="dxa"/>
          </w:tcPr>
          <w:p w14:paraId="69BBE64D"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687EFEC6"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1FF9B417" w14:textId="77777777">
        <w:tc>
          <w:tcPr>
            <w:tcW w:w="1786" w:type="dxa"/>
          </w:tcPr>
          <w:p w14:paraId="19CC8846"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694A7E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Diplom-Psychologinnen und Diplom-Psychologen in Psychiatrie und Psychosomatik insgesamt der Summe der Diplom-Psychologinnen und Diplom-Psychologen aller psychiatrischen und psychosomatischen Fachabteilungen entspricht.</w:t>
            </w:r>
            <w:r w:rsidRPr="00981FD1">
              <w:rPr>
                <w:rFonts w:asciiTheme="minorHAnsi" w:hAnsiTheme="minorHAnsi" w:cstheme="minorHAnsi"/>
              </w:rPr>
              <w:br/>
            </w:r>
          </w:p>
        </w:tc>
      </w:tr>
      <w:tr w:rsidR="00F41847" w:rsidRPr="00981FD1" w14:paraId="17D2BDE8" w14:textId="77777777">
        <w:tc>
          <w:tcPr>
            <w:tcW w:w="1786" w:type="dxa"/>
          </w:tcPr>
          <w:p w14:paraId="497E9D2A"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196020B0"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"Diplom-Psychologinnen und Diplom-Psychologen"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Diplom-Psychologinnen und Diplom-Psychologen aller psychiatrischen und psychosomatischen Fachabteilungen.</w:t>
            </w:r>
            <w:r w:rsidRPr="00981FD1">
              <w:rPr>
                <w:rFonts w:asciiTheme="minorHAnsi" w:hAnsiTheme="minorHAnsi" w:cstheme="minorHAnsi"/>
              </w:rPr>
              <w:br/>
            </w:r>
          </w:p>
        </w:tc>
      </w:tr>
      <w:tr w:rsidR="00F41847" w:rsidRPr="00981FD1" w14:paraId="0F8F6910" w14:textId="77777777">
        <w:tc>
          <w:tcPr>
            <w:tcW w:w="1786" w:type="dxa"/>
          </w:tcPr>
          <w:p w14:paraId="0ACC2914"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55095CB"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Diplom-Psychologinnen und Diplom-Psychologen.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2E97C339" w14:textId="77777777">
        <w:tc>
          <w:tcPr>
            <w:tcW w:w="1786" w:type="dxa"/>
          </w:tcPr>
          <w:p w14:paraId="0BBE35E6"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B267D0B"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&gt;Qualitaetsbericht/Organisationseinheiten_Fachabteilungen/Organisationseinheit_Fachabteilung/Personelle_Ausstattung/Ausgewaehltes_Personal_Psych/Ausgewaehltes_Therapeutisches_Personal/Diplom_Psychologen/Personalerfassung/Anzahl_VK&lt;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&gt;Qualitaetsbericht/Personal_des_Krankenhauses/Ausgewaehltes_Personal_Psych/Ausgewaehltes_Therapeutisches_Personal/Diplom_Psychologen/Personalerfassung/Anzahl_VK&lt;</w:t>
            </w:r>
            <w:r w:rsidRPr="00981FD1">
              <w:rPr>
                <w:rFonts w:asciiTheme="minorHAnsi" w:hAnsiTheme="minorHAnsi" w:cstheme="minorHAnsi"/>
              </w:rPr>
              <w:t xml:space="preserve"> entspricht.</w:t>
            </w:r>
          </w:p>
        </w:tc>
      </w:tr>
    </w:tbl>
    <w:p w14:paraId="0F292C57"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65C8B1FD" w14:textId="77777777">
        <w:trPr>
          <w:trHeight w:val="293"/>
        </w:trPr>
        <w:tc>
          <w:tcPr>
            <w:tcW w:w="12779" w:type="dxa"/>
            <w:gridSpan w:val="2"/>
            <w:vMerge w:val="restart"/>
            <w:shd w:val="clear" w:color="auto" w:fill="D9D9D9"/>
          </w:tcPr>
          <w:p w14:paraId="3996B5C9" w14:textId="77777777" w:rsidR="00F41847" w:rsidRPr="00981FD1" w:rsidRDefault="00D6525D">
            <w:pPr>
              <w:pStyle w:val="berschrift4"/>
            </w:pPr>
            <w:bookmarkStart w:id="88" w:name="_Toc167737600"/>
            <w:r w:rsidRPr="00981FD1">
              <w:lastRenderedPageBreak/>
              <w:t>Regel 14: Anzahl der Klinischen Neuropsychologinnen und Neuropsychologen</w:t>
            </w:r>
            <w:bookmarkEnd w:id="88"/>
          </w:p>
        </w:tc>
      </w:tr>
      <w:tr w:rsidR="00F41847" w:rsidRPr="00981FD1" w14:paraId="2DE87817" w14:textId="77777777">
        <w:trPr>
          <w:trHeight w:val="293"/>
        </w:trPr>
        <w:tc>
          <w:tcPr>
            <w:tcW w:w="14400" w:type="dxa"/>
            <w:gridSpan w:val="2"/>
            <w:vMerge/>
          </w:tcPr>
          <w:p w14:paraId="5F612C2C" w14:textId="77777777" w:rsidR="00F41847" w:rsidRPr="00981FD1" w:rsidRDefault="00F41847">
            <w:pPr>
              <w:rPr>
                <w:rFonts w:asciiTheme="minorHAnsi" w:hAnsiTheme="minorHAnsi" w:cstheme="minorHAnsi"/>
              </w:rPr>
            </w:pPr>
          </w:p>
        </w:tc>
      </w:tr>
      <w:tr w:rsidR="00F41847" w:rsidRPr="00981FD1" w14:paraId="7E44247F" w14:textId="77777777">
        <w:tc>
          <w:tcPr>
            <w:tcW w:w="1786" w:type="dxa"/>
          </w:tcPr>
          <w:p w14:paraId="4A53D79B"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D833991"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117B0704" w14:textId="77777777">
        <w:tc>
          <w:tcPr>
            <w:tcW w:w="1786" w:type="dxa"/>
          </w:tcPr>
          <w:p w14:paraId="17391E84"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5546388"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5BC2A9D5" w14:textId="77777777">
        <w:tc>
          <w:tcPr>
            <w:tcW w:w="1786" w:type="dxa"/>
          </w:tcPr>
          <w:p w14:paraId="37C8D72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EF3D86D"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5EA40746" w14:textId="77777777">
        <w:tc>
          <w:tcPr>
            <w:tcW w:w="1786" w:type="dxa"/>
          </w:tcPr>
          <w:p w14:paraId="55FA4138"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CA4F04F"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klinischen Neuropsychologinnen und Neuropsychologen in Psychiatrie und Psychosomatik insgesamt der Summe der klinischen Neuropsychologinnen und Neuropsychologen aller psychiatrischen und psychosomatischen Fachabteilungen entspricht.</w:t>
            </w:r>
            <w:r w:rsidRPr="00981FD1">
              <w:rPr>
                <w:rFonts w:asciiTheme="minorHAnsi" w:hAnsiTheme="minorHAnsi" w:cstheme="minorHAnsi"/>
              </w:rPr>
              <w:br/>
            </w:r>
          </w:p>
        </w:tc>
      </w:tr>
      <w:tr w:rsidR="00F41847" w:rsidRPr="00981FD1" w14:paraId="69A86720" w14:textId="77777777">
        <w:tc>
          <w:tcPr>
            <w:tcW w:w="1786" w:type="dxa"/>
          </w:tcPr>
          <w:p w14:paraId="55B7FCF1"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E6F94B4"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"klinischen Neuropsychologinnen und Neuropsychologen"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klinischen Neuropsychologinnen und Neuropsychologen aller psychiatrischen und psychosomatischen Fachabteilungen.</w:t>
            </w:r>
            <w:r w:rsidRPr="00981FD1">
              <w:rPr>
                <w:rFonts w:asciiTheme="minorHAnsi" w:hAnsiTheme="minorHAnsi" w:cstheme="minorHAnsi"/>
              </w:rPr>
              <w:br/>
            </w:r>
          </w:p>
        </w:tc>
      </w:tr>
      <w:tr w:rsidR="00F41847" w:rsidRPr="00981FD1" w14:paraId="40DE25A7" w14:textId="77777777">
        <w:tc>
          <w:tcPr>
            <w:tcW w:w="1786" w:type="dxa"/>
          </w:tcPr>
          <w:p w14:paraId="7C891721"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2494B65"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klinischen Neuropsychologinnen und Neuropsychologen.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67132A0C" w14:textId="77777777">
        <w:tc>
          <w:tcPr>
            <w:tcW w:w="1786" w:type="dxa"/>
          </w:tcPr>
          <w:p w14:paraId="255747D8"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06BEA95"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&gt;Qualitaetsbericht/Organisationseinheiten_Fachabteilungen/Organisationseinheit_Fachabteilung/Personelle_Ausstattung/Ausgewaehltes_Personal_Psych/Ausgewaehltes_Therapeutisches_Personal/Klinische_Neuropsychologen/Personalerfassung/Anzahl_VK&lt;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&gt;Qualitaetsbericht/Personal_des_Krankenhauses/Ausgewaehltes_Personal_Psych/Ausgewaehltes_Therapeutisches_Personal/Klinische_Neuropsychologen/Personalerfassung/Anzahl_VK&lt;</w:t>
            </w:r>
            <w:r w:rsidRPr="00981FD1">
              <w:rPr>
                <w:rFonts w:asciiTheme="minorHAnsi" w:hAnsiTheme="minorHAnsi" w:cstheme="minorHAnsi"/>
              </w:rPr>
              <w:t xml:space="preserve"> entspricht.</w:t>
            </w:r>
          </w:p>
        </w:tc>
      </w:tr>
    </w:tbl>
    <w:p w14:paraId="6540F8FB"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BE22B6C" w14:textId="77777777">
        <w:trPr>
          <w:trHeight w:val="293"/>
        </w:trPr>
        <w:tc>
          <w:tcPr>
            <w:tcW w:w="12779" w:type="dxa"/>
            <w:gridSpan w:val="2"/>
            <w:vMerge w:val="restart"/>
            <w:shd w:val="clear" w:color="auto" w:fill="D9D9D9"/>
          </w:tcPr>
          <w:p w14:paraId="089CA13C" w14:textId="77777777" w:rsidR="00F41847" w:rsidRPr="00981FD1" w:rsidRDefault="00D6525D">
            <w:pPr>
              <w:pStyle w:val="berschrift4"/>
            </w:pPr>
            <w:bookmarkStart w:id="89" w:name="_Toc167737601"/>
            <w:r w:rsidRPr="00981FD1">
              <w:lastRenderedPageBreak/>
              <w:t>Regel 15: Anzahl der psychologischen Psychotherapeutinnen und Psychotherapeuten</w:t>
            </w:r>
            <w:bookmarkEnd w:id="89"/>
          </w:p>
        </w:tc>
      </w:tr>
      <w:tr w:rsidR="00F41847" w:rsidRPr="00981FD1" w14:paraId="1C5AD7FE" w14:textId="77777777">
        <w:trPr>
          <w:trHeight w:val="293"/>
        </w:trPr>
        <w:tc>
          <w:tcPr>
            <w:tcW w:w="14400" w:type="dxa"/>
            <w:gridSpan w:val="2"/>
            <w:vMerge/>
          </w:tcPr>
          <w:p w14:paraId="2EA8CA04" w14:textId="77777777" w:rsidR="00F41847" w:rsidRPr="00981FD1" w:rsidRDefault="00F41847">
            <w:pPr>
              <w:rPr>
                <w:rFonts w:asciiTheme="minorHAnsi" w:hAnsiTheme="minorHAnsi" w:cstheme="minorHAnsi"/>
              </w:rPr>
            </w:pPr>
          </w:p>
        </w:tc>
      </w:tr>
      <w:tr w:rsidR="00F41847" w:rsidRPr="00981FD1" w14:paraId="2222455E" w14:textId="77777777">
        <w:tc>
          <w:tcPr>
            <w:tcW w:w="1786" w:type="dxa"/>
          </w:tcPr>
          <w:p w14:paraId="641CEB43"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47A47D3"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20E0D222" w14:textId="77777777">
        <w:tc>
          <w:tcPr>
            <w:tcW w:w="1786" w:type="dxa"/>
          </w:tcPr>
          <w:p w14:paraId="17CBE737"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471E813"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557EC37C" w14:textId="77777777">
        <w:tc>
          <w:tcPr>
            <w:tcW w:w="1786" w:type="dxa"/>
          </w:tcPr>
          <w:p w14:paraId="6BEA22CA"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0458151"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4799615D" w14:textId="77777777">
        <w:tc>
          <w:tcPr>
            <w:tcW w:w="1786" w:type="dxa"/>
          </w:tcPr>
          <w:p w14:paraId="7B1E5BB0"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56B06180"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psychologischen Psychotherapeutinnen und Psychotherapeuten in Psychiatrie und Psychosomatik insgesamt der Summe der psychologischen Psychotherapeutinnen und Psychotherapeuten aller psychiatrischen und psychosomatischen Fachabteilungen entspricht.</w:t>
            </w:r>
            <w:r w:rsidRPr="00981FD1">
              <w:rPr>
                <w:rFonts w:asciiTheme="minorHAnsi" w:hAnsiTheme="minorHAnsi" w:cstheme="minorHAnsi"/>
              </w:rPr>
              <w:br/>
            </w:r>
          </w:p>
        </w:tc>
      </w:tr>
      <w:tr w:rsidR="00F41847" w:rsidRPr="00981FD1" w14:paraId="0689BA23" w14:textId="77777777">
        <w:tc>
          <w:tcPr>
            <w:tcW w:w="1786" w:type="dxa"/>
          </w:tcPr>
          <w:p w14:paraId="6238FBE8"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F24EC4A"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"psychologischen Psychotherapeutinnen und Psychotherapeuten"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psychologischen Psychotherapeutinnen und Psychotherapeuten aller psychiatrischen und psychosomatischen Fachabteilungen.</w:t>
            </w:r>
            <w:r w:rsidRPr="00981FD1">
              <w:rPr>
                <w:rFonts w:asciiTheme="minorHAnsi" w:hAnsiTheme="minorHAnsi" w:cstheme="minorHAnsi"/>
              </w:rPr>
              <w:br/>
            </w:r>
          </w:p>
        </w:tc>
      </w:tr>
      <w:tr w:rsidR="00F41847" w:rsidRPr="00981FD1" w14:paraId="5CA53782" w14:textId="77777777">
        <w:tc>
          <w:tcPr>
            <w:tcW w:w="1786" w:type="dxa"/>
          </w:tcPr>
          <w:p w14:paraId="6CB68FB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2B4C98F"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psychologischen Psychotherapeutinnen und Psychotherapeuten.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633A91F5" w14:textId="77777777">
        <w:tc>
          <w:tcPr>
            <w:tcW w:w="1786" w:type="dxa"/>
          </w:tcPr>
          <w:p w14:paraId="494F57C8"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3E78088"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&gt;Qualitaetsbericht/Organisationseinheiten_Fachabteilungen/Organisationseinheit_Fachabteilung/Personelle_Ausstattung/Ausgewaehltes_Personal_Psych/Ausgewaehltes_Therapeutisches_Personal/Psychologische_Psychotherapeuten/Personalerfassung/Anzahl_VK&lt;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&gt;Qualitaetsbericht/Personal_des_Krankenhauses/Ausgewaehltes_Personal_Psych/Ausgewaehltes_Therapeutisches_Personal/Psychologische_Psychotherapeuten/Personalerfassung/Anzahl_VK&lt;</w:t>
            </w:r>
            <w:r w:rsidRPr="00981FD1">
              <w:rPr>
                <w:rFonts w:asciiTheme="minorHAnsi" w:hAnsiTheme="minorHAnsi" w:cstheme="minorHAnsi"/>
              </w:rPr>
              <w:t xml:space="preserve"> entspricht.</w:t>
            </w:r>
          </w:p>
        </w:tc>
      </w:tr>
    </w:tbl>
    <w:p w14:paraId="58FE58D1"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8487C1B" w14:textId="77777777">
        <w:trPr>
          <w:trHeight w:val="293"/>
        </w:trPr>
        <w:tc>
          <w:tcPr>
            <w:tcW w:w="12779" w:type="dxa"/>
            <w:gridSpan w:val="2"/>
            <w:vMerge w:val="restart"/>
            <w:shd w:val="clear" w:color="auto" w:fill="D9D9D9"/>
          </w:tcPr>
          <w:p w14:paraId="30A22A96" w14:textId="77777777" w:rsidR="00F41847" w:rsidRPr="00981FD1" w:rsidRDefault="00D6525D">
            <w:pPr>
              <w:pStyle w:val="berschrift4"/>
            </w:pPr>
            <w:bookmarkStart w:id="90" w:name="_Toc167737602"/>
            <w:r w:rsidRPr="00981FD1">
              <w:lastRenderedPageBreak/>
              <w:t>Regel 16: Anzahl der Kinder-/Jugendlichenpsychotherapeutinnen und Kinder-/Jugendlichenpsychotherapeuten</w:t>
            </w:r>
            <w:bookmarkEnd w:id="90"/>
          </w:p>
        </w:tc>
      </w:tr>
      <w:tr w:rsidR="00F41847" w:rsidRPr="00981FD1" w14:paraId="4BF590E1" w14:textId="77777777">
        <w:trPr>
          <w:trHeight w:val="293"/>
        </w:trPr>
        <w:tc>
          <w:tcPr>
            <w:tcW w:w="14400" w:type="dxa"/>
            <w:gridSpan w:val="2"/>
            <w:vMerge/>
          </w:tcPr>
          <w:p w14:paraId="6FCDF9D0" w14:textId="77777777" w:rsidR="00F41847" w:rsidRPr="00981FD1" w:rsidRDefault="00F41847">
            <w:pPr>
              <w:rPr>
                <w:rFonts w:asciiTheme="minorHAnsi" w:hAnsiTheme="minorHAnsi" w:cstheme="minorHAnsi"/>
              </w:rPr>
            </w:pPr>
          </w:p>
        </w:tc>
      </w:tr>
      <w:tr w:rsidR="00F41847" w:rsidRPr="00981FD1" w14:paraId="1C327E56" w14:textId="77777777">
        <w:tc>
          <w:tcPr>
            <w:tcW w:w="1786" w:type="dxa"/>
          </w:tcPr>
          <w:p w14:paraId="26C3EC5E"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54FA9D1"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3A7A1D8C" w14:textId="77777777">
        <w:tc>
          <w:tcPr>
            <w:tcW w:w="1786" w:type="dxa"/>
          </w:tcPr>
          <w:p w14:paraId="582560B0"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CFB29AA"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2245C564" w14:textId="77777777">
        <w:tc>
          <w:tcPr>
            <w:tcW w:w="1786" w:type="dxa"/>
          </w:tcPr>
          <w:p w14:paraId="79CC65F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16F9F79"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72F8E76D" w14:textId="77777777">
        <w:tc>
          <w:tcPr>
            <w:tcW w:w="1786" w:type="dxa"/>
          </w:tcPr>
          <w:p w14:paraId="69B25E66"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ADC5D6C"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Kinder-/Jugendlichenpsychotherapeutinnen und Kinder-/Jugendlichenpsychotherapeuten in Psychiatrie und Psychosomatik insgesamt der Summe der Kinder-/Jugendlichenpsychotherapeutinnen und Kinder-/Jugendlichenpsychotherapeuten aller psychiatrischen und psychosomatischen Fachabteilungen entspricht.</w:t>
            </w:r>
            <w:r w:rsidRPr="00981FD1">
              <w:rPr>
                <w:rFonts w:asciiTheme="minorHAnsi" w:hAnsiTheme="minorHAnsi" w:cstheme="minorHAnsi"/>
              </w:rPr>
              <w:br/>
            </w:r>
          </w:p>
        </w:tc>
      </w:tr>
      <w:tr w:rsidR="00F41847" w:rsidRPr="00981FD1" w14:paraId="2EC957A2" w14:textId="77777777">
        <w:tc>
          <w:tcPr>
            <w:tcW w:w="1786" w:type="dxa"/>
          </w:tcPr>
          <w:p w14:paraId="51D32FB7"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DDA67B5"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"Kinder-/Jugendlichenpsychotherapeutinnen und Kinder-/Jugendlichenpsychotherapeuten"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Kinder-/Jugendlichenpsychotherapeutinnen und Kinder-/Jugendlichenpsychotherapeuten aller psychiatrischen und psychosomatischen Fachabteilungen.</w:t>
            </w:r>
            <w:r w:rsidRPr="00981FD1">
              <w:rPr>
                <w:rFonts w:asciiTheme="minorHAnsi" w:hAnsiTheme="minorHAnsi" w:cstheme="minorHAnsi"/>
              </w:rPr>
              <w:br/>
            </w:r>
          </w:p>
        </w:tc>
      </w:tr>
      <w:tr w:rsidR="00F41847" w:rsidRPr="00981FD1" w14:paraId="6568BF7D" w14:textId="77777777">
        <w:tc>
          <w:tcPr>
            <w:tcW w:w="1786" w:type="dxa"/>
          </w:tcPr>
          <w:p w14:paraId="7D33A343"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410B3122"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Kinder-/Jugendlichenpsychotherapeutinnen und Kinder-/Jugendlichenpsychotherapeuten.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152B8072" w14:textId="77777777">
        <w:tc>
          <w:tcPr>
            <w:tcW w:w="1786" w:type="dxa"/>
          </w:tcPr>
          <w:p w14:paraId="7E870BF4"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1DE27EE9"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&gt;Qualitaetsbericht/Organisationseinheiten_Fachabteilungen/Organisationseinheit_Fachabteilung/Personelle_Ausstattung/Ausgewaehltes_Personal_Psych/Ausgewaehltes_Therapeutisches_Personal/Kinder_Jugendlichenpsychotherapeuten/Personale</w:t>
            </w:r>
            <w:r w:rsidRPr="00981FD1">
              <w:rPr>
                <w:rFonts w:asciiTheme="minorHAnsi" w:hAnsiTheme="minorHAnsi" w:cstheme="minorHAnsi"/>
                <w:b/>
                <w:i/>
              </w:rPr>
              <w:lastRenderedPageBreak/>
              <w:t>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&gt;Qualitaetsbericht/Personal_des_Krankenhauses/Ausgewaehltes_Personal_Psych/Ausgewaehltes_Therapeutisches_Personal/Kinder_Jugendlichenpsychotherapeuten/Personalerfassung/Anzahl_VK&lt;</w:t>
            </w:r>
            <w:r w:rsidRPr="00981FD1">
              <w:rPr>
                <w:rFonts w:asciiTheme="minorHAnsi" w:hAnsiTheme="minorHAnsi" w:cstheme="minorHAnsi"/>
              </w:rPr>
              <w:t xml:space="preserve"> entspricht.</w:t>
            </w:r>
          </w:p>
        </w:tc>
      </w:tr>
    </w:tbl>
    <w:p w14:paraId="40EB5A0C"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E79D4D9" w14:textId="77777777">
        <w:trPr>
          <w:trHeight w:val="293"/>
        </w:trPr>
        <w:tc>
          <w:tcPr>
            <w:tcW w:w="12779" w:type="dxa"/>
            <w:gridSpan w:val="2"/>
            <w:vMerge w:val="restart"/>
            <w:shd w:val="clear" w:color="auto" w:fill="D9D9D9"/>
          </w:tcPr>
          <w:p w14:paraId="1FEA66E3" w14:textId="77777777" w:rsidR="00F41847" w:rsidRPr="00981FD1" w:rsidRDefault="00D6525D">
            <w:pPr>
              <w:pStyle w:val="berschrift4"/>
            </w:pPr>
            <w:bookmarkStart w:id="91" w:name="_Toc167737603"/>
            <w:r w:rsidRPr="00981FD1">
              <w:lastRenderedPageBreak/>
              <w:t>Regel 17: Anzahl der Psychotherapeutinnen und Psychotherapeuten in Ausbildung während Tätigkeit</w:t>
            </w:r>
            <w:bookmarkEnd w:id="91"/>
          </w:p>
        </w:tc>
      </w:tr>
      <w:tr w:rsidR="00F41847" w:rsidRPr="00981FD1" w14:paraId="271F346A" w14:textId="77777777">
        <w:trPr>
          <w:trHeight w:val="293"/>
        </w:trPr>
        <w:tc>
          <w:tcPr>
            <w:tcW w:w="14400" w:type="dxa"/>
            <w:gridSpan w:val="2"/>
            <w:vMerge/>
          </w:tcPr>
          <w:p w14:paraId="22E7867D" w14:textId="77777777" w:rsidR="00F41847" w:rsidRPr="00981FD1" w:rsidRDefault="00F41847">
            <w:pPr>
              <w:rPr>
                <w:rFonts w:asciiTheme="minorHAnsi" w:hAnsiTheme="minorHAnsi" w:cstheme="minorHAnsi"/>
              </w:rPr>
            </w:pPr>
          </w:p>
        </w:tc>
      </w:tr>
      <w:tr w:rsidR="00F41847" w:rsidRPr="00981FD1" w14:paraId="670D83C6" w14:textId="77777777">
        <w:tc>
          <w:tcPr>
            <w:tcW w:w="1786" w:type="dxa"/>
          </w:tcPr>
          <w:p w14:paraId="732A998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450B3C6"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26044B1E" w14:textId="77777777">
        <w:tc>
          <w:tcPr>
            <w:tcW w:w="1786" w:type="dxa"/>
          </w:tcPr>
          <w:p w14:paraId="0C8542C3"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F5EE1AB"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2B24C4F3" w14:textId="77777777">
        <w:tc>
          <w:tcPr>
            <w:tcW w:w="1786" w:type="dxa"/>
          </w:tcPr>
          <w:p w14:paraId="0DC28A41"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7B3E969B"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27C699B6" w14:textId="77777777">
        <w:tc>
          <w:tcPr>
            <w:tcW w:w="1786" w:type="dxa"/>
          </w:tcPr>
          <w:p w14:paraId="3CA475DE"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C4AAC7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Psychotherapeutinnen und Psychotherapeuten in Ausbildung während Tätigkeit in Psychiatrie und Psychosomatik insgesamt der Summe der Psychotherapeutinnen und Psychotherapeuten in Ausbildung während Tätigkeit aller psychiatrischen und psychosomatischen Fachabteilungen entspricht.</w:t>
            </w:r>
            <w:r w:rsidRPr="00981FD1">
              <w:rPr>
                <w:rFonts w:asciiTheme="minorHAnsi" w:hAnsiTheme="minorHAnsi" w:cstheme="minorHAnsi"/>
              </w:rPr>
              <w:br/>
            </w:r>
          </w:p>
        </w:tc>
      </w:tr>
      <w:tr w:rsidR="00F41847" w:rsidRPr="00981FD1" w14:paraId="103D5997" w14:textId="77777777">
        <w:tc>
          <w:tcPr>
            <w:tcW w:w="1786" w:type="dxa"/>
          </w:tcPr>
          <w:p w14:paraId="09039E1B"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AD5341E"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"Psychotherapeutinnen und Psychotherapeuten in Ausbildung" während Tätigkeit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Psychotherapeutinnen und Psychotherapeuten in Ausbildung während Tätigkeit aller psychiatrischen und psychosomatischen Fachabteilungen.</w:t>
            </w:r>
            <w:r w:rsidRPr="00981FD1">
              <w:rPr>
                <w:rFonts w:asciiTheme="minorHAnsi" w:hAnsiTheme="minorHAnsi" w:cstheme="minorHAnsi"/>
              </w:rPr>
              <w:br/>
            </w:r>
          </w:p>
        </w:tc>
      </w:tr>
      <w:tr w:rsidR="00F41847" w:rsidRPr="00981FD1" w14:paraId="605EB15B" w14:textId="77777777">
        <w:tc>
          <w:tcPr>
            <w:tcW w:w="1786" w:type="dxa"/>
          </w:tcPr>
          <w:p w14:paraId="1CA29E8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5A9062D"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Psychotherapeutinnen und Psychotherapeuten in Ausbildung.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478D822B" w14:textId="77777777">
        <w:tc>
          <w:tcPr>
            <w:tcW w:w="1786" w:type="dxa"/>
          </w:tcPr>
          <w:p w14:paraId="2BC6D510"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5E89AF6"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&gt;Qualitaetsbericht/Organisationseinheiten_Fachabteilungen/Organisationseinheit_Fachabteilung/Personelle_Ausstattung/Ausgewaehltes_Personal_Psych/Ausgewaehltes_Therapeutisches_Personal/Psychotherapeuten_in_Ausbildung_waehrend_Taetigkeit/Personalerfassung/Anzahl_VK&lt;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&gt;Qualitaetsbericht/Personal_des_Krankenhauses/Ausgewaehltes_Personal_Psych/Ausgewaehltes_Therapeutisches_Personal/Psychotherapeuten_in_Ausbildung_waehrend_Taetigkeit/Personalerfassung/Anzahl_VK&lt;</w:t>
            </w:r>
            <w:r w:rsidRPr="00981FD1">
              <w:rPr>
                <w:rFonts w:asciiTheme="minorHAnsi" w:hAnsiTheme="minorHAnsi" w:cstheme="minorHAnsi"/>
              </w:rPr>
              <w:t xml:space="preserve"> entspricht.</w:t>
            </w:r>
          </w:p>
        </w:tc>
      </w:tr>
    </w:tbl>
    <w:p w14:paraId="1AC78B4F"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482B7FF" w14:textId="77777777">
        <w:trPr>
          <w:trHeight w:val="293"/>
        </w:trPr>
        <w:tc>
          <w:tcPr>
            <w:tcW w:w="12779" w:type="dxa"/>
            <w:gridSpan w:val="2"/>
            <w:vMerge w:val="restart"/>
            <w:shd w:val="clear" w:color="auto" w:fill="D9D9D9"/>
          </w:tcPr>
          <w:p w14:paraId="74380773" w14:textId="77777777" w:rsidR="00F41847" w:rsidRPr="00981FD1" w:rsidRDefault="00D6525D">
            <w:pPr>
              <w:pStyle w:val="berschrift4"/>
            </w:pPr>
            <w:bookmarkStart w:id="92" w:name="_Toc167737604"/>
            <w:r w:rsidRPr="00981FD1">
              <w:lastRenderedPageBreak/>
              <w:t>Regel 18: Anzahl der Ergotherapeutinnen und Ergotherapeuten</w:t>
            </w:r>
            <w:bookmarkEnd w:id="92"/>
          </w:p>
        </w:tc>
      </w:tr>
      <w:tr w:rsidR="00F41847" w:rsidRPr="00981FD1" w14:paraId="42AF3CB0" w14:textId="77777777">
        <w:trPr>
          <w:trHeight w:val="293"/>
        </w:trPr>
        <w:tc>
          <w:tcPr>
            <w:tcW w:w="14400" w:type="dxa"/>
            <w:gridSpan w:val="2"/>
            <w:vMerge/>
          </w:tcPr>
          <w:p w14:paraId="45D976CC" w14:textId="77777777" w:rsidR="00F41847" w:rsidRPr="00981FD1" w:rsidRDefault="00F41847">
            <w:pPr>
              <w:rPr>
                <w:rFonts w:asciiTheme="minorHAnsi" w:hAnsiTheme="minorHAnsi" w:cstheme="minorHAnsi"/>
              </w:rPr>
            </w:pPr>
          </w:p>
        </w:tc>
      </w:tr>
      <w:tr w:rsidR="00F41847" w:rsidRPr="00981FD1" w14:paraId="24E51175" w14:textId="77777777">
        <w:tc>
          <w:tcPr>
            <w:tcW w:w="1786" w:type="dxa"/>
          </w:tcPr>
          <w:p w14:paraId="57B7F7D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7ABCD05"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10ECD5A5" w14:textId="77777777">
        <w:tc>
          <w:tcPr>
            <w:tcW w:w="1786" w:type="dxa"/>
          </w:tcPr>
          <w:p w14:paraId="02DB8AC7"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3B679C88"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03C7549E" w14:textId="77777777">
        <w:tc>
          <w:tcPr>
            <w:tcW w:w="1786" w:type="dxa"/>
          </w:tcPr>
          <w:p w14:paraId="68CCC2F3"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25FE455"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7D29A560" w14:textId="77777777">
        <w:tc>
          <w:tcPr>
            <w:tcW w:w="1786" w:type="dxa"/>
          </w:tcPr>
          <w:p w14:paraId="1105ECAB"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B552999"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Ergotherapeutinnen und Ergotherapeuten in Psychiatrie und Psychosomatik insgesamt der Summe der Ergotherapeutinnen und Ergotherapeuten aller psychiatrischen und psychosomatischen Fachabteilungen entspricht.</w:t>
            </w:r>
            <w:r w:rsidRPr="00981FD1">
              <w:rPr>
                <w:rFonts w:asciiTheme="minorHAnsi" w:hAnsiTheme="minorHAnsi" w:cstheme="minorHAnsi"/>
              </w:rPr>
              <w:br/>
            </w:r>
          </w:p>
        </w:tc>
      </w:tr>
      <w:tr w:rsidR="00F41847" w:rsidRPr="00981FD1" w14:paraId="4DB086A6" w14:textId="77777777">
        <w:tc>
          <w:tcPr>
            <w:tcW w:w="1786" w:type="dxa"/>
          </w:tcPr>
          <w:p w14:paraId="41BA4910"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2291C7F3"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"Ergotherapeutinnen und Ergotherapeuten"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Ergotherapeutinnen und Ergotherapeuten aller psychiatrischen und psychosomatischen Fachabteilungen.</w:t>
            </w:r>
            <w:r w:rsidRPr="00981FD1">
              <w:rPr>
                <w:rFonts w:asciiTheme="minorHAnsi" w:hAnsiTheme="minorHAnsi" w:cstheme="minorHAnsi"/>
              </w:rPr>
              <w:br/>
            </w:r>
          </w:p>
        </w:tc>
      </w:tr>
      <w:tr w:rsidR="00F41847" w:rsidRPr="00981FD1" w14:paraId="337A1046" w14:textId="77777777">
        <w:tc>
          <w:tcPr>
            <w:tcW w:w="1786" w:type="dxa"/>
          </w:tcPr>
          <w:p w14:paraId="082A7230"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5F6B53C8"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Ergotherapeutinnen und Ergotherapeuten.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24C690CC" w14:textId="77777777">
        <w:tc>
          <w:tcPr>
            <w:tcW w:w="1786" w:type="dxa"/>
          </w:tcPr>
          <w:p w14:paraId="6CCF277E"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622AF359"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&gt;Qualitaetsbericht/Organisationseinheiten_Fachabteilungen/Organisationseinheit_Fachabteilung/Personelle_Ausstattung/Ausgewaehltes_Personal_Psych/Ausgewaehltes_Therapeutisches_Personal/Ergotherapeuten/Personalerfassung/Anzahl_VK&lt;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&gt;Qualitaetsbericht/Personal_des_Krankenhauses/Ausgewaehltes_Personal_Psych/Ausgewaehltes_Therapeutisches_Personal/Ergotherapeuten/Personalerfassung/Anzahl_VK&lt;</w:t>
            </w:r>
            <w:r w:rsidRPr="00981FD1">
              <w:rPr>
                <w:rFonts w:asciiTheme="minorHAnsi" w:hAnsiTheme="minorHAnsi" w:cstheme="minorHAnsi"/>
              </w:rPr>
              <w:t xml:space="preserve"> entspricht.</w:t>
            </w:r>
          </w:p>
        </w:tc>
      </w:tr>
    </w:tbl>
    <w:p w14:paraId="70ADB86D"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C5F14E1" w14:textId="77777777">
        <w:trPr>
          <w:trHeight w:val="293"/>
        </w:trPr>
        <w:tc>
          <w:tcPr>
            <w:tcW w:w="12779" w:type="dxa"/>
            <w:gridSpan w:val="2"/>
            <w:vMerge w:val="restart"/>
            <w:shd w:val="clear" w:color="auto" w:fill="D9D9D9"/>
          </w:tcPr>
          <w:p w14:paraId="53891107" w14:textId="77777777" w:rsidR="00F41847" w:rsidRPr="00981FD1" w:rsidRDefault="00D6525D">
            <w:pPr>
              <w:pStyle w:val="berschrift4"/>
            </w:pPr>
            <w:bookmarkStart w:id="93" w:name="_Toc167737605"/>
            <w:r w:rsidRPr="00981FD1">
              <w:lastRenderedPageBreak/>
              <w:t>Regel 19: Anzahl der Physiotherapeutinnen und Physiotherapeuten</w:t>
            </w:r>
            <w:bookmarkEnd w:id="93"/>
          </w:p>
        </w:tc>
      </w:tr>
      <w:tr w:rsidR="00F41847" w:rsidRPr="00981FD1" w14:paraId="7B6864A1" w14:textId="77777777">
        <w:trPr>
          <w:trHeight w:val="293"/>
        </w:trPr>
        <w:tc>
          <w:tcPr>
            <w:tcW w:w="14400" w:type="dxa"/>
            <w:gridSpan w:val="2"/>
            <w:vMerge/>
          </w:tcPr>
          <w:p w14:paraId="76B0E5AF" w14:textId="77777777" w:rsidR="00F41847" w:rsidRPr="00981FD1" w:rsidRDefault="00F41847">
            <w:pPr>
              <w:rPr>
                <w:rFonts w:asciiTheme="minorHAnsi" w:hAnsiTheme="minorHAnsi" w:cstheme="minorHAnsi"/>
              </w:rPr>
            </w:pPr>
          </w:p>
        </w:tc>
      </w:tr>
      <w:tr w:rsidR="00F41847" w:rsidRPr="00981FD1" w14:paraId="087F62B3" w14:textId="77777777">
        <w:tc>
          <w:tcPr>
            <w:tcW w:w="1786" w:type="dxa"/>
          </w:tcPr>
          <w:p w14:paraId="6EE970A4"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0C934309"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02D8037F" w14:textId="77777777">
        <w:tc>
          <w:tcPr>
            <w:tcW w:w="1786" w:type="dxa"/>
          </w:tcPr>
          <w:p w14:paraId="19FA29DF"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D25165F"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4C678ABD" w14:textId="77777777">
        <w:tc>
          <w:tcPr>
            <w:tcW w:w="1786" w:type="dxa"/>
          </w:tcPr>
          <w:p w14:paraId="340ACF77"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DC5E825"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157F7089" w14:textId="77777777">
        <w:tc>
          <w:tcPr>
            <w:tcW w:w="1786" w:type="dxa"/>
          </w:tcPr>
          <w:p w14:paraId="3B425073"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A1512CE"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Physiotherapeutinnen und Physiotherapeuten in Psychiatrie und Psychosomatik insgesamt der Summe der Physiotherapeutinnen und Physiotherapeuten aller psychiatrischen und psychosomatischen Fachabteilungen entspricht.</w:t>
            </w:r>
            <w:r w:rsidRPr="00981FD1">
              <w:rPr>
                <w:rFonts w:asciiTheme="minorHAnsi" w:hAnsiTheme="minorHAnsi" w:cstheme="minorHAnsi"/>
              </w:rPr>
              <w:br/>
            </w:r>
          </w:p>
        </w:tc>
      </w:tr>
      <w:tr w:rsidR="00F41847" w:rsidRPr="00981FD1" w14:paraId="0F0DD6F7" w14:textId="77777777">
        <w:tc>
          <w:tcPr>
            <w:tcW w:w="1786" w:type="dxa"/>
          </w:tcPr>
          <w:p w14:paraId="550CE972"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B64A4A9"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"Physiotherapeutinnen und Physiotherapeuten"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Physiotherapeutinnen und Physiotherapeuten aller psychiatrischen und psychosomatischen Fachabteilungen.</w:t>
            </w:r>
            <w:r w:rsidRPr="00981FD1">
              <w:rPr>
                <w:rFonts w:asciiTheme="minorHAnsi" w:hAnsiTheme="minorHAnsi" w:cstheme="minorHAnsi"/>
              </w:rPr>
              <w:br/>
            </w:r>
          </w:p>
        </w:tc>
      </w:tr>
      <w:tr w:rsidR="00F41847" w:rsidRPr="00981FD1" w14:paraId="1F962678" w14:textId="77777777">
        <w:tc>
          <w:tcPr>
            <w:tcW w:w="1786" w:type="dxa"/>
          </w:tcPr>
          <w:p w14:paraId="20FC870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12D56526"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Physiotherapeutinnen und Physiotherapeuten.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3B3F96CE" w14:textId="77777777">
        <w:tc>
          <w:tcPr>
            <w:tcW w:w="1786" w:type="dxa"/>
          </w:tcPr>
          <w:p w14:paraId="5E4E7DE4"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04408BCB"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&gt;Qualitaetsbericht/Organisationseinheiten_Fachabteilungen/Organisationseinheit_Fachabteilung/Personelle_Ausstattung/Ausgewaehltes_Personal_Psych/Ausgewaehltes_Therapeutisches_Personal/Physiotherapeuten/Personalerfassung/Anzahl_VK&lt;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&gt;Qualitaetsbericht/Personal_des_Krankenhauses/Ausgewaehltes_Personal_Psych/Ausgewaehltes_Therapeutisches_Personal/Physiotherapeuten/Personalerfassung/Anzahl_VK&lt;</w:t>
            </w:r>
            <w:r w:rsidRPr="00981FD1">
              <w:rPr>
                <w:rFonts w:asciiTheme="minorHAnsi" w:hAnsiTheme="minorHAnsi" w:cstheme="minorHAnsi"/>
              </w:rPr>
              <w:t xml:space="preserve"> entspricht.</w:t>
            </w:r>
          </w:p>
        </w:tc>
      </w:tr>
    </w:tbl>
    <w:p w14:paraId="11892F2F"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007FD6A5" w14:textId="77777777">
        <w:trPr>
          <w:trHeight w:val="293"/>
        </w:trPr>
        <w:tc>
          <w:tcPr>
            <w:tcW w:w="12779" w:type="dxa"/>
            <w:gridSpan w:val="2"/>
            <w:vMerge w:val="restart"/>
            <w:shd w:val="clear" w:color="auto" w:fill="D9D9D9"/>
          </w:tcPr>
          <w:p w14:paraId="56E3E973" w14:textId="77777777" w:rsidR="00F41847" w:rsidRPr="00981FD1" w:rsidRDefault="00D6525D">
            <w:pPr>
              <w:pStyle w:val="berschrift4"/>
            </w:pPr>
            <w:bookmarkStart w:id="94" w:name="_Toc167737606"/>
            <w:r w:rsidRPr="00981FD1">
              <w:lastRenderedPageBreak/>
              <w:t>Regel 20: Anzahl der Sozialpädagoginnen und Sozialpädagogen</w:t>
            </w:r>
            <w:bookmarkEnd w:id="94"/>
          </w:p>
        </w:tc>
      </w:tr>
      <w:tr w:rsidR="00F41847" w:rsidRPr="00981FD1" w14:paraId="73A56C09" w14:textId="77777777">
        <w:trPr>
          <w:trHeight w:val="293"/>
        </w:trPr>
        <w:tc>
          <w:tcPr>
            <w:tcW w:w="14400" w:type="dxa"/>
            <w:gridSpan w:val="2"/>
            <w:vMerge/>
          </w:tcPr>
          <w:p w14:paraId="435A20B4" w14:textId="77777777" w:rsidR="00F41847" w:rsidRPr="00981FD1" w:rsidRDefault="00F41847">
            <w:pPr>
              <w:rPr>
                <w:rFonts w:asciiTheme="minorHAnsi" w:hAnsiTheme="minorHAnsi" w:cstheme="minorHAnsi"/>
              </w:rPr>
            </w:pPr>
          </w:p>
        </w:tc>
      </w:tr>
      <w:tr w:rsidR="00F41847" w:rsidRPr="00981FD1" w14:paraId="4389A96E" w14:textId="77777777">
        <w:tc>
          <w:tcPr>
            <w:tcW w:w="1786" w:type="dxa"/>
          </w:tcPr>
          <w:p w14:paraId="2C2E87FC"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023ABFC" w14:textId="77777777" w:rsidR="00F41847" w:rsidRPr="00981FD1" w:rsidRDefault="00D6525D">
            <w:pPr>
              <w:rPr>
                <w:rFonts w:asciiTheme="minorHAnsi" w:hAnsiTheme="minorHAnsi" w:cstheme="minorHAnsi"/>
              </w:rPr>
            </w:pPr>
            <w:r w:rsidRPr="00981FD1">
              <w:rPr>
                <w:rFonts w:asciiTheme="minorHAnsi" w:hAnsiTheme="minorHAnsi" w:cstheme="minorHAnsi"/>
              </w:rPr>
              <w:t>A-11.3.1, B-X.11.3</w:t>
            </w:r>
            <w:r w:rsidRPr="00981FD1">
              <w:rPr>
                <w:rFonts w:asciiTheme="minorHAnsi" w:hAnsiTheme="minorHAnsi" w:cstheme="minorHAnsi"/>
              </w:rPr>
              <w:br/>
            </w:r>
          </w:p>
        </w:tc>
      </w:tr>
      <w:tr w:rsidR="00F41847" w:rsidRPr="00981FD1" w14:paraId="6A38FE3B" w14:textId="77777777">
        <w:tc>
          <w:tcPr>
            <w:tcW w:w="1786" w:type="dxa"/>
          </w:tcPr>
          <w:p w14:paraId="1335B45C"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E54E745"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4D43F6D6" w14:textId="77777777">
        <w:tc>
          <w:tcPr>
            <w:tcW w:w="1786" w:type="dxa"/>
          </w:tcPr>
          <w:p w14:paraId="277E182B"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B71F154"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6D8204BC" w14:textId="77777777">
        <w:tc>
          <w:tcPr>
            <w:tcW w:w="1786" w:type="dxa"/>
          </w:tcPr>
          <w:p w14:paraId="436148FB"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639ABD7"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Sozialpädagoginnen und Sozialpädagogen in Psychiatrie und Psychosomatik insgesamt der Summe der Sozialpädagoginnen und Sozialpädagogen aller psychiatrischen und psychosomatischen Fachabteilungen entspricht.</w:t>
            </w:r>
            <w:r w:rsidRPr="00981FD1">
              <w:rPr>
                <w:rFonts w:asciiTheme="minorHAnsi" w:hAnsiTheme="minorHAnsi" w:cstheme="minorHAnsi"/>
              </w:rPr>
              <w:br/>
            </w:r>
          </w:p>
        </w:tc>
      </w:tr>
      <w:tr w:rsidR="00F41847" w:rsidRPr="00981FD1" w14:paraId="458A68B2" w14:textId="77777777">
        <w:tc>
          <w:tcPr>
            <w:tcW w:w="1786" w:type="dxa"/>
          </w:tcPr>
          <w:p w14:paraId="2FFC91E4"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7759965"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"Sozialpädagoginnen und Sozialpädagogen" in Psychiatrie und Psychosomatik entspricht insgesamt nicht der Summe </w:t>
            </w:r>
            <w:r w:rsidRPr="00981FD1">
              <w:rPr>
                <w:rFonts w:asciiTheme="minorHAnsi" w:hAnsiTheme="minorHAnsi" w:cstheme="minorHAnsi"/>
                <w:b/>
              </w:rPr>
              <w:t>&lt;Datenplatzhalter&gt;</w:t>
            </w:r>
            <w:r w:rsidRPr="00981FD1">
              <w:rPr>
                <w:rFonts w:asciiTheme="minorHAnsi" w:hAnsiTheme="minorHAnsi" w:cstheme="minorHAnsi"/>
              </w:rPr>
              <w:t xml:space="preserve"> der Sozialpädagoginnen und Sozialpädagogen aller psychiatrischen und psychosomatischen Fachabteilungen.</w:t>
            </w:r>
            <w:r w:rsidRPr="00981FD1">
              <w:rPr>
                <w:rFonts w:asciiTheme="minorHAnsi" w:hAnsiTheme="minorHAnsi" w:cstheme="minorHAnsi"/>
              </w:rPr>
              <w:br/>
            </w:r>
          </w:p>
        </w:tc>
      </w:tr>
      <w:tr w:rsidR="00F41847" w:rsidRPr="00981FD1" w14:paraId="413594C0" w14:textId="77777777">
        <w:tc>
          <w:tcPr>
            <w:tcW w:w="1786" w:type="dxa"/>
          </w:tcPr>
          <w:p w14:paraId="69DF468F"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35A2CA3F"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A-11.3.1 sowie B-X.11.3 bezüglich der Angabe der Anzahl der Vollkräfte der Sozialpädagoginnen und Sozialpädagogen.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müssen in der Summe dem Wert in A-11.3.1 entsprechen.</w:t>
            </w:r>
            <w:r w:rsidRPr="00981FD1">
              <w:rPr>
                <w:rFonts w:asciiTheme="minorHAnsi" w:hAnsiTheme="minorHAnsi" w:cstheme="minorHAnsi"/>
              </w:rPr>
              <w:br/>
            </w:r>
          </w:p>
        </w:tc>
      </w:tr>
      <w:tr w:rsidR="00F41847" w:rsidRPr="00981FD1" w14:paraId="0114AA5A" w14:textId="77777777">
        <w:tc>
          <w:tcPr>
            <w:tcW w:w="1786" w:type="dxa"/>
          </w:tcPr>
          <w:p w14:paraId="3F9856A0"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2401FE6"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&gt;Qualitaetsbericht/Organisationseinheiten_Fachabteilungen/Organisationseinheit_Fachabteilung/Personelle_Ausstattung/Ausgewaehltes_Personal_Psych/Ausgewaehltes_Therapeutisches_Personal/Sozialpaedagogen/Personalerfassung/Anzahl_VK&lt;</w:t>
            </w:r>
            <w:r w:rsidRPr="00981FD1">
              <w:rPr>
                <w:rFonts w:asciiTheme="minorHAnsi" w:hAnsiTheme="minorHAnsi" w:cstheme="minorHAnsi"/>
              </w:rPr>
              <w:t xml:space="preserve"> angegeben ist. Alle gefundenen Werte werden aufsummiert. Der Test gilt als fehlgeschlagen, wenn der berechnete Summand nicht exakt dem angegebenen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&gt;Qualitaetsbericht/Personal_des_Krankenhauses/Ausgewaehltes_Personal_Psych/Ausgewaehltes_Therapeutisches_Personal/Sozialpaedagogen/Personalerfassung/Anzahl_VK&lt;</w:t>
            </w:r>
            <w:r w:rsidRPr="00981FD1">
              <w:rPr>
                <w:rFonts w:asciiTheme="minorHAnsi" w:hAnsiTheme="minorHAnsi" w:cstheme="minorHAnsi"/>
              </w:rPr>
              <w:t xml:space="preserve"> entspricht.</w:t>
            </w:r>
          </w:p>
        </w:tc>
      </w:tr>
    </w:tbl>
    <w:p w14:paraId="10D7F279"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4119E07C" w14:textId="77777777">
        <w:trPr>
          <w:trHeight w:val="293"/>
        </w:trPr>
        <w:tc>
          <w:tcPr>
            <w:tcW w:w="12779" w:type="dxa"/>
            <w:gridSpan w:val="2"/>
            <w:vMerge w:val="restart"/>
            <w:shd w:val="clear" w:color="auto" w:fill="D9D9D9"/>
          </w:tcPr>
          <w:p w14:paraId="477DD324" w14:textId="77777777" w:rsidR="00F41847" w:rsidRPr="00981FD1" w:rsidRDefault="00D6525D">
            <w:pPr>
              <w:pStyle w:val="berschrift4"/>
            </w:pPr>
            <w:bookmarkStart w:id="95" w:name="_Toc167737607"/>
            <w:r w:rsidRPr="00981FD1">
              <w:lastRenderedPageBreak/>
              <w:t>Regel 52: Prüfung der UTF-8 Zeichenkodierung</w:t>
            </w:r>
            <w:bookmarkEnd w:id="95"/>
          </w:p>
        </w:tc>
      </w:tr>
      <w:tr w:rsidR="00F41847" w:rsidRPr="00981FD1" w14:paraId="784E043F" w14:textId="77777777">
        <w:trPr>
          <w:trHeight w:val="293"/>
        </w:trPr>
        <w:tc>
          <w:tcPr>
            <w:tcW w:w="14400" w:type="dxa"/>
            <w:gridSpan w:val="2"/>
            <w:vMerge/>
          </w:tcPr>
          <w:p w14:paraId="18C5D376" w14:textId="77777777" w:rsidR="00F41847" w:rsidRPr="00981FD1" w:rsidRDefault="00F41847">
            <w:pPr>
              <w:rPr>
                <w:rFonts w:asciiTheme="minorHAnsi" w:hAnsiTheme="minorHAnsi" w:cstheme="minorHAnsi"/>
              </w:rPr>
            </w:pPr>
          </w:p>
        </w:tc>
      </w:tr>
      <w:tr w:rsidR="00F41847" w:rsidRPr="00981FD1" w14:paraId="1A489C46" w14:textId="77777777">
        <w:tc>
          <w:tcPr>
            <w:tcW w:w="1786" w:type="dxa"/>
          </w:tcPr>
          <w:p w14:paraId="6405CF6F"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DF3BA8D" w14:textId="77777777" w:rsidR="00F41847" w:rsidRPr="00981FD1" w:rsidRDefault="00D6525D">
            <w:pPr>
              <w:rPr>
                <w:rFonts w:asciiTheme="minorHAnsi" w:hAnsiTheme="minorHAnsi" w:cstheme="minorHAnsi"/>
              </w:rPr>
            </w:pPr>
            <w:r w:rsidRPr="00981FD1">
              <w:rPr>
                <w:rFonts w:asciiTheme="minorHAnsi" w:hAnsiTheme="minorHAnsi" w:cstheme="minorHAnsi"/>
              </w:rPr>
              <w:t>XML-Datei</w:t>
            </w:r>
            <w:r w:rsidRPr="00981FD1">
              <w:rPr>
                <w:rFonts w:asciiTheme="minorHAnsi" w:hAnsiTheme="minorHAnsi" w:cstheme="minorHAnsi"/>
              </w:rPr>
              <w:br/>
            </w:r>
          </w:p>
        </w:tc>
      </w:tr>
      <w:tr w:rsidR="00F41847" w:rsidRPr="00981FD1" w14:paraId="29801613" w14:textId="77777777">
        <w:tc>
          <w:tcPr>
            <w:tcW w:w="1786" w:type="dxa"/>
          </w:tcPr>
          <w:p w14:paraId="6E9FF63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9B6163F"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524A2E29" w14:textId="77777777">
        <w:tc>
          <w:tcPr>
            <w:tcW w:w="1786" w:type="dxa"/>
          </w:tcPr>
          <w:p w14:paraId="31DBB0AB"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54155AD3" w14:textId="77777777" w:rsidR="00F41847" w:rsidRPr="00981FD1" w:rsidRDefault="00D6525D">
            <w:pPr>
              <w:rPr>
                <w:rFonts w:asciiTheme="minorHAnsi" w:hAnsiTheme="minorHAnsi" w:cstheme="minorHAnsi"/>
              </w:rPr>
            </w:pPr>
            <w:r w:rsidRPr="00981FD1">
              <w:rPr>
                <w:rFonts w:asciiTheme="minorHAnsi" w:hAnsiTheme="minorHAnsi" w:cstheme="minorHAnsi"/>
              </w:rPr>
              <w:t>Prüfung gemäß der Qb-R</w:t>
            </w:r>
            <w:r w:rsidRPr="00981FD1">
              <w:rPr>
                <w:rFonts w:asciiTheme="minorHAnsi" w:hAnsiTheme="minorHAnsi" w:cstheme="minorHAnsi"/>
              </w:rPr>
              <w:br/>
            </w:r>
          </w:p>
        </w:tc>
      </w:tr>
      <w:tr w:rsidR="00F41847" w:rsidRPr="00981FD1" w14:paraId="7247D9FF" w14:textId="77777777">
        <w:tc>
          <w:tcPr>
            <w:tcW w:w="1786" w:type="dxa"/>
          </w:tcPr>
          <w:p w14:paraId="02D9CF1D"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8EB3471"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gemäß Qb-R, dass jegliche in den Berichten enthaltene Zeichen eine gültige UTF-8 Zeichenkodierung aufweisen.</w:t>
            </w:r>
            <w:r w:rsidRPr="00981FD1">
              <w:rPr>
                <w:rFonts w:asciiTheme="minorHAnsi" w:hAnsiTheme="minorHAnsi" w:cstheme="minorHAnsi"/>
              </w:rPr>
              <w:br/>
            </w:r>
          </w:p>
        </w:tc>
      </w:tr>
      <w:tr w:rsidR="00F41847" w:rsidRPr="00981FD1" w14:paraId="407A326C" w14:textId="77777777">
        <w:tc>
          <w:tcPr>
            <w:tcW w:w="1786" w:type="dxa"/>
          </w:tcPr>
          <w:p w14:paraId="498301A6"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1E31A71"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In Ihrer geprüften XML-Datei wurde das Zeichen </w:t>
            </w:r>
            <w:r w:rsidRPr="00981FD1">
              <w:rPr>
                <w:rFonts w:asciiTheme="minorHAnsi" w:hAnsiTheme="minorHAnsi" w:cstheme="minorHAnsi"/>
                <w:b/>
              </w:rPr>
              <w:t>&lt;Datenplatzhalter_Index_Zeichen&gt;</w:t>
            </w:r>
            <w:r w:rsidRPr="00981FD1">
              <w:rPr>
                <w:rFonts w:asciiTheme="minorHAnsi" w:hAnsiTheme="minorHAnsi" w:cstheme="minorHAnsi"/>
              </w:rPr>
              <w:t xml:space="preserve"> in Zeile </w:t>
            </w:r>
            <w:r w:rsidRPr="00981FD1">
              <w:rPr>
                <w:rFonts w:asciiTheme="minorHAnsi" w:hAnsiTheme="minorHAnsi" w:cstheme="minorHAnsi"/>
                <w:b/>
              </w:rPr>
              <w:t>&lt;Datenplatzhalter&gt;</w:t>
            </w:r>
            <w:r w:rsidRPr="00981FD1">
              <w:rPr>
                <w:rFonts w:asciiTheme="minorHAnsi" w:hAnsiTheme="minorHAnsi" w:cstheme="minorHAnsi"/>
              </w:rPr>
              <w:t xml:space="preserve"> gefunden, welches nicht der UTF-8 Zeichenkodierung entspricht.</w:t>
            </w:r>
            <w:r w:rsidRPr="00981FD1">
              <w:rPr>
                <w:rFonts w:asciiTheme="minorHAnsi" w:hAnsiTheme="minorHAnsi" w:cstheme="minorHAnsi"/>
              </w:rPr>
              <w:br/>
            </w:r>
          </w:p>
        </w:tc>
      </w:tr>
      <w:tr w:rsidR="00F41847" w:rsidRPr="00981FD1" w14:paraId="5BCF1B24" w14:textId="77777777">
        <w:tc>
          <w:tcPr>
            <w:tcW w:w="1786" w:type="dxa"/>
          </w:tcPr>
          <w:p w14:paraId="2AED3D1E"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6A4E603E" w14:textId="77777777" w:rsidR="00F41847" w:rsidRPr="00981FD1" w:rsidRDefault="00D6525D">
            <w:pPr>
              <w:rPr>
                <w:rFonts w:asciiTheme="minorHAnsi" w:hAnsiTheme="minorHAnsi" w:cstheme="minorHAnsi"/>
              </w:rPr>
            </w:pPr>
            <w:r w:rsidRPr="00981FD1">
              <w:rPr>
                <w:rFonts w:asciiTheme="minorHAnsi" w:hAnsiTheme="minorHAnsi" w:cstheme="minorHAnsi"/>
              </w:rPr>
              <w:t>In Ihrer geprüften XML-Datei befinden sich ungültige Zeichen, die gemäß der Qb-R der strukturierten Qualitätsberichte nicht zulässig sind. Bitte senden Sie diesen Qualitätsbericht mit dieser Fehlermeldung an Ihren Softwarehersteller.</w:t>
            </w:r>
            <w:r w:rsidRPr="00981FD1">
              <w:rPr>
                <w:rFonts w:asciiTheme="minorHAnsi" w:hAnsiTheme="minorHAnsi" w:cstheme="minorHAnsi"/>
              </w:rPr>
              <w:br/>
            </w:r>
          </w:p>
        </w:tc>
      </w:tr>
      <w:tr w:rsidR="00F41847" w:rsidRPr="00981FD1" w14:paraId="3BE7370F" w14:textId="77777777">
        <w:tc>
          <w:tcPr>
            <w:tcW w:w="1786" w:type="dxa"/>
          </w:tcPr>
          <w:p w14:paraId="33510E25"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479861A8" w14:textId="77777777" w:rsidR="00F41847" w:rsidRPr="00981FD1" w:rsidRDefault="00D6525D">
            <w:pPr>
              <w:rPr>
                <w:rFonts w:asciiTheme="minorHAnsi" w:hAnsiTheme="minorHAnsi" w:cstheme="minorHAnsi"/>
              </w:rPr>
            </w:pPr>
            <w:r w:rsidRPr="00981FD1">
              <w:rPr>
                <w:rFonts w:asciiTheme="minorHAnsi" w:hAnsiTheme="minorHAnsi" w:cstheme="minorHAnsi"/>
              </w:rPr>
              <w:t>Jedes in der gelieferten XML-Datei befindliche Zeichen wird auf die Gültigkeit im UTF/-8 Zeichensatzraum überprüft. Hierzu kann die Apache Bibliothek Commons IO oder die Funktionalitäten des Betriebssystems verwendet werden.</w:t>
            </w:r>
          </w:p>
        </w:tc>
      </w:tr>
    </w:tbl>
    <w:p w14:paraId="303809CD"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14565" w:type="dxa"/>
        <w:tblLayout w:type="fixed"/>
        <w:tblLook w:val="04A0" w:firstRow="1" w:lastRow="0" w:firstColumn="1" w:lastColumn="0" w:noHBand="0" w:noVBand="1"/>
      </w:tblPr>
      <w:tblGrid>
        <w:gridCol w:w="1786"/>
        <w:gridCol w:w="12779"/>
      </w:tblGrid>
      <w:tr w:rsidR="00F41847" w:rsidRPr="00981FD1" w14:paraId="5F8B3448" w14:textId="77777777" w:rsidTr="00981FD1">
        <w:trPr>
          <w:trHeight w:val="293"/>
        </w:trPr>
        <w:tc>
          <w:tcPr>
            <w:tcW w:w="14565" w:type="dxa"/>
            <w:gridSpan w:val="2"/>
            <w:vMerge w:val="restart"/>
            <w:shd w:val="clear" w:color="auto" w:fill="D9D9D9"/>
          </w:tcPr>
          <w:p w14:paraId="70DCBEA8" w14:textId="77777777" w:rsidR="00F41847" w:rsidRPr="00981FD1" w:rsidRDefault="00D6525D">
            <w:pPr>
              <w:pStyle w:val="berschrift4"/>
            </w:pPr>
            <w:bookmarkStart w:id="96" w:name="_Toc167737608"/>
            <w:r w:rsidRPr="00981FD1">
              <w:lastRenderedPageBreak/>
              <w:t>Regel 55: Vergleich des Händedesinfektionsmittelverbrauchs von Allgemeinstationen</w:t>
            </w:r>
            <w:bookmarkEnd w:id="96"/>
          </w:p>
        </w:tc>
      </w:tr>
      <w:tr w:rsidR="00F41847" w:rsidRPr="00981FD1" w14:paraId="0C93BD54" w14:textId="77777777" w:rsidTr="00981FD1">
        <w:trPr>
          <w:trHeight w:val="293"/>
        </w:trPr>
        <w:tc>
          <w:tcPr>
            <w:tcW w:w="14565" w:type="dxa"/>
            <w:gridSpan w:val="2"/>
            <w:vMerge/>
          </w:tcPr>
          <w:p w14:paraId="7A6194BB" w14:textId="77777777" w:rsidR="00F41847" w:rsidRPr="00981FD1" w:rsidRDefault="00F41847">
            <w:pPr>
              <w:rPr>
                <w:rFonts w:asciiTheme="minorHAnsi" w:hAnsiTheme="minorHAnsi" w:cstheme="minorHAnsi"/>
              </w:rPr>
            </w:pPr>
          </w:p>
        </w:tc>
      </w:tr>
      <w:tr w:rsidR="00F41847" w:rsidRPr="00981FD1" w14:paraId="15DAF39D" w14:textId="77777777" w:rsidTr="00981FD1">
        <w:tc>
          <w:tcPr>
            <w:tcW w:w="1786" w:type="dxa"/>
          </w:tcPr>
          <w:p w14:paraId="1AD2E881"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282E5E0D" w14:textId="77777777" w:rsidR="00F41847" w:rsidRPr="00981FD1" w:rsidRDefault="00D6525D">
            <w:pPr>
              <w:rPr>
                <w:rFonts w:asciiTheme="minorHAnsi" w:hAnsiTheme="minorHAnsi" w:cstheme="minorHAnsi"/>
              </w:rPr>
            </w:pPr>
            <w:r w:rsidRPr="00981FD1">
              <w:rPr>
                <w:rFonts w:asciiTheme="minorHAnsi" w:hAnsiTheme="minorHAnsi" w:cstheme="minorHAnsi"/>
              </w:rPr>
              <w:t>A-12.3.2.4</w:t>
            </w:r>
            <w:r w:rsidRPr="00981FD1">
              <w:rPr>
                <w:rFonts w:asciiTheme="minorHAnsi" w:hAnsiTheme="minorHAnsi" w:cstheme="minorHAnsi"/>
              </w:rPr>
              <w:br/>
            </w:r>
          </w:p>
        </w:tc>
      </w:tr>
      <w:tr w:rsidR="00F41847" w:rsidRPr="00981FD1" w14:paraId="2BD0DB41" w14:textId="77777777" w:rsidTr="00981FD1">
        <w:tc>
          <w:tcPr>
            <w:tcW w:w="1786" w:type="dxa"/>
          </w:tcPr>
          <w:p w14:paraId="0BC08E2D"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751B1A67"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0FC90E41" w14:textId="77777777" w:rsidTr="00981FD1">
        <w:tc>
          <w:tcPr>
            <w:tcW w:w="1786" w:type="dxa"/>
          </w:tcPr>
          <w:p w14:paraId="06780D9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6ADACC0" w14:textId="77777777" w:rsidR="00F41847" w:rsidRPr="00981FD1" w:rsidRDefault="00D6525D">
            <w:pPr>
              <w:rPr>
                <w:rFonts w:asciiTheme="minorHAnsi" w:hAnsiTheme="minorHAnsi" w:cstheme="minorHAnsi"/>
              </w:rPr>
            </w:pPr>
            <w:r w:rsidRPr="00981FD1">
              <w:rPr>
                <w:rFonts w:asciiTheme="minorHAnsi" w:hAnsiTheme="minorHAnsi" w:cstheme="minorHAnsi"/>
              </w:rPr>
              <w:t>Abgleich mit Vorjahreswerten</w:t>
            </w:r>
            <w:r w:rsidRPr="00981FD1">
              <w:rPr>
                <w:rFonts w:asciiTheme="minorHAnsi" w:hAnsiTheme="minorHAnsi" w:cstheme="minorHAnsi"/>
              </w:rPr>
              <w:br/>
            </w:r>
          </w:p>
        </w:tc>
      </w:tr>
      <w:tr w:rsidR="00F41847" w:rsidRPr="00981FD1" w14:paraId="490DF975" w14:textId="77777777" w:rsidTr="00981FD1">
        <w:tc>
          <w:tcPr>
            <w:tcW w:w="1786" w:type="dxa"/>
          </w:tcPr>
          <w:p w14:paraId="2F34988C"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FCD10E6"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die angegebene Menge des Händedesinfektionsmittelverbrauchs auf Allgemeinstationen den halben (14 ml/Patiententag) bzw. doppelten (56 ml/Patiententag) Wert des Medians der Angaben aller Qualitätsberichte des Vorjahres zum Händedesinfektionsmittelverbrauch unter- bzw. überschreitet.</w:t>
            </w:r>
            <w:r w:rsidRPr="00981FD1">
              <w:rPr>
                <w:rFonts w:asciiTheme="minorHAnsi" w:hAnsiTheme="minorHAnsi" w:cstheme="minorHAnsi"/>
              </w:rPr>
              <w:br/>
            </w:r>
          </w:p>
        </w:tc>
      </w:tr>
      <w:tr w:rsidR="00F41847" w:rsidRPr="00981FD1" w14:paraId="31E6CE80" w14:textId="77777777" w:rsidTr="00981FD1">
        <w:tc>
          <w:tcPr>
            <w:tcW w:w="1786" w:type="dxa"/>
          </w:tcPr>
          <w:p w14:paraId="3827D64B"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B54DE73"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Ausweislich Ihrer Eingaben in Ihrem Qualitätsbericht zum Händedesinfektionsmittelverbrauch auf Allgemeinstationen </w:t>
            </w:r>
            <w:r w:rsidRPr="00981FD1">
              <w:rPr>
                <w:rFonts w:asciiTheme="minorHAnsi" w:hAnsiTheme="minorHAnsi" w:cstheme="minorHAnsi"/>
                <w:b/>
              </w:rPr>
              <w:t>&lt;Datenplatzhalter&gt;</w:t>
            </w:r>
            <w:r w:rsidRPr="00981FD1">
              <w:rPr>
                <w:rFonts w:asciiTheme="minorHAnsi" w:hAnsiTheme="minorHAnsi" w:cstheme="minorHAnsi"/>
              </w:rPr>
              <w:t xml:space="preserve"> verbrauchen Sie weniger als die Hälfte an Händedesinfektionsmittel verglichen mit dem Verbrauch eines durchschnittlichen bundesdeutschen Krankenhauses. (weniger als 14 ml/Patiententag)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Ausweislich Ihrer Eingaben in Ihrem Qualitätsbericht zum Händedesinfektionsmittelverbrauch auf Allgemeinstationen </w:t>
            </w:r>
            <w:r w:rsidRPr="00981FD1">
              <w:rPr>
                <w:rFonts w:asciiTheme="minorHAnsi" w:hAnsiTheme="minorHAnsi" w:cstheme="minorHAnsi"/>
                <w:b/>
              </w:rPr>
              <w:t>&lt;Datenplatzhalter&gt;</w:t>
            </w:r>
            <w:r w:rsidRPr="00981FD1">
              <w:rPr>
                <w:rFonts w:asciiTheme="minorHAnsi" w:hAnsiTheme="minorHAnsi" w:cstheme="minorHAnsi"/>
              </w:rPr>
              <w:t xml:space="preserve"> verbrauchen Sie mehr als das Doppelte an Händedesinfektionsmittel verglichen mit dem Verbrauch eines durchschnittlichen bundesdeutschen Krankenhauses. (mehr als 56 ml/Patiententag)</w:t>
            </w:r>
            <w:r w:rsidRPr="00981FD1">
              <w:rPr>
                <w:rFonts w:asciiTheme="minorHAnsi" w:hAnsiTheme="minorHAnsi" w:cstheme="minorHAnsi"/>
              </w:rPr>
              <w:br/>
            </w:r>
          </w:p>
        </w:tc>
      </w:tr>
      <w:tr w:rsidR="00F41847" w:rsidRPr="00981FD1" w14:paraId="4AE1B2D3" w14:textId="77777777" w:rsidTr="00981FD1">
        <w:tc>
          <w:tcPr>
            <w:tcW w:w="1786" w:type="dxa"/>
          </w:tcPr>
          <w:p w14:paraId="7E8CCD8D"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AB69E3E"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überprüfen Sie, ob die Angaben des Händedesinfektionsmittelverbrauchs für Ihre Allgemeinstationen fehlerfrei in den Bericht übernommen wurden. Sollte der angegebene Wert korrekt sein, können Sie diese Warnung ignorieren. </w:t>
            </w:r>
            <w:r w:rsidRPr="00981FD1">
              <w:rPr>
                <w:rFonts w:asciiTheme="minorHAnsi" w:hAnsiTheme="minorHAnsi" w:cstheme="minorHAnsi"/>
              </w:rPr>
              <w:br/>
            </w:r>
          </w:p>
        </w:tc>
      </w:tr>
      <w:tr w:rsidR="00F41847" w:rsidRPr="00981FD1" w14:paraId="4A942ECD" w14:textId="77777777" w:rsidTr="00981FD1">
        <w:tc>
          <w:tcPr>
            <w:tcW w:w="1786" w:type="dxa"/>
          </w:tcPr>
          <w:p w14:paraId="4F961DB2"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4CFE15B9" w14:textId="77777777" w:rsidR="00F41847" w:rsidRPr="00981FD1" w:rsidRDefault="00D6525D">
            <w:pPr>
              <w:rPr>
                <w:rFonts w:asciiTheme="minorHAnsi" w:hAnsiTheme="minorHAnsi" w:cstheme="minorHAnsi"/>
              </w:rPr>
            </w:pPr>
            <w:r w:rsidRPr="00981FD1">
              <w:rPr>
                <w:rFonts w:asciiTheme="minorHAnsi" w:hAnsiTheme="minorHAnsi" w:cstheme="minorHAnsi"/>
              </w:rPr>
              <w:t>Der Wert des Händedesinfektionsmittelverbrauchs der Allgemeinstationen wird ausgelesen: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&gt;Qualitaetsbericht/Umgang_mit_Risiken_in_der_Patientenversorgung/Weitere_Informationen_Hygiene/Haendedesinfektion/Haendedesinfektionsmittelverbrauch_wurde_erhoben/Haendedesinfektionsmittelverbrauch_Allgemeinstationen&lt;</w:t>
            </w:r>
            <w:r w:rsidRPr="00981FD1">
              <w:rPr>
                <w:rFonts w:asciiTheme="minorHAnsi" w:hAnsiTheme="minorHAnsi" w:cstheme="minorHAnsi"/>
              </w:rPr>
              <w:t>. Dieser Wert wird mit dem Median der Angaben aller Qualitätsberichte des Vorjahres zum Händedesinfektionsmittelverbrauch auf Allgemeinstationen verglichen. Der Test gilt als fehlgeschlagen, wenn der im Bericht angegebene Wert den halben (14 ml/Patiententag) bzw. doppelten (56 ml/Patiententag) Median unter- bzw. überschreitet.</w:t>
            </w:r>
          </w:p>
        </w:tc>
      </w:tr>
      <w:tr w:rsidR="00F41847" w:rsidRPr="00981FD1" w14:paraId="22C1B1A5" w14:textId="77777777" w:rsidTr="00981FD1">
        <w:trPr>
          <w:trHeight w:val="293"/>
        </w:trPr>
        <w:tc>
          <w:tcPr>
            <w:tcW w:w="14565" w:type="dxa"/>
            <w:gridSpan w:val="2"/>
            <w:vMerge w:val="restart"/>
            <w:shd w:val="clear" w:color="auto" w:fill="D9D9D9"/>
          </w:tcPr>
          <w:p w14:paraId="385151F3" w14:textId="77777777" w:rsidR="00F41847" w:rsidRPr="00981FD1" w:rsidRDefault="00D6525D">
            <w:pPr>
              <w:pStyle w:val="berschrift4"/>
            </w:pPr>
            <w:bookmarkStart w:id="97" w:name="_Toc167737609"/>
            <w:r w:rsidRPr="00981FD1">
              <w:lastRenderedPageBreak/>
              <w:t>Regel 56: Vergleich des Händedesinfektionsmittelverbrauchs von Intensivstationen</w:t>
            </w:r>
            <w:bookmarkEnd w:id="97"/>
          </w:p>
        </w:tc>
      </w:tr>
      <w:tr w:rsidR="00F41847" w:rsidRPr="00981FD1" w14:paraId="5EFAA8A9" w14:textId="77777777" w:rsidTr="00981FD1">
        <w:trPr>
          <w:trHeight w:val="293"/>
        </w:trPr>
        <w:tc>
          <w:tcPr>
            <w:tcW w:w="14565" w:type="dxa"/>
            <w:gridSpan w:val="2"/>
            <w:vMerge/>
          </w:tcPr>
          <w:p w14:paraId="7BC8BCA9" w14:textId="77777777" w:rsidR="00F41847" w:rsidRPr="00981FD1" w:rsidRDefault="00F41847">
            <w:pPr>
              <w:rPr>
                <w:rFonts w:asciiTheme="minorHAnsi" w:hAnsiTheme="minorHAnsi" w:cstheme="minorHAnsi"/>
              </w:rPr>
            </w:pPr>
          </w:p>
        </w:tc>
      </w:tr>
      <w:tr w:rsidR="00F41847" w:rsidRPr="00981FD1" w14:paraId="43EECA20" w14:textId="77777777" w:rsidTr="00981FD1">
        <w:tc>
          <w:tcPr>
            <w:tcW w:w="1786" w:type="dxa"/>
          </w:tcPr>
          <w:p w14:paraId="5125529B"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FDEDDC6" w14:textId="77777777" w:rsidR="00F41847" w:rsidRPr="00981FD1" w:rsidRDefault="00D6525D">
            <w:pPr>
              <w:rPr>
                <w:rFonts w:asciiTheme="minorHAnsi" w:hAnsiTheme="minorHAnsi" w:cstheme="minorHAnsi"/>
              </w:rPr>
            </w:pPr>
            <w:r w:rsidRPr="00981FD1">
              <w:rPr>
                <w:rFonts w:asciiTheme="minorHAnsi" w:hAnsiTheme="minorHAnsi" w:cstheme="minorHAnsi"/>
              </w:rPr>
              <w:t>A-12.3.2.4</w:t>
            </w:r>
            <w:r w:rsidRPr="00981FD1">
              <w:rPr>
                <w:rFonts w:asciiTheme="minorHAnsi" w:hAnsiTheme="minorHAnsi" w:cstheme="minorHAnsi"/>
              </w:rPr>
              <w:br/>
            </w:r>
          </w:p>
        </w:tc>
      </w:tr>
      <w:tr w:rsidR="00F41847" w:rsidRPr="00981FD1" w14:paraId="1744C0E1" w14:textId="77777777" w:rsidTr="00981FD1">
        <w:tc>
          <w:tcPr>
            <w:tcW w:w="1786" w:type="dxa"/>
          </w:tcPr>
          <w:p w14:paraId="3ACCF542"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3E9B154"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6F77BFE8" w14:textId="77777777" w:rsidTr="00981FD1">
        <w:tc>
          <w:tcPr>
            <w:tcW w:w="1786" w:type="dxa"/>
          </w:tcPr>
          <w:p w14:paraId="43A837A7"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276BD930" w14:textId="77777777" w:rsidR="00F41847" w:rsidRPr="00981FD1" w:rsidRDefault="00D6525D">
            <w:pPr>
              <w:rPr>
                <w:rFonts w:asciiTheme="minorHAnsi" w:hAnsiTheme="minorHAnsi" w:cstheme="minorHAnsi"/>
              </w:rPr>
            </w:pPr>
            <w:r w:rsidRPr="00981FD1">
              <w:rPr>
                <w:rFonts w:asciiTheme="minorHAnsi" w:hAnsiTheme="minorHAnsi" w:cstheme="minorHAnsi"/>
              </w:rPr>
              <w:t>Abgleich mit Vorjahreswerten</w:t>
            </w:r>
            <w:r w:rsidRPr="00981FD1">
              <w:rPr>
                <w:rFonts w:asciiTheme="minorHAnsi" w:hAnsiTheme="minorHAnsi" w:cstheme="minorHAnsi"/>
              </w:rPr>
              <w:br/>
            </w:r>
          </w:p>
        </w:tc>
      </w:tr>
      <w:tr w:rsidR="00F41847" w:rsidRPr="00981FD1" w14:paraId="487F7D22" w14:textId="77777777" w:rsidTr="00981FD1">
        <w:tc>
          <w:tcPr>
            <w:tcW w:w="1786" w:type="dxa"/>
          </w:tcPr>
          <w:p w14:paraId="600A0D55"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CAE5F00"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ob die angegebene Menge des Händedesinfektionsmittelverbrauchs auf Intensivstationen den halben (60,88 ml/Patiententag) bzw. doppelten (243,53 ml/Patiententag) Wert des Medians der Angaben aller Qualitätsberichte des Vorjahres zum Händedesinfektionsmittelverbrauch unter- bzw. überschreitet.</w:t>
            </w:r>
            <w:r w:rsidRPr="00981FD1">
              <w:rPr>
                <w:rFonts w:asciiTheme="minorHAnsi" w:hAnsiTheme="minorHAnsi" w:cstheme="minorHAnsi"/>
              </w:rPr>
              <w:br/>
            </w:r>
          </w:p>
        </w:tc>
      </w:tr>
      <w:tr w:rsidR="00F41847" w:rsidRPr="00981FD1" w14:paraId="446EDEF9" w14:textId="77777777" w:rsidTr="00981FD1">
        <w:tc>
          <w:tcPr>
            <w:tcW w:w="1786" w:type="dxa"/>
          </w:tcPr>
          <w:p w14:paraId="5DF05E30"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95A334C"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Ausweislich Ihrer Eingaben in Ihrem Qualitätsbericht zum Händedesinfektionsmittelverbrauch auf Intensivstationen </w:t>
            </w:r>
            <w:r w:rsidRPr="00981FD1">
              <w:rPr>
                <w:rFonts w:asciiTheme="minorHAnsi" w:hAnsiTheme="minorHAnsi" w:cstheme="minorHAnsi"/>
                <w:b/>
              </w:rPr>
              <w:t>&lt;Datenplatzhalter&gt;</w:t>
            </w:r>
            <w:r w:rsidRPr="00981FD1">
              <w:rPr>
                <w:rFonts w:asciiTheme="minorHAnsi" w:hAnsiTheme="minorHAnsi" w:cstheme="minorHAnsi"/>
              </w:rPr>
              <w:t xml:space="preserve"> verbrauchen Sie weniger als die Hälfte an Händedesinfektionsmittel verglichen mit dem Verbrauch eines durchschnittlichen bundesdeutschen Krankenhauses. (weniger als 60,88 ml/Patiententag)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Ausweislich Ihrer Eingaben in Ihrem Qualitätsbericht zum Händedesinfektionsmittelverbrauch auf Intensivstationen </w:t>
            </w:r>
            <w:r w:rsidRPr="00981FD1">
              <w:rPr>
                <w:rFonts w:asciiTheme="minorHAnsi" w:hAnsiTheme="minorHAnsi" w:cstheme="minorHAnsi"/>
                <w:b/>
              </w:rPr>
              <w:t>&lt;Datenplatzhalter&gt;</w:t>
            </w:r>
            <w:r w:rsidRPr="00981FD1">
              <w:rPr>
                <w:rFonts w:asciiTheme="minorHAnsi" w:hAnsiTheme="minorHAnsi" w:cstheme="minorHAnsi"/>
              </w:rPr>
              <w:t xml:space="preserve"> verbrauchen Sie mehr als das Doppelte an Händedesinfektionsmittel verglichen mit dem Verbrauch eines durchschnittlichen bundesdeutschen Krankenhauses. (mehr als 243,53 ml/Patiententag)</w:t>
            </w:r>
            <w:r w:rsidRPr="00981FD1">
              <w:rPr>
                <w:rFonts w:asciiTheme="minorHAnsi" w:hAnsiTheme="minorHAnsi" w:cstheme="minorHAnsi"/>
              </w:rPr>
              <w:br/>
            </w:r>
          </w:p>
        </w:tc>
      </w:tr>
      <w:tr w:rsidR="00F41847" w:rsidRPr="00981FD1" w14:paraId="1420D1B4" w14:textId="77777777" w:rsidTr="00981FD1">
        <w:tc>
          <w:tcPr>
            <w:tcW w:w="1786" w:type="dxa"/>
          </w:tcPr>
          <w:p w14:paraId="6C6CD3A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6011F77"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ob die Angaben des Händedesinfektionsmittelverbrauchs für Ihre Intensivstationen fehlerfrei in den Bericht übernommen wurden. Sollte der angegebene Wert korrekt sein, können Sie diese Warnung ignorieren.</w:t>
            </w:r>
            <w:r w:rsidRPr="00981FD1">
              <w:rPr>
                <w:rFonts w:asciiTheme="minorHAnsi" w:hAnsiTheme="minorHAnsi" w:cstheme="minorHAnsi"/>
              </w:rPr>
              <w:br/>
            </w:r>
          </w:p>
        </w:tc>
      </w:tr>
      <w:tr w:rsidR="00F41847" w:rsidRPr="00981FD1" w14:paraId="43FEAE5B" w14:textId="77777777" w:rsidTr="00981FD1">
        <w:tc>
          <w:tcPr>
            <w:tcW w:w="1786" w:type="dxa"/>
          </w:tcPr>
          <w:p w14:paraId="4A19A614"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5505363D" w14:textId="77777777" w:rsidR="00F41847" w:rsidRPr="00981FD1" w:rsidRDefault="00D6525D">
            <w:pPr>
              <w:rPr>
                <w:rFonts w:asciiTheme="minorHAnsi" w:hAnsiTheme="minorHAnsi" w:cstheme="minorHAnsi"/>
              </w:rPr>
            </w:pPr>
            <w:r w:rsidRPr="00981FD1">
              <w:rPr>
                <w:rFonts w:asciiTheme="minorHAnsi" w:hAnsiTheme="minorHAnsi" w:cstheme="minorHAnsi"/>
              </w:rPr>
              <w:t>Der Wert des Händedesinfektionsmittelverbrauchs der Intensivstationen wird ausgelesen: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&gt;Qualitaetsbericht/Umgang_mit_Risiken_in_der_Patientenversorgung/Weitere_Informationen_Hygiene/Haendedesinfektion/Haendedesinfektionsmittelverbrauch_wurde_erhoben/Haendedesinfektionsmittelverbrauch_Intensivstationen&lt;</w:t>
            </w:r>
            <w:r w:rsidRPr="00981FD1">
              <w:rPr>
                <w:rFonts w:asciiTheme="minorHAnsi" w:hAnsiTheme="minorHAnsi" w:cstheme="minorHAnsi"/>
              </w:rPr>
              <w:t>. Dieser Wert wird mit dem Median der Angaben aller Qualitätsberichte des Vorjahres zum Händedesinfektionsmittelverbrauch auf Intensivstationen verglichen. Der Test gilt als fehlgeschlagen, wenn der im Bericht angegebene Wert den halben (60,88 ml/Patiententag) bzw. doppelten (243,53 ml/Patiententag) Median unter- bzw. überschreitet.</w:t>
            </w:r>
          </w:p>
        </w:tc>
      </w:tr>
      <w:tr w:rsidR="00F41847" w:rsidRPr="00981FD1" w14:paraId="500F0947" w14:textId="77777777" w:rsidTr="00981FD1">
        <w:trPr>
          <w:trHeight w:val="293"/>
        </w:trPr>
        <w:tc>
          <w:tcPr>
            <w:tcW w:w="14565" w:type="dxa"/>
            <w:gridSpan w:val="2"/>
            <w:vMerge w:val="restart"/>
            <w:shd w:val="clear" w:color="auto" w:fill="D9D9D9"/>
          </w:tcPr>
          <w:p w14:paraId="1F4C6017" w14:textId="77777777" w:rsidR="00F41847" w:rsidRPr="00981FD1" w:rsidRDefault="00D6525D">
            <w:pPr>
              <w:pStyle w:val="berschrift4"/>
            </w:pPr>
            <w:bookmarkStart w:id="98" w:name="_Toc167737610"/>
            <w:r w:rsidRPr="00981FD1">
              <w:lastRenderedPageBreak/>
              <w:t>Regel 57: Abgleich OPS und Angaben zur Mindestmengenregelung</w:t>
            </w:r>
            <w:bookmarkEnd w:id="98"/>
          </w:p>
        </w:tc>
      </w:tr>
      <w:tr w:rsidR="00F41847" w:rsidRPr="00981FD1" w14:paraId="1C806916" w14:textId="77777777" w:rsidTr="00981FD1">
        <w:trPr>
          <w:trHeight w:val="293"/>
        </w:trPr>
        <w:tc>
          <w:tcPr>
            <w:tcW w:w="14565" w:type="dxa"/>
            <w:gridSpan w:val="2"/>
            <w:vMerge/>
          </w:tcPr>
          <w:p w14:paraId="6BE3C819" w14:textId="77777777" w:rsidR="00F41847" w:rsidRPr="00981FD1" w:rsidRDefault="00F41847">
            <w:pPr>
              <w:rPr>
                <w:rFonts w:asciiTheme="minorHAnsi" w:hAnsiTheme="minorHAnsi" w:cstheme="minorHAnsi"/>
              </w:rPr>
            </w:pPr>
          </w:p>
        </w:tc>
      </w:tr>
      <w:tr w:rsidR="00F41847" w:rsidRPr="00981FD1" w14:paraId="7FF936C8" w14:textId="77777777" w:rsidTr="00981FD1">
        <w:tc>
          <w:tcPr>
            <w:tcW w:w="1786" w:type="dxa"/>
          </w:tcPr>
          <w:p w14:paraId="054C2A2B"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55FA5770" w14:textId="77777777" w:rsidR="00F41847" w:rsidRPr="00981FD1" w:rsidRDefault="00D6525D">
            <w:pPr>
              <w:rPr>
                <w:rFonts w:asciiTheme="minorHAnsi" w:hAnsiTheme="minorHAnsi" w:cstheme="minorHAnsi"/>
              </w:rPr>
            </w:pPr>
            <w:r w:rsidRPr="00981FD1">
              <w:rPr>
                <w:rFonts w:asciiTheme="minorHAnsi" w:hAnsiTheme="minorHAnsi" w:cstheme="minorHAnsi"/>
              </w:rPr>
              <w:t>B-X.7, C-5.1</w:t>
            </w:r>
            <w:r w:rsidRPr="00981FD1">
              <w:rPr>
                <w:rFonts w:asciiTheme="minorHAnsi" w:hAnsiTheme="minorHAnsi" w:cstheme="minorHAnsi"/>
              </w:rPr>
              <w:br/>
            </w:r>
          </w:p>
        </w:tc>
      </w:tr>
      <w:tr w:rsidR="00F41847" w:rsidRPr="00981FD1" w14:paraId="6F8DB4FC" w14:textId="77777777" w:rsidTr="00981FD1">
        <w:tc>
          <w:tcPr>
            <w:tcW w:w="1786" w:type="dxa"/>
          </w:tcPr>
          <w:p w14:paraId="16B7815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18EA4CB7"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73020C65" w14:textId="77777777" w:rsidTr="00981FD1">
        <w:tc>
          <w:tcPr>
            <w:tcW w:w="1786" w:type="dxa"/>
          </w:tcPr>
          <w:p w14:paraId="2A6523B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0517897C"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(berichtsteilübergreifend)</w:t>
            </w:r>
            <w:r w:rsidRPr="00981FD1">
              <w:rPr>
                <w:rFonts w:asciiTheme="minorHAnsi" w:hAnsiTheme="minorHAnsi" w:cstheme="minorHAnsi"/>
              </w:rPr>
              <w:br/>
            </w:r>
          </w:p>
        </w:tc>
      </w:tr>
      <w:tr w:rsidR="00F41847" w:rsidRPr="00981FD1" w14:paraId="6BC45C0B" w14:textId="77777777" w:rsidTr="00981FD1">
        <w:tc>
          <w:tcPr>
            <w:tcW w:w="1786" w:type="dxa"/>
          </w:tcPr>
          <w:p w14:paraId="30A2814B"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6546E4CC"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bei Angabe eines OPS-Codes eines mindestmengenrelevanten Leistungsbereichs gemäß der Anlage der Mm-R 2023 (ausschließlich Leistungsbereiche "Lebertransplantation (inklusive Teilleber-Lebendspende)", "Nierentransplantation (inklusive Lebendspende)", "Allogene Stammzelltransplantation bei Erwachsenen",  "Komplexe Eingriffe am Organsystem Ösophagus für Erwachsene", "Komplexe Eingriffe am Organsystem Pankreas für Erwachsene" und "Kniegelenk-Totalendoprothesen") entsprechende Angaben zur Umsetzung der Mindestmengenregelung (C-5.1) erfolgen.</w:t>
            </w:r>
            <w:r w:rsidRPr="00981FD1">
              <w:rPr>
                <w:rFonts w:asciiTheme="minorHAnsi" w:hAnsiTheme="minorHAnsi" w:cstheme="minorHAnsi"/>
              </w:rPr>
              <w:br/>
            </w:r>
          </w:p>
        </w:tc>
      </w:tr>
      <w:tr w:rsidR="00F41847" w:rsidRPr="00981FD1" w14:paraId="310DAF41" w14:textId="77777777" w:rsidTr="00981FD1">
        <w:tc>
          <w:tcPr>
            <w:tcW w:w="1786" w:type="dxa"/>
          </w:tcPr>
          <w:p w14:paraId="670C0E7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49346BD"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In Ihren Angaben in Ihrem Qualitätsbericht zu den durchgeführten Prozeduren in den Fachabteilungen finden sich mindestmengenrelevante OPS-Kodes gemäß Mm-R für den Leistungsbereich </w:t>
            </w:r>
            <w:r w:rsidRPr="00981FD1">
              <w:rPr>
                <w:rFonts w:asciiTheme="minorHAnsi" w:hAnsiTheme="minorHAnsi" w:cstheme="minorHAnsi"/>
                <w:b/>
              </w:rPr>
              <w:t>&lt;Datenplatzhalter&gt;</w:t>
            </w:r>
            <w:r w:rsidRPr="00981FD1">
              <w:rPr>
                <w:rFonts w:asciiTheme="minorHAnsi" w:hAnsiTheme="minorHAnsi" w:cstheme="minorHAnsi"/>
              </w:rPr>
              <w:t>. Jedoch liegen keine Angaben unter C-5.1 Mindestmengen vor.</w:t>
            </w:r>
            <w:r w:rsidRPr="00981FD1">
              <w:rPr>
                <w:rFonts w:asciiTheme="minorHAnsi" w:hAnsiTheme="minorHAnsi" w:cstheme="minorHAnsi"/>
              </w:rPr>
              <w:br/>
            </w:r>
          </w:p>
        </w:tc>
      </w:tr>
      <w:tr w:rsidR="00F41847" w:rsidRPr="00981FD1" w14:paraId="5538086A" w14:textId="77777777" w:rsidTr="00981FD1">
        <w:tc>
          <w:tcPr>
            <w:tcW w:w="1786" w:type="dxa"/>
          </w:tcPr>
          <w:p w14:paraId="75092E5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C43EF16"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prüfen Sie, ob für den mindestmengenrelevanten Leistungsbereich </w:t>
            </w:r>
            <w:r w:rsidRPr="00981FD1">
              <w:rPr>
                <w:rFonts w:asciiTheme="minorHAnsi" w:hAnsiTheme="minorHAnsi" w:cstheme="minorHAnsi"/>
                <w:b/>
              </w:rPr>
              <w:t>&lt;Datenplatzhalter&gt;</w:t>
            </w:r>
            <w:r w:rsidRPr="00981FD1">
              <w:rPr>
                <w:rFonts w:asciiTheme="minorHAnsi" w:hAnsiTheme="minorHAnsi" w:cstheme="minorHAnsi"/>
              </w:rPr>
              <w:t xml:space="preserve"> entsprechend der dokumentierten mindestmengenrelevanten OPS-Kodes </w:t>
            </w:r>
            <w:r w:rsidRPr="00981FD1">
              <w:rPr>
                <w:rFonts w:asciiTheme="minorHAnsi" w:hAnsiTheme="minorHAnsi" w:cstheme="minorHAnsi"/>
                <w:b/>
              </w:rPr>
              <w:t>&lt;Datenplatzhalter_für_OPS-Codes&gt;</w:t>
            </w:r>
            <w:r w:rsidRPr="00981FD1">
              <w:rPr>
                <w:rFonts w:asciiTheme="minorHAnsi" w:hAnsiTheme="minorHAnsi" w:cstheme="minorHAnsi"/>
              </w:rPr>
              <w:t xml:space="preserve"> Angaben im Kapitel C-5.1 des Qualitätsberichts zu erfolgen haben und ergänzen Sie dort ggf. Ihre Angaben.</w:t>
            </w:r>
            <w:r w:rsidRPr="00981FD1">
              <w:rPr>
                <w:rFonts w:asciiTheme="minorHAnsi" w:hAnsiTheme="minorHAnsi" w:cstheme="minorHAnsi"/>
              </w:rPr>
              <w:br/>
            </w:r>
          </w:p>
        </w:tc>
      </w:tr>
      <w:tr w:rsidR="00F41847" w:rsidRPr="00981FD1" w14:paraId="6A8213D3" w14:textId="77777777" w:rsidTr="00981FD1">
        <w:tc>
          <w:tcPr>
            <w:tcW w:w="1786" w:type="dxa"/>
          </w:tcPr>
          <w:p w14:paraId="61A7BA39"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7AA0163D" w14:textId="77777777" w:rsidR="00F41847" w:rsidRPr="00981FD1" w:rsidRDefault="00D6525D">
            <w:pPr>
              <w:rPr>
                <w:rFonts w:asciiTheme="minorHAnsi" w:hAnsiTheme="minorHAnsi" w:cstheme="minorHAnsi"/>
              </w:rPr>
            </w:pPr>
            <w:r w:rsidRPr="00981FD1">
              <w:rPr>
                <w:rFonts w:asciiTheme="minorHAnsi" w:hAnsiTheme="minorHAnsi" w:cstheme="minorHAnsi"/>
              </w:rPr>
              <w:t>Es wird nach allen Elementen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&gt;Prozeduren/Verpflichtende_Angabe/Prozedur/OPS_301/&lt;</w:t>
            </w:r>
            <w:r w:rsidRPr="00981FD1">
              <w:rPr>
                <w:rFonts w:asciiTheme="minorHAnsi" w:hAnsiTheme="minorHAnsi" w:cstheme="minorHAnsi"/>
              </w:rPr>
              <w:t xml:space="preserve"> sowie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&gt;Prozeduren/Freiwillige_Angabe/Prozedur/OPS_301/&lt;</w:t>
            </w:r>
            <w:r w:rsidRPr="00981FD1">
              <w:rPr>
                <w:rFonts w:asciiTheme="minorHAnsi" w:hAnsiTheme="minorHAnsi" w:cstheme="minorHAnsi"/>
              </w:rPr>
              <w:t xml:space="preserve">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gesucht. Alle gefundenen Elemente werden mit den OPS-Listen gemäß der Anlage der Mm-R (https://www.g-ba.de/downloads/62-492-3099/Mm-R_2023-</w:t>
            </w:r>
            <w:r w:rsidRPr="00981FD1">
              <w:rPr>
                <w:rFonts w:asciiTheme="minorHAnsi" w:hAnsiTheme="minorHAnsi" w:cstheme="minorHAnsi"/>
              </w:rPr>
              <w:lastRenderedPageBreak/>
              <w:t>02-16_iK-2023-01-01.pdf vom 01.01.2023) zu den Leistungsbereichen "Lebertransplantation (inklusive Teilleber-Lebendspende)", "Nierentransplantation (inklusive Lebendspende)", "Allogene Stammzelltransplantation bei Erwachsenen", "Komplexe Eingriffe am Organsystem Ösophagus für Erwachsene", "Komplexe Eingriffe am Organsystem Pankreas für Erwachsene" und "Kniegelenk-Totalendoprothesen" verglichen. Wenn ein oder mehrere im Qualitätsbericht angegebene OPS-Kodes auf einer OPS-Liste gemäß der Anlage der Mm-R gefunden wurde, wird die Gesamtanzahl des entsprechenden OPS-Kodes aus den Elementen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&gt;Prozeduren/Verpflichtende_Angabe/Prozedur/Anzahl&lt;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&gt;Prozeduren/Freiwillige_Angabe/Prozedur/Anzahl&lt;</w:t>
            </w:r>
            <w:r w:rsidRPr="00981FD1">
              <w:rPr>
                <w:rFonts w:asciiTheme="minorHAnsi" w:hAnsiTheme="minorHAnsi" w:cstheme="minorHAnsi"/>
              </w:rPr>
              <w:t xml:space="preserve"> berechnet. Wenn die Gesamtanzahl mindestens 1 beträgt, wird überprüft, ob ein Eintrag des jeweiligen Leistungsbereiches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&gt;Qualitaetsbericht/Qualitaetssicherung/Mindestmengen/Leistungsbereich/Bezeichnung&lt;</w:t>
            </w:r>
            <w:r w:rsidRPr="00981FD1">
              <w:rPr>
                <w:rFonts w:asciiTheme="minorHAnsi" w:hAnsiTheme="minorHAnsi" w:cstheme="minorHAnsi"/>
              </w:rPr>
              <w:t xml:space="preserve"> zu finden ist. Ist dieser Eintrag nicht vorhanden, dann gilt der Test als fehlgeschlagen.</w:t>
            </w:r>
          </w:p>
        </w:tc>
      </w:tr>
    </w:tbl>
    <w:p w14:paraId="1B3F74A0"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2A931F9" w14:textId="77777777">
        <w:trPr>
          <w:trHeight w:val="293"/>
        </w:trPr>
        <w:tc>
          <w:tcPr>
            <w:tcW w:w="12779" w:type="dxa"/>
            <w:gridSpan w:val="2"/>
            <w:vMerge w:val="restart"/>
            <w:shd w:val="clear" w:color="auto" w:fill="D9D9D9"/>
          </w:tcPr>
          <w:p w14:paraId="6C69D1F9" w14:textId="77777777" w:rsidR="00F41847" w:rsidRPr="00981FD1" w:rsidRDefault="00D6525D">
            <w:pPr>
              <w:pStyle w:val="berschrift4"/>
            </w:pPr>
            <w:bookmarkStart w:id="99" w:name="_Toc167737611"/>
            <w:r w:rsidRPr="00981FD1">
              <w:lastRenderedPageBreak/>
              <w:t>Regel 61: Ergebnis der Prüfung durch die Landesbehörden</w:t>
            </w:r>
            <w:bookmarkEnd w:id="99"/>
          </w:p>
        </w:tc>
      </w:tr>
      <w:tr w:rsidR="00F41847" w:rsidRPr="00981FD1" w14:paraId="2A6D147E" w14:textId="77777777">
        <w:trPr>
          <w:trHeight w:val="293"/>
        </w:trPr>
        <w:tc>
          <w:tcPr>
            <w:tcW w:w="14400" w:type="dxa"/>
            <w:gridSpan w:val="2"/>
            <w:vMerge/>
          </w:tcPr>
          <w:p w14:paraId="1FEEE252" w14:textId="77777777" w:rsidR="00F41847" w:rsidRPr="00981FD1" w:rsidRDefault="00F41847">
            <w:pPr>
              <w:rPr>
                <w:rFonts w:asciiTheme="minorHAnsi" w:hAnsiTheme="minorHAnsi" w:cstheme="minorHAnsi"/>
              </w:rPr>
            </w:pPr>
          </w:p>
        </w:tc>
      </w:tr>
      <w:tr w:rsidR="00F41847" w:rsidRPr="00981FD1" w14:paraId="4780386D" w14:textId="77777777">
        <w:tc>
          <w:tcPr>
            <w:tcW w:w="1786" w:type="dxa"/>
          </w:tcPr>
          <w:p w14:paraId="35B80229"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F37B74F" w14:textId="77777777" w:rsidR="00F41847" w:rsidRPr="00981FD1" w:rsidRDefault="00D6525D">
            <w:pPr>
              <w:rPr>
                <w:rFonts w:asciiTheme="minorHAnsi" w:hAnsiTheme="minorHAnsi" w:cstheme="minorHAnsi"/>
              </w:rPr>
            </w:pPr>
            <w:r w:rsidRPr="00981FD1">
              <w:rPr>
                <w:rFonts w:asciiTheme="minorHAnsi" w:hAnsiTheme="minorHAnsi" w:cstheme="minorHAnsi"/>
              </w:rPr>
              <w:t>C-5.2</w:t>
            </w:r>
            <w:r w:rsidRPr="00981FD1">
              <w:rPr>
                <w:rFonts w:asciiTheme="minorHAnsi" w:hAnsiTheme="minorHAnsi" w:cstheme="minorHAnsi"/>
              </w:rPr>
              <w:br/>
            </w:r>
          </w:p>
        </w:tc>
      </w:tr>
      <w:tr w:rsidR="00F41847" w:rsidRPr="00981FD1" w14:paraId="5DFC320F" w14:textId="77777777">
        <w:tc>
          <w:tcPr>
            <w:tcW w:w="1786" w:type="dxa"/>
          </w:tcPr>
          <w:p w14:paraId="1D0188A3"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5EE3A34A"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5BC0C632" w14:textId="77777777">
        <w:tc>
          <w:tcPr>
            <w:tcW w:w="1786" w:type="dxa"/>
          </w:tcPr>
          <w:p w14:paraId="2F196409"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7C1F6709"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7E92A268" w14:textId="77777777">
        <w:tc>
          <w:tcPr>
            <w:tcW w:w="1786" w:type="dxa"/>
          </w:tcPr>
          <w:p w14:paraId="0D8044CF"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0CDC681C"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für jeden Leistungsbereich gemäß Mm-R, dass bei der Erteilung einer Sondergenehmigung zur Sicherstellung einer flächendeckenden Versorgung (§136b Absatz 5 SGB V) (Kapitel C-5.2.1c) in Kapitel C-5.2.1a (Prüfung durch die Landesverbände der Krankenkassen und Ersatzkassen) sowie Kapitel C-5.2.1b (Erstmalige oder erneute Erbringung einer Leistung (§ 6 Mm-R)) "Nein" bzw. "Rechtstreit anhängig" angegeben wurde.</w:t>
            </w:r>
            <w:r w:rsidRPr="00981FD1">
              <w:rPr>
                <w:rFonts w:asciiTheme="minorHAnsi" w:hAnsiTheme="minorHAnsi" w:cstheme="minorHAnsi"/>
              </w:rPr>
              <w:br/>
            </w:r>
          </w:p>
        </w:tc>
      </w:tr>
      <w:tr w:rsidR="00F41847" w:rsidRPr="00981FD1" w14:paraId="5FCF516D" w14:textId="77777777">
        <w:tc>
          <w:tcPr>
            <w:tcW w:w="1786" w:type="dxa"/>
          </w:tcPr>
          <w:p w14:paraId="5A6D5E60"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30CA669D"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 xml:space="preserve">Laut Ihrer Angabe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C-5.2.1c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xml:space="preserve"> haben die Landesbehörden eine Sondergenehmigung zur Sicherstellung einer flächendeckenden Versorgung (§136b Absatz 5 SGB V) erteilt. Jedoch wurde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"Ja" angegeben.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Laut Ihrer Angabe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C-5.2.1c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&gt;Qualitaetsbericht/Qualitaetssicherung/Mindestmengen/Mindestmengen_Angabe_Prognosejahr/Leistungsbereich/Erlaubnis_Sicherstellung_Versorgung&lt;</w:t>
            </w:r>
            <w:r w:rsidRPr="00981FD1">
              <w:rPr>
                <w:rFonts w:asciiTheme="minorHAnsi" w:hAnsiTheme="minorHAnsi" w:cstheme="minorHAnsi"/>
              </w:rPr>
              <w:t xml:space="preserve"> haben die Landesbehörden eine Sondergenehmigung zur Sicherstellung einer flächendeckenden Versorgung (§136b Absatz 5 SGB V) erteilt. Jedoch wurde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w:t>
            </w:r>
            <w:r w:rsidRPr="00981FD1">
              <w:rPr>
                <w:rFonts w:asciiTheme="minorHAnsi" w:hAnsiTheme="minorHAnsi" w:cstheme="minorHAnsi"/>
                <w:b/>
                <w:i/>
              </w:rPr>
              <w:lastRenderedPageBreak/>
              <w:t>ge_oder_erneute_Erbringung&lt;</w:t>
            </w:r>
            <w:r w:rsidRPr="00981FD1">
              <w:rPr>
                <w:rFonts w:asciiTheme="minorHAnsi" w:hAnsiTheme="minorHAnsi" w:cstheme="minorHAnsi"/>
              </w:rPr>
              <w:t xml:space="preserve"> "Ja" angegeben.</w:t>
            </w:r>
            <w:r w:rsidRPr="00981FD1">
              <w:rPr>
                <w:rFonts w:asciiTheme="minorHAnsi" w:hAnsiTheme="minorHAnsi" w:cstheme="minorHAnsi"/>
              </w:rPr>
              <w:br/>
            </w:r>
          </w:p>
        </w:tc>
      </w:tr>
      <w:tr w:rsidR="00F41847" w:rsidRPr="00981FD1" w14:paraId="1652464A" w14:textId="77777777">
        <w:tc>
          <w:tcPr>
            <w:tcW w:w="1786" w:type="dxa"/>
          </w:tcPr>
          <w:p w14:paraId="2F73ABE0"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Handlungsan-</w:t>
            </w:r>
            <w:r w:rsidRPr="00981FD1">
              <w:rPr>
                <w:rFonts w:asciiTheme="minorHAnsi" w:hAnsiTheme="minorHAnsi" w:cstheme="minorHAnsi"/>
              </w:rPr>
              <w:br/>
              <w:t>weisung</w:t>
            </w:r>
          </w:p>
        </w:tc>
        <w:tc>
          <w:tcPr>
            <w:tcW w:w="12779" w:type="dxa"/>
          </w:tcPr>
          <w:p w14:paraId="03956BB9"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Wenn die Eingabe in C-5.2.1c "Ja" entspricht, darf in Kapitel C-5.2.1a nur "Nein" oder "Rechtstreit anhängig" angegeben werden. Bitte überprüfen Sie Ihre Eingabe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Wenn die Eingabe in C-5.2.1c "Ja" entspricht, darf in Kapitel C-5.2.1b nur "Nein" angegeben werden. Bitte überprüfen Sie Ihre Eingabe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w:t>
            </w:r>
            <w:r w:rsidRPr="00981FD1">
              <w:rPr>
                <w:rFonts w:asciiTheme="minorHAnsi" w:hAnsiTheme="minorHAnsi" w:cstheme="minorHAnsi"/>
              </w:rPr>
              <w:br/>
            </w:r>
          </w:p>
        </w:tc>
      </w:tr>
      <w:tr w:rsidR="00F41847" w:rsidRPr="00981FD1" w14:paraId="38AFDF7F" w14:textId="77777777">
        <w:tc>
          <w:tcPr>
            <w:tcW w:w="1786" w:type="dxa"/>
          </w:tcPr>
          <w:p w14:paraId="6D5F538E"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7D156425" w14:textId="77777777" w:rsidR="00F41847" w:rsidRPr="00981FD1" w:rsidRDefault="00D6525D">
            <w:pPr>
              <w:rPr>
                <w:rFonts w:asciiTheme="minorHAnsi" w:hAnsiTheme="minorHAnsi" w:cstheme="minorHAnsi"/>
              </w:rPr>
            </w:pPr>
            <w:r w:rsidRPr="00981FD1">
              <w:rPr>
                <w:rFonts w:asciiTheme="minorHAnsi" w:hAnsiTheme="minorHAnsi" w:cstheme="minorHAnsi"/>
              </w:rPr>
              <w:t>Auslesen des Wertes</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&gt;Qualitaetsbericht/Qualitaetssicherung/Mindestmengen/Mindestmengen_Leistungsberechtigung_Prognose/Leistungsbereich/Ergebnis_Pruefung_Landesbehoerden&lt;</w:t>
            </w:r>
            <w:r w:rsidRPr="00981FD1">
              <w:rPr>
                <w:rFonts w:asciiTheme="minorHAnsi" w:hAnsiTheme="minorHAnsi" w:cstheme="minorHAnsi"/>
              </w:rPr>
              <w:t>. Wenn der Wert "Ja" entspricht, dann werden die Angaben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&gt;Qualitaetsbericht/Qualitaetssicherung/Mindestmengen/Mindestmengen_Angabe_Prognosejahr/Leistungsbereich/Erstmalige_oder_erneute_Erbringung&lt;</w:t>
            </w:r>
            <w:r w:rsidRPr="00981FD1">
              <w:rPr>
                <w:rFonts w:asciiTheme="minorHAnsi" w:hAnsiTheme="minorHAnsi" w:cstheme="minorHAnsi"/>
              </w:rPr>
              <w:t xml:space="preserve"> überprüft. Wurde mindestens eine dieser Angaben mit "Ja" beantwortet, gilt der Test als fehlgeschlagen.</w:t>
            </w:r>
          </w:p>
        </w:tc>
      </w:tr>
    </w:tbl>
    <w:p w14:paraId="4E1DCEF2"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51024B4F" w14:textId="77777777">
        <w:trPr>
          <w:trHeight w:val="293"/>
        </w:trPr>
        <w:tc>
          <w:tcPr>
            <w:tcW w:w="12779" w:type="dxa"/>
            <w:gridSpan w:val="2"/>
            <w:vMerge w:val="restart"/>
            <w:shd w:val="clear" w:color="auto" w:fill="D9D9D9"/>
          </w:tcPr>
          <w:p w14:paraId="68990283" w14:textId="77777777" w:rsidR="00F41847" w:rsidRPr="00981FD1" w:rsidRDefault="00D6525D">
            <w:pPr>
              <w:pStyle w:val="berschrift4"/>
            </w:pPr>
            <w:bookmarkStart w:id="100" w:name="_Toc167737612"/>
            <w:r w:rsidRPr="00981FD1">
              <w:lastRenderedPageBreak/>
              <w:t>Regel 62: Mindestmengen: Prüfung der Angaben zur bestätigten Prognose</w:t>
            </w:r>
            <w:bookmarkEnd w:id="100"/>
          </w:p>
        </w:tc>
      </w:tr>
      <w:tr w:rsidR="00F41847" w:rsidRPr="00981FD1" w14:paraId="5D657E50" w14:textId="77777777">
        <w:trPr>
          <w:trHeight w:val="293"/>
        </w:trPr>
        <w:tc>
          <w:tcPr>
            <w:tcW w:w="14400" w:type="dxa"/>
            <w:gridSpan w:val="2"/>
            <w:vMerge/>
          </w:tcPr>
          <w:p w14:paraId="600FE8DE" w14:textId="77777777" w:rsidR="00F41847" w:rsidRPr="00981FD1" w:rsidRDefault="00F41847">
            <w:pPr>
              <w:rPr>
                <w:rFonts w:asciiTheme="minorHAnsi" w:hAnsiTheme="minorHAnsi" w:cstheme="minorHAnsi"/>
              </w:rPr>
            </w:pPr>
          </w:p>
        </w:tc>
      </w:tr>
      <w:tr w:rsidR="00F41847" w:rsidRPr="00981FD1" w14:paraId="4F0C8485" w14:textId="77777777">
        <w:tc>
          <w:tcPr>
            <w:tcW w:w="1786" w:type="dxa"/>
          </w:tcPr>
          <w:p w14:paraId="19ABB1F6"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6AD6D73F" w14:textId="77777777" w:rsidR="00F41847" w:rsidRPr="00981FD1" w:rsidRDefault="00D6525D">
            <w:pPr>
              <w:rPr>
                <w:rFonts w:asciiTheme="minorHAnsi" w:hAnsiTheme="minorHAnsi" w:cstheme="minorHAnsi"/>
              </w:rPr>
            </w:pPr>
            <w:r w:rsidRPr="00981FD1">
              <w:rPr>
                <w:rFonts w:asciiTheme="minorHAnsi" w:hAnsiTheme="minorHAnsi" w:cstheme="minorHAnsi"/>
              </w:rPr>
              <w:t>C-5.2</w:t>
            </w:r>
            <w:r w:rsidRPr="00981FD1">
              <w:rPr>
                <w:rFonts w:asciiTheme="minorHAnsi" w:hAnsiTheme="minorHAnsi" w:cstheme="minorHAnsi"/>
              </w:rPr>
              <w:br/>
            </w:r>
          </w:p>
        </w:tc>
      </w:tr>
      <w:tr w:rsidR="00F41847" w:rsidRPr="00981FD1" w14:paraId="49441F5A" w14:textId="77777777">
        <w:tc>
          <w:tcPr>
            <w:tcW w:w="1786" w:type="dxa"/>
          </w:tcPr>
          <w:p w14:paraId="2E44CD3E"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0827EB8"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336F1CB5" w14:textId="77777777">
        <w:tc>
          <w:tcPr>
            <w:tcW w:w="1786" w:type="dxa"/>
          </w:tcPr>
          <w:p w14:paraId="5573969C"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E65D37C"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 (kapitelintern)</w:t>
            </w:r>
            <w:r w:rsidRPr="00981FD1">
              <w:rPr>
                <w:rFonts w:asciiTheme="minorHAnsi" w:hAnsiTheme="minorHAnsi" w:cstheme="minorHAnsi"/>
              </w:rPr>
              <w:br/>
            </w:r>
          </w:p>
        </w:tc>
      </w:tr>
      <w:tr w:rsidR="00F41847" w:rsidRPr="00981FD1" w14:paraId="7AAB837B" w14:textId="77777777">
        <w:tc>
          <w:tcPr>
            <w:tcW w:w="1786" w:type="dxa"/>
          </w:tcPr>
          <w:p w14:paraId="48AD0B5E"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3199F72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für jeden Leistungsbereich gemäß Mm-R, dass wenn die Werte der im Berichtsjahr erreichten Leistungsmenge oder der in den letzten zwei Quartalen des Berichtsjahres und den ersten zwei Quartalen des auf das Berichtsjahr folgenden Jahres erreichten Leistungsmenge jeweils größer oder gleich der Mindestmenge sind, bei der bestätigten Prognose in Kapitel C-5.2.1a "Ja" ausgewählt wurde.</w:t>
            </w:r>
            <w:r w:rsidRPr="00981FD1">
              <w:rPr>
                <w:rFonts w:asciiTheme="minorHAnsi" w:hAnsiTheme="minorHAnsi" w:cstheme="minorHAnsi"/>
              </w:rPr>
              <w:br/>
            </w:r>
          </w:p>
        </w:tc>
      </w:tr>
      <w:tr w:rsidR="00F41847" w:rsidRPr="00981FD1" w14:paraId="76C9A935" w14:textId="77777777">
        <w:tc>
          <w:tcPr>
            <w:tcW w:w="1786" w:type="dxa"/>
          </w:tcPr>
          <w:p w14:paraId="20E0109A"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EE9B4CB"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Laut Ihren Angaben zum Leistungsbereich </w:t>
            </w:r>
            <w:r w:rsidRPr="00981FD1">
              <w:rPr>
                <w:rFonts w:asciiTheme="minorHAnsi" w:hAnsiTheme="minorHAnsi" w:cstheme="minorHAnsi"/>
                <w:b/>
              </w:rPr>
              <w:t>&lt;Datenplatzhalter&gt;</w:t>
            </w:r>
            <w:r w:rsidRPr="00981FD1">
              <w:rPr>
                <w:rFonts w:asciiTheme="minorHAnsi" w:hAnsiTheme="minorHAnsi" w:cstheme="minorHAnsi"/>
              </w:rPr>
              <w:t xml:space="preserve"> gemäß Mm-R in Kapitel C-5.2.1a sind die beiden Werte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&gt;Qualitaetsbericht/Qualitaetssicherung/Mindestmengen/Mindestmengen_Angabe_Prognosejahr/Leistungsbereich/Ergebnis_Prognosepruefung_Landesverbaende/Leistungsmenge_Berichtsjahr&lt;</w:t>
            </w:r>
            <w:r w:rsidRPr="00981FD1">
              <w:rPr>
                <w:rFonts w:asciiTheme="minorHAnsi" w:hAnsiTheme="minorHAnsi" w:cstheme="minorHAnsi"/>
              </w:rPr>
              <w:t xml:space="preserve"> oder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&gt;Qualitaetsbericht/Qualitaetssicherung/Mindestmengen/Mindestmengen_Angabe_Prognosejahr/Leistungsbereich/Ergebnis_Prognosepruefung_Landesverbaende/Q3_4_Q1_2_Leistungsmenge&lt;</w:t>
            </w:r>
            <w:r w:rsidRPr="00981FD1">
              <w:rPr>
                <w:rFonts w:asciiTheme="minorHAnsi" w:hAnsiTheme="minorHAnsi" w:cstheme="minorHAnsi"/>
              </w:rPr>
              <w:t xml:space="preserve"> jeweils größer oder gleich der Mindestmenge. Jedoch wurde bei der bestätigten Prognose in Kapitel C-5.2.1a nicht "Ja" angegeben.</w:t>
            </w:r>
            <w:r w:rsidRPr="00981FD1">
              <w:rPr>
                <w:rFonts w:asciiTheme="minorHAnsi" w:hAnsiTheme="minorHAnsi" w:cstheme="minorHAnsi"/>
              </w:rPr>
              <w:br/>
            </w:r>
          </w:p>
        </w:tc>
      </w:tr>
      <w:tr w:rsidR="00F41847" w:rsidRPr="00981FD1" w14:paraId="72C20A62" w14:textId="77777777">
        <w:tc>
          <w:tcPr>
            <w:tcW w:w="1786" w:type="dxa"/>
          </w:tcPr>
          <w:p w14:paraId="316D51D0"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49E86045" w14:textId="77777777" w:rsidR="00F41847" w:rsidRPr="00981FD1" w:rsidRDefault="00D6525D">
            <w:pPr>
              <w:rPr>
                <w:rFonts w:asciiTheme="minorHAnsi" w:hAnsiTheme="minorHAnsi" w:cstheme="minorHAnsi"/>
              </w:rPr>
            </w:pPr>
            <w:r w:rsidRPr="00981FD1">
              <w:rPr>
                <w:rFonts w:asciiTheme="minorHAnsi" w:hAnsiTheme="minorHAnsi" w:cstheme="minorHAnsi"/>
              </w:rPr>
              <w:t>Sind der Wert der erreichten Leistungsmengen des Berichtsjahres oder der Wert der letzten zwei Quartale des Berichtsjahres und der ersten zwei des auf das Berichtsjahr folgenden Jahres größer oder gleich den Mindestmengen, ist davon auszugehen, dass bei der bestätigten Prognose "Ja" angegeben werden muss. Bitte überprüfen Sie Ihre Eingabe.</w:t>
            </w:r>
            <w:r w:rsidRPr="00981FD1">
              <w:rPr>
                <w:rFonts w:asciiTheme="minorHAnsi" w:hAnsiTheme="minorHAnsi" w:cstheme="minorHAnsi"/>
              </w:rPr>
              <w:br/>
            </w:r>
          </w:p>
        </w:tc>
      </w:tr>
      <w:tr w:rsidR="00F41847" w:rsidRPr="00981FD1" w14:paraId="61786E5C" w14:textId="77777777">
        <w:tc>
          <w:tcPr>
            <w:tcW w:w="1786" w:type="dxa"/>
          </w:tcPr>
          <w:p w14:paraId="19155135"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61D91E9E" w14:textId="77777777" w:rsidR="00F41847" w:rsidRPr="00981FD1" w:rsidRDefault="00D6525D">
            <w:pPr>
              <w:rPr>
                <w:rFonts w:asciiTheme="minorHAnsi" w:hAnsiTheme="minorHAnsi" w:cstheme="minorHAnsi"/>
              </w:rPr>
            </w:pPr>
            <w:r w:rsidRPr="00981FD1">
              <w:rPr>
                <w:rFonts w:asciiTheme="minorHAnsi" w:hAnsiTheme="minorHAnsi" w:cstheme="minorHAnsi"/>
                <w:b/>
              </w:rPr>
              <w:t xml:space="preserve">• </w:t>
            </w:r>
            <w:r w:rsidRPr="00981FD1">
              <w:rPr>
                <w:rFonts w:asciiTheme="minorHAnsi" w:hAnsiTheme="minorHAnsi" w:cstheme="minorHAnsi"/>
              </w:rPr>
              <w:t>Es wird geprüft, ob die Angaben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&gt;Qualitaetsbericht/Qualitaetssicherung/Mindestmengen/Mindestmengen_Angabe_Prognosejahr/Leistungsbereich/Ergebnis_Prognosepruefung_Landesverbaende/Leistungsmenge_Berichtsjahr&lt;</w:t>
            </w:r>
            <w:r w:rsidRPr="00981FD1">
              <w:rPr>
                <w:rFonts w:asciiTheme="minorHAnsi" w:hAnsiTheme="minorHAnsi" w:cstheme="minorHAnsi"/>
              </w:rPr>
              <w:t xml:space="preserve"> oder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&gt;Qualitaetsbericht/Qualitaetssicherung/Mindestmengen/Mindestmengen_Angabe_Prognosejahr/Leistungsbereich/Ergebnis_Prognosepruefung_Landesverbaende/Q3_4_Q1_2_Leistungsmenge&lt;</w:t>
            </w:r>
            <w:r w:rsidRPr="00981FD1">
              <w:rPr>
                <w:rFonts w:asciiTheme="minorHAnsi" w:hAnsiTheme="minorHAnsi" w:cstheme="minorHAnsi"/>
              </w:rPr>
              <w:t xml:space="preserve"> jeweils größer oder gleich der Mindestmenge des jeweiligen Leistungsbereichs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&gt;Qualitaetsbericht/Qualitaetssicherung/Mindestmengen/Mindestmengen_Angabe_Prognosejahr/Leistungsbereich/Bezeichnung&lt;</w:t>
            </w:r>
            <w:r w:rsidRPr="00981FD1">
              <w:rPr>
                <w:rFonts w:asciiTheme="minorHAnsi" w:hAnsiTheme="minorHAnsi" w:cstheme="minorHAnsi"/>
              </w:rPr>
              <w:t xml:space="preserve"> sind. Trifft dies zu, wird die Eingabe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&gt;Qualitaetsbericht/Qualitaetssicherung/Mindestmengen/Mindestmengen_Angabe_Prognosejahr/Leistungsbereich/Ergebnis_Prognosepruefung_Landesverbaende/Pruefung_Landesverbaende&lt;</w:t>
            </w:r>
            <w:r w:rsidRPr="00981FD1">
              <w:rPr>
                <w:rFonts w:asciiTheme="minorHAnsi" w:hAnsiTheme="minorHAnsi" w:cstheme="minorHAnsi"/>
              </w:rPr>
              <w:t xml:space="preserve"> ausgelesen. Entspricht die Angabe nicht "Ja", gilt der Test als fehlgeschlagen.</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 xml:space="preserve">Folgende </w:t>
            </w:r>
            <w:r w:rsidRPr="00981FD1">
              <w:rPr>
                <w:rFonts w:asciiTheme="minorHAnsi" w:hAnsiTheme="minorHAnsi" w:cstheme="minorHAnsi"/>
                <w:b/>
              </w:rPr>
              <w:t>&lt;Datenplatzhalter_Leistungsbereich&gt;</w:t>
            </w:r>
            <w:r w:rsidRPr="00981FD1">
              <w:rPr>
                <w:rFonts w:asciiTheme="minorHAnsi" w:hAnsiTheme="minorHAnsi" w:cstheme="minorHAnsi"/>
              </w:rPr>
              <w:t xml:space="preserve"> : </w:t>
            </w:r>
            <w:r w:rsidRPr="00981FD1">
              <w:rPr>
                <w:rFonts w:asciiTheme="minorHAnsi" w:hAnsiTheme="minorHAnsi" w:cstheme="minorHAnsi"/>
                <w:b/>
              </w:rPr>
              <w:t>&lt;Datenplatzhalter_Mindestmenge&gt;</w:t>
            </w:r>
            <w:r w:rsidRPr="00981FD1">
              <w:rPr>
                <w:rFonts w:asciiTheme="minorHAnsi" w:hAnsiTheme="minorHAnsi" w:cstheme="minorHAnsi"/>
              </w:rPr>
              <w:t xml:space="preserve"> sind zu kombinieren:</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Lebertransplantation (inklusive Teilleber-Lebendspende) : 20</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Nierentransplantation (inklusive Lebendspende) : 25</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Komplexe Eingriffe am Organsystem Ösophagus für Erwachsene : 26</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Komplexe Eingriffe am Organsystem Pankreas für Erwachsene : 20</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Allogene Stammzelltransplantation bei Erwachsenen : 40</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Kniegelenk-Totalendoprothesen: 50</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Versorgung von Früh- und Reifgeborenen mit einem Aufnahmegewicht kleiner 1250 g : 25</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Chirurgische Behandlung des Brustkrebses (Mamma-Ca-Chirurgie) : 100</w:t>
            </w:r>
            <w:r w:rsidRPr="00981FD1">
              <w:rPr>
                <w:rFonts w:asciiTheme="minorHAnsi" w:hAnsiTheme="minorHAnsi" w:cstheme="minorHAnsi"/>
              </w:rPr>
              <w:br/>
            </w:r>
            <w:r w:rsidRPr="00981FD1">
              <w:rPr>
                <w:rFonts w:asciiTheme="minorHAnsi" w:hAnsiTheme="minorHAnsi" w:cstheme="minorHAnsi"/>
                <w:b/>
              </w:rPr>
              <w:t xml:space="preserve">• </w:t>
            </w:r>
            <w:r w:rsidRPr="00981FD1">
              <w:rPr>
                <w:rFonts w:asciiTheme="minorHAnsi" w:hAnsiTheme="minorHAnsi" w:cstheme="minorHAnsi"/>
              </w:rPr>
              <w:t>Thoraxchirurgische Behandlung des Lungenkarzinoms bei Erwachsenen : 75</w:t>
            </w:r>
            <w:r w:rsidRPr="00981FD1">
              <w:rPr>
                <w:rFonts w:asciiTheme="minorHAnsi" w:hAnsiTheme="minorHAnsi" w:cstheme="minorHAnsi"/>
              </w:rPr>
              <w:br/>
            </w:r>
          </w:p>
        </w:tc>
      </w:tr>
    </w:tbl>
    <w:p w14:paraId="642EACE4"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699EB8D5" w14:textId="77777777">
        <w:trPr>
          <w:trHeight w:val="293"/>
        </w:trPr>
        <w:tc>
          <w:tcPr>
            <w:tcW w:w="12779" w:type="dxa"/>
            <w:gridSpan w:val="2"/>
            <w:vMerge w:val="restart"/>
            <w:shd w:val="clear" w:color="auto" w:fill="D9D9D9"/>
          </w:tcPr>
          <w:p w14:paraId="6DAB8F20" w14:textId="77777777" w:rsidR="00F41847" w:rsidRPr="00981FD1" w:rsidRDefault="00D6525D">
            <w:pPr>
              <w:pStyle w:val="berschrift4"/>
            </w:pPr>
            <w:bookmarkStart w:id="101" w:name="_Toc167737613"/>
            <w:r w:rsidRPr="00981FD1">
              <w:lastRenderedPageBreak/>
              <w:t>Regel 82: Abgleich der Dokumentationsraten mit den QS-Ergebnissen</w:t>
            </w:r>
            <w:bookmarkEnd w:id="101"/>
          </w:p>
        </w:tc>
      </w:tr>
      <w:tr w:rsidR="00F41847" w:rsidRPr="00981FD1" w14:paraId="0488ADF3" w14:textId="77777777">
        <w:trPr>
          <w:trHeight w:val="293"/>
        </w:trPr>
        <w:tc>
          <w:tcPr>
            <w:tcW w:w="14400" w:type="dxa"/>
            <w:gridSpan w:val="2"/>
            <w:vMerge/>
          </w:tcPr>
          <w:p w14:paraId="0925A71D" w14:textId="77777777" w:rsidR="00F41847" w:rsidRPr="00981FD1" w:rsidRDefault="00F41847">
            <w:pPr>
              <w:rPr>
                <w:rFonts w:asciiTheme="minorHAnsi" w:hAnsiTheme="minorHAnsi" w:cstheme="minorHAnsi"/>
              </w:rPr>
            </w:pPr>
          </w:p>
        </w:tc>
      </w:tr>
      <w:tr w:rsidR="00F41847" w:rsidRPr="00981FD1" w14:paraId="283A3E20" w14:textId="77777777">
        <w:tc>
          <w:tcPr>
            <w:tcW w:w="1786" w:type="dxa"/>
          </w:tcPr>
          <w:p w14:paraId="0A85EF6A"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F3E6875" w14:textId="77777777" w:rsidR="00F41847" w:rsidRPr="00981FD1" w:rsidRDefault="00D6525D">
            <w:pPr>
              <w:rPr>
                <w:rFonts w:asciiTheme="minorHAnsi" w:hAnsiTheme="minorHAnsi" w:cstheme="minorHAnsi"/>
              </w:rPr>
            </w:pPr>
            <w:r w:rsidRPr="00981FD1">
              <w:rPr>
                <w:rFonts w:asciiTheme="minorHAnsi" w:hAnsiTheme="minorHAnsi" w:cstheme="minorHAnsi"/>
              </w:rPr>
              <w:t>C-1.1, C-1.2</w:t>
            </w:r>
            <w:r w:rsidRPr="00981FD1">
              <w:rPr>
                <w:rFonts w:asciiTheme="minorHAnsi" w:hAnsiTheme="minorHAnsi" w:cstheme="minorHAnsi"/>
              </w:rPr>
              <w:br/>
            </w:r>
          </w:p>
        </w:tc>
      </w:tr>
      <w:tr w:rsidR="00F41847" w:rsidRPr="00981FD1" w14:paraId="7D9F84D9" w14:textId="77777777">
        <w:tc>
          <w:tcPr>
            <w:tcW w:w="1786" w:type="dxa"/>
          </w:tcPr>
          <w:p w14:paraId="5D6E217F"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6507F71A"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6909B38F" w14:textId="77777777">
        <w:tc>
          <w:tcPr>
            <w:tcW w:w="1786" w:type="dxa"/>
          </w:tcPr>
          <w:p w14:paraId="6BB861F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B92C7DA"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0C0946BA" w14:textId="77777777">
        <w:tc>
          <w:tcPr>
            <w:tcW w:w="1786" w:type="dxa"/>
          </w:tcPr>
          <w:p w14:paraId="343A6C16"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40515A7D"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bei Vorhandensein von Angaben zu einem Leistungsbereich in Kapitel C-1.1 auch Angaben zu einem zugehörigen Auswertungsmodul in Kapitel C-1.2 erwartet werden.</w:t>
            </w:r>
            <w:r w:rsidRPr="00981FD1">
              <w:rPr>
                <w:rFonts w:asciiTheme="minorHAnsi" w:hAnsiTheme="minorHAnsi" w:cstheme="minorHAnsi"/>
              </w:rPr>
              <w:br/>
            </w:r>
          </w:p>
        </w:tc>
      </w:tr>
      <w:tr w:rsidR="00F41847" w:rsidRPr="00981FD1" w14:paraId="74AF6E6E" w14:textId="77777777">
        <w:tc>
          <w:tcPr>
            <w:tcW w:w="1786" w:type="dxa"/>
          </w:tcPr>
          <w:p w14:paraId="5AEB14D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078AD8E5"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Für den Leistungsbereich </w:t>
            </w:r>
            <w:r w:rsidRPr="00981FD1">
              <w:rPr>
                <w:rFonts w:asciiTheme="minorHAnsi" w:hAnsiTheme="minorHAnsi" w:cstheme="minorHAnsi"/>
                <w:b/>
              </w:rPr>
              <w:t>&lt;Datenplatzhalter&gt;</w:t>
            </w:r>
            <w:r w:rsidRPr="00981FD1">
              <w:rPr>
                <w:rFonts w:asciiTheme="minorHAnsi" w:hAnsiTheme="minorHAnsi" w:cstheme="minorHAnsi"/>
              </w:rPr>
              <w:t xml:space="preserve"> wurden dokumentierte Datensätze des Auswertungsstandortes in Kapitel C-1.1 erhoben, jedoch wurden keine Angaben zu mindestens einem zugehörigen Auswertungsmodul in Kapitel C-1.2 erfasst.</w:t>
            </w:r>
            <w:r w:rsidRPr="00981FD1">
              <w:rPr>
                <w:rFonts w:asciiTheme="minorHAnsi" w:hAnsiTheme="minorHAnsi" w:cstheme="minorHAnsi"/>
              </w:rPr>
              <w:br/>
            </w:r>
          </w:p>
        </w:tc>
      </w:tr>
      <w:tr w:rsidR="00F41847" w:rsidRPr="00981FD1" w14:paraId="094DBC6B" w14:textId="77777777">
        <w:tc>
          <w:tcPr>
            <w:tcW w:w="1786" w:type="dxa"/>
          </w:tcPr>
          <w:p w14:paraId="092C565E"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04FA16EA" w14:textId="77777777" w:rsidR="00F41847" w:rsidRPr="00981FD1" w:rsidRDefault="00D6525D">
            <w:pPr>
              <w:rPr>
                <w:rFonts w:asciiTheme="minorHAnsi" w:hAnsiTheme="minorHAnsi" w:cstheme="minorHAnsi"/>
              </w:rPr>
            </w:pPr>
            <w:r w:rsidRPr="00981FD1">
              <w:rPr>
                <w:rFonts w:asciiTheme="minorHAnsi" w:hAnsiTheme="minorHAnsi" w:cstheme="minorHAnsi"/>
              </w:rPr>
              <w:t>Wenn für einen Leistungsbereich in Kapitel C-1.1 die Anzahl der dokumentierten Datensätze des Standortes größer "0" ist oder der Datenschutz greift, dann müssen für mindestens ein zugehöriges Auswertungsmodul in Kapitel C-1.2 ebenfalls Angaben erfolgen. Bitte überprüfen Sie Ihre Angaben in den Kapiteln C-1.1 und C-1.2.</w:t>
            </w:r>
            <w:r w:rsidRPr="00981FD1">
              <w:rPr>
                <w:rFonts w:asciiTheme="minorHAnsi" w:hAnsiTheme="minorHAnsi" w:cstheme="minorHAnsi"/>
              </w:rPr>
              <w:br/>
            </w:r>
          </w:p>
        </w:tc>
      </w:tr>
      <w:tr w:rsidR="00F41847" w:rsidRPr="00981FD1" w14:paraId="55B18799" w14:textId="77777777">
        <w:tc>
          <w:tcPr>
            <w:tcW w:w="1786" w:type="dxa"/>
          </w:tcPr>
          <w:p w14:paraId="06420B33"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EB44B17" w14:textId="77777777" w:rsidR="00F41847" w:rsidRPr="00981FD1" w:rsidRDefault="00D6525D">
            <w:pPr>
              <w:rPr>
                <w:rFonts w:asciiTheme="minorHAnsi" w:hAnsiTheme="minorHAnsi" w:cstheme="minorHAnsi"/>
              </w:rPr>
            </w:pPr>
            <w:r w:rsidRPr="00981FD1">
              <w:rPr>
                <w:rFonts w:asciiTheme="minorHAnsi" w:hAnsiTheme="minorHAnsi" w:cstheme="minorHAnsi"/>
              </w:rPr>
              <w:t>Für jeden Leistungsbereich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&gt;Datengestuetzte_Qualitaetssicherung/Dokumentationsraten/Leistungsbereich_DeQS&lt;</w:t>
            </w:r>
            <w:r w:rsidRPr="00981FD1">
              <w:rPr>
                <w:rFonts w:asciiTheme="minorHAnsi" w:hAnsiTheme="minorHAnsi" w:cstheme="minorHAnsi"/>
              </w:rPr>
              <w:t xml:space="preserve"> wird überprüft, ob der Wert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&gt;Anzahl_Datensaetze_Standort&lt;</w:t>
            </w:r>
            <w:r w:rsidRPr="00981FD1">
              <w:rPr>
                <w:rFonts w:asciiTheme="minorHAnsi" w:hAnsiTheme="minorHAnsi" w:cstheme="minorHAnsi"/>
              </w:rPr>
              <w:t xml:space="preserve"> größer "0" ist oder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&gt;Anzahl_Datensaetze_Standort_Datenschutz&lt;</w:t>
            </w:r>
            <w:r w:rsidRPr="00981FD1">
              <w:rPr>
                <w:rFonts w:asciiTheme="minorHAnsi" w:hAnsiTheme="minorHAnsi" w:cstheme="minorHAnsi"/>
              </w:rPr>
              <w:t xml:space="preserve"> vorhanden ist. Wenn ja, wird nach mindestens einem zugehörigen Auswertungsmodul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&gt;Datengestuetzte_Qualitaetssicherung/Ergebnis/QS-Ergebnis/Kuerzel_Leistungsbereich&lt;</w:t>
            </w:r>
            <w:r w:rsidRPr="00981FD1">
              <w:rPr>
                <w:rFonts w:asciiTheme="minorHAnsi" w:hAnsiTheme="minorHAnsi" w:cstheme="minorHAnsi"/>
              </w:rPr>
              <w:t xml:space="preserve"> gesucht. Der Test gilt als fehlgeschlagen, wenn nicht mindestens ein zugehöriges Auswertungsmodul gefunden wird.</w:t>
            </w:r>
          </w:p>
        </w:tc>
      </w:tr>
    </w:tbl>
    <w:p w14:paraId="16ABD50C"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2B4AF9D8" w14:textId="77777777">
        <w:trPr>
          <w:trHeight w:val="293"/>
        </w:trPr>
        <w:tc>
          <w:tcPr>
            <w:tcW w:w="12779" w:type="dxa"/>
            <w:gridSpan w:val="2"/>
            <w:vMerge w:val="restart"/>
            <w:shd w:val="clear" w:color="auto" w:fill="D9D9D9"/>
          </w:tcPr>
          <w:p w14:paraId="5918E661" w14:textId="77777777" w:rsidR="00F41847" w:rsidRPr="00981FD1" w:rsidRDefault="00D6525D">
            <w:pPr>
              <w:pStyle w:val="berschrift4"/>
            </w:pPr>
            <w:bookmarkStart w:id="102" w:name="_Toc167737614"/>
            <w:r w:rsidRPr="00981FD1">
              <w:lastRenderedPageBreak/>
              <w:t>Regel 83: Abgleich der QS-Ergebnisse mit den Dokumentationsraten</w:t>
            </w:r>
            <w:bookmarkEnd w:id="102"/>
          </w:p>
        </w:tc>
      </w:tr>
      <w:tr w:rsidR="00F41847" w:rsidRPr="00981FD1" w14:paraId="4FC1FEC9" w14:textId="77777777">
        <w:trPr>
          <w:trHeight w:val="293"/>
        </w:trPr>
        <w:tc>
          <w:tcPr>
            <w:tcW w:w="14400" w:type="dxa"/>
            <w:gridSpan w:val="2"/>
            <w:vMerge/>
          </w:tcPr>
          <w:p w14:paraId="765FAECE" w14:textId="77777777" w:rsidR="00F41847" w:rsidRPr="00981FD1" w:rsidRDefault="00F41847">
            <w:pPr>
              <w:rPr>
                <w:rFonts w:asciiTheme="minorHAnsi" w:hAnsiTheme="minorHAnsi" w:cstheme="minorHAnsi"/>
              </w:rPr>
            </w:pPr>
          </w:p>
        </w:tc>
      </w:tr>
      <w:tr w:rsidR="00F41847" w:rsidRPr="00981FD1" w14:paraId="5DA93C5B" w14:textId="77777777">
        <w:tc>
          <w:tcPr>
            <w:tcW w:w="1786" w:type="dxa"/>
          </w:tcPr>
          <w:p w14:paraId="605838DD"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338A59F1" w14:textId="77777777" w:rsidR="00F41847" w:rsidRPr="00981FD1" w:rsidRDefault="00D6525D">
            <w:pPr>
              <w:rPr>
                <w:rFonts w:asciiTheme="minorHAnsi" w:hAnsiTheme="minorHAnsi" w:cstheme="minorHAnsi"/>
              </w:rPr>
            </w:pPr>
            <w:r w:rsidRPr="00981FD1">
              <w:rPr>
                <w:rFonts w:asciiTheme="minorHAnsi" w:hAnsiTheme="minorHAnsi" w:cstheme="minorHAnsi"/>
              </w:rPr>
              <w:t>C-1.1, C-1.2</w:t>
            </w:r>
            <w:r w:rsidRPr="00981FD1">
              <w:rPr>
                <w:rFonts w:asciiTheme="minorHAnsi" w:hAnsiTheme="minorHAnsi" w:cstheme="minorHAnsi"/>
              </w:rPr>
              <w:br/>
            </w:r>
          </w:p>
        </w:tc>
      </w:tr>
      <w:tr w:rsidR="00F41847" w:rsidRPr="00981FD1" w14:paraId="52CACE29" w14:textId="77777777">
        <w:tc>
          <w:tcPr>
            <w:tcW w:w="1786" w:type="dxa"/>
          </w:tcPr>
          <w:p w14:paraId="407D45AD"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20E6D6CA" w14:textId="77777777" w:rsidR="00F41847" w:rsidRPr="00981FD1" w:rsidRDefault="00D6525D">
            <w:pPr>
              <w:rPr>
                <w:rFonts w:asciiTheme="minorHAnsi" w:hAnsiTheme="minorHAnsi" w:cstheme="minorHAnsi"/>
              </w:rPr>
            </w:pPr>
            <w:r w:rsidRPr="00981FD1">
              <w:rPr>
                <w:rFonts w:asciiTheme="minorHAnsi" w:hAnsiTheme="minorHAnsi" w:cstheme="minorHAnsi"/>
                <w:b/>
              </w:rPr>
              <w:t>Weich</w:t>
            </w:r>
            <w:r w:rsidRPr="00981FD1">
              <w:rPr>
                <w:rFonts w:asciiTheme="minorHAnsi" w:hAnsiTheme="minorHAnsi" w:cstheme="minorHAnsi"/>
              </w:rPr>
              <w:br/>
            </w:r>
          </w:p>
        </w:tc>
      </w:tr>
      <w:tr w:rsidR="00F41847" w:rsidRPr="00981FD1" w14:paraId="5C081CF5" w14:textId="77777777">
        <w:tc>
          <w:tcPr>
            <w:tcW w:w="1786" w:type="dxa"/>
          </w:tcPr>
          <w:p w14:paraId="4953DF60"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1AD2F9B" w14:textId="77777777" w:rsidR="00F41847" w:rsidRPr="00981FD1" w:rsidRDefault="00D6525D">
            <w:pPr>
              <w:rPr>
                <w:rFonts w:asciiTheme="minorHAnsi" w:hAnsiTheme="minorHAnsi" w:cstheme="minorHAnsi"/>
              </w:rPr>
            </w:pPr>
            <w:r w:rsidRPr="00981FD1">
              <w:rPr>
                <w:rFonts w:asciiTheme="minorHAnsi" w:hAnsiTheme="minorHAnsi" w:cstheme="minorHAnsi"/>
              </w:rPr>
              <w:t>Wenn-Dann-Regel</w:t>
            </w:r>
            <w:r w:rsidRPr="00981FD1">
              <w:rPr>
                <w:rFonts w:asciiTheme="minorHAnsi" w:hAnsiTheme="minorHAnsi" w:cstheme="minorHAnsi"/>
              </w:rPr>
              <w:br/>
            </w:r>
          </w:p>
        </w:tc>
      </w:tr>
      <w:tr w:rsidR="00F41847" w:rsidRPr="00981FD1" w14:paraId="4CB313C4" w14:textId="77777777">
        <w:tc>
          <w:tcPr>
            <w:tcW w:w="1786" w:type="dxa"/>
          </w:tcPr>
          <w:p w14:paraId="3E4BC011"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B141694"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Diese Regel überprüft, dass bei Vorhandensein von Angaben zu einem Auswertungsmodul in Kapitel C-1.2 auch Angaben zu dem zugehörigen Leistungsbereich in Kapitel C-1.1 erwartet werden. </w:t>
            </w:r>
            <w:r w:rsidRPr="00981FD1">
              <w:rPr>
                <w:rFonts w:asciiTheme="minorHAnsi" w:hAnsiTheme="minorHAnsi" w:cstheme="minorHAnsi"/>
              </w:rPr>
              <w:br/>
            </w:r>
          </w:p>
        </w:tc>
      </w:tr>
      <w:tr w:rsidR="00F41847" w:rsidRPr="00981FD1" w14:paraId="0425A5F4" w14:textId="77777777">
        <w:tc>
          <w:tcPr>
            <w:tcW w:w="1786" w:type="dxa"/>
          </w:tcPr>
          <w:p w14:paraId="0D0A248B"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9288FE8"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Für das Auswertungsmodul </w:t>
            </w:r>
            <w:r w:rsidRPr="00981FD1">
              <w:rPr>
                <w:rFonts w:asciiTheme="minorHAnsi" w:hAnsiTheme="minorHAnsi" w:cstheme="minorHAnsi"/>
                <w:b/>
              </w:rPr>
              <w:t>&lt;Datenplatzhalter&gt;</w:t>
            </w:r>
            <w:r w:rsidRPr="00981FD1">
              <w:rPr>
                <w:rFonts w:asciiTheme="minorHAnsi" w:hAnsiTheme="minorHAnsi" w:cstheme="minorHAnsi"/>
              </w:rPr>
              <w:t xml:space="preserve"> wurden Ergebnisse in Kapitel C-1.2 dokumentiert, jedoch wurden für den zugehörigen Leistungsbereich in Kapitel C-1.1 keine Datensätze des Auswertungsstandortes ausgewiesen.</w:t>
            </w:r>
            <w:r w:rsidRPr="00981FD1">
              <w:rPr>
                <w:rFonts w:asciiTheme="minorHAnsi" w:hAnsiTheme="minorHAnsi" w:cstheme="minorHAnsi"/>
              </w:rPr>
              <w:br/>
            </w:r>
          </w:p>
        </w:tc>
      </w:tr>
      <w:tr w:rsidR="00F41847" w:rsidRPr="00981FD1" w14:paraId="69B56193" w14:textId="77777777">
        <w:tc>
          <w:tcPr>
            <w:tcW w:w="1786" w:type="dxa"/>
          </w:tcPr>
          <w:p w14:paraId="335C3FFB"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50F5ED1" w14:textId="77777777" w:rsidR="00F41847" w:rsidRPr="00981FD1" w:rsidRDefault="00D6525D">
            <w:pPr>
              <w:rPr>
                <w:rFonts w:asciiTheme="minorHAnsi" w:hAnsiTheme="minorHAnsi" w:cstheme="minorHAnsi"/>
              </w:rPr>
            </w:pPr>
            <w:r w:rsidRPr="00981FD1">
              <w:rPr>
                <w:rFonts w:asciiTheme="minorHAnsi" w:hAnsiTheme="minorHAnsi" w:cstheme="minorHAnsi"/>
              </w:rPr>
              <w:t>Wenn für ein Auswertungsmodul in Kapitel C-1.2 Ergebnisse dokumentiert wurden, dann muss für den zugehörigen Leistungsbereich in Kapitel C-1.1 die Anzahl der Datensätze für diesen Standort größer "0" sein oder der Datenschutz greift. Bitte überprüfen Sie Ihre Angaben in den Kapiteln C-1.1 und C-1.2.</w:t>
            </w:r>
            <w:r w:rsidRPr="00981FD1">
              <w:rPr>
                <w:rFonts w:asciiTheme="minorHAnsi" w:hAnsiTheme="minorHAnsi" w:cstheme="minorHAnsi"/>
              </w:rPr>
              <w:br/>
            </w:r>
          </w:p>
        </w:tc>
      </w:tr>
      <w:tr w:rsidR="00F41847" w:rsidRPr="00981FD1" w14:paraId="3797E325" w14:textId="77777777">
        <w:tc>
          <w:tcPr>
            <w:tcW w:w="1786" w:type="dxa"/>
          </w:tcPr>
          <w:p w14:paraId="6E6D22BC"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6BDA7A6F" w14:textId="77777777" w:rsidR="00F41847" w:rsidRPr="00981FD1" w:rsidRDefault="00D6525D">
            <w:pPr>
              <w:rPr>
                <w:rFonts w:asciiTheme="minorHAnsi" w:hAnsiTheme="minorHAnsi" w:cstheme="minorHAnsi"/>
              </w:rPr>
            </w:pPr>
            <w:r w:rsidRPr="00981FD1">
              <w:rPr>
                <w:rFonts w:asciiTheme="minorHAnsi" w:hAnsiTheme="minorHAnsi" w:cstheme="minorHAnsi"/>
              </w:rPr>
              <w:t>Auslesen aller Auswertungsmodule</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&gt;Datengestuetzte_Qualitaetssicherung/Ergebnis/QS-Ergebnis/Kuerzel_Leistungsbereich&lt;</w:t>
            </w:r>
            <w:r w:rsidRPr="00981FD1">
              <w:rPr>
                <w:rFonts w:asciiTheme="minorHAnsi" w:hAnsiTheme="minorHAnsi" w:cstheme="minorHAnsi"/>
              </w:rPr>
              <w:t>. Der Test gilt als fehlgeschlagen, wenn der zugehörige Leistungsbereich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&gt;Datengestuetzte_Qualitaetssicherung/Dokumentationsraten/Leistungsbereich_DeQS&lt;</w:t>
            </w:r>
            <w:r w:rsidRPr="00981FD1">
              <w:rPr>
                <w:rFonts w:asciiTheme="minorHAnsi" w:hAnsiTheme="minorHAnsi" w:cstheme="minorHAnsi"/>
              </w:rPr>
              <w:t xml:space="preserve"> nicht vorhanden ist oder der Wert des Leistungsbereichs unter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&gt;Anzahl_Datensaetze_Standort&lt;</w:t>
            </w:r>
            <w:r w:rsidRPr="00981FD1">
              <w:rPr>
                <w:rFonts w:asciiTheme="minorHAnsi" w:hAnsiTheme="minorHAnsi" w:cstheme="minorHAnsi"/>
              </w:rPr>
              <w:t xml:space="preserve"> gleich "0" ist oder das Element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&gt;Anzahl_Datensaetze_Standort_Datenschutz&lt;</w:t>
            </w:r>
            <w:r w:rsidRPr="00981FD1">
              <w:rPr>
                <w:rFonts w:asciiTheme="minorHAnsi" w:hAnsiTheme="minorHAnsi" w:cstheme="minorHAnsi"/>
              </w:rPr>
              <w:t xml:space="preserve"> nicht vorhanden ist.</w:t>
            </w:r>
          </w:p>
        </w:tc>
      </w:tr>
    </w:tbl>
    <w:p w14:paraId="58F1CECB" w14:textId="77777777" w:rsidR="00F41847" w:rsidRPr="00981FD1" w:rsidRDefault="00D6525D">
      <w:pPr>
        <w:rPr>
          <w:rFonts w:asciiTheme="minorHAnsi" w:hAnsiTheme="minorHAnsi" w:cstheme="minorHAnsi"/>
        </w:rPr>
      </w:pPr>
      <w:r w:rsidRPr="00981FD1">
        <w:rPr>
          <w:rFonts w:asciiTheme="minorHAnsi" w:hAnsiTheme="minorHAnsi" w:cstheme="minorHAnsi"/>
        </w:rPr>
        <w:br w:type="page"/>
      </w:r>
    </w:p>
    <w:p w14:paraId="4F971F1B" w14:textId="77777777" w:rsidR="00F41847" w:rsidRPr="00981FD1" w:rsidRDefault="00D6525D">
      <w:pPr>
        <w:pStyle w:val="berschrift3"/>
        <w:rPr>
          <w:rFonts w:cstheme="minorHAnsi"/>
        </w:rPr>
      </w:pPr>
      <w:bookmarkStart w:id="103" w:name="_Toc167737615"/>
      <w:r w:rsidRPr="00981FD1">
        <w:rPr>
          <w:rFonts w:cstheme="minorHAnsi"/>
        </w:rPr>
        <w:lastRenderedPageBreak/>
        <w:t>Prüfklasse: Pilot</w:t>
      </w:r>
      <w:bookmarkEnd w:id="103"/>
    </w:p>
    <w:p w14:paraId="73913515" w14:textId="77777777" w:rsidR="00F41847" w:rsidRPr="00981FD1" w:rsidRDefault="00F41847">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F41847" w:rsidRPr="00981FD1" w14:paraId="5152AF0F" w14:textId="77777777">
        <w:trPr>
          <w:trHeight w:val="293"/>
        </w:trPr>
        <w:tc>
          <w:tcPr>
            <w:tcW w:w="12779" w:type="dxa"/>
            <w:gridSpan w:val="2"/>
            <w:vMerge w:val="restart"/>
            <w:shd w:val="clear" w:color="auto" w:fill="D9D9D9"/>
          </w:tcPr>
          <w:p w14:paraId="24AE6483" w14:textId="77777777" w:rsidR="00F41847" w:rsidRPr="00981FD1" w:rsidRDefault="00D6525D">
            <w:pPr>
              <w:pStyle w:val="berschrift4"/>
            </w:pPr>
            <w:bookmarkStart w:id="104" w:name="_Toc167737616"/>
            <w:r w:rsidRPr="00981FD1">
              <w:t>Regel 88: Anzahl der anästhesietechnischen Assistentinnen und anästhesietechnischen Assistenten</w:t>
            </w:r>
            <w:bookmarkEnd w:id="104"/>
          </w:p>
        </w:tc>
      </w:tr>
      <w:tr w:rsidR="00F41847" w:rsidRPr="00981FD1" w14:paraId="253CEF7A" w14:textId="77777777">
        <w:trPr>
          <w:trHeight w:val="293"/>
        </w:trPr>
        <w:tc>
          <w:tcPr>
            <w:tcW w:w="14400" w:type="dxa"/>
            <w:gridSpan w:val="2"/>
            <w:vMerge/>
          </w:tcPr>
          <w:p w14:paraId="6C12B880" w14:textId="77777777" w:rsidR="00F41847" w:rsidRPr="00981FD1" w:rsidRDefault="00F41847">
            <w:pPr>
              <w:rPr>
                <w:rFonts w:asciiTheme="minorHAnsi" w:hAnsiTheme="minorHAnsi" w:cstheme="minorHAnsi"/>
              </w:rPr>
            </w:pPr>
          </w:p>
        </w:tc>
      </w:tr>
      <w:tr w:rsidR="00F41847" w:rsidRPr="00981FD1" w14:paraId="23D44827" w14:textId="77777777">
        <w:tc>
          <w:tcPr>
            <w:tcW w:w="1786" w:type="dxa"/>
          </w:tcPr>
          <w:p w14:paraId="2DBBE13B"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1BBC59F8" w14:textId="77777777" w:rsidR="00F41847" w:rsidRPr="00981FD1" w:rsidRDefault="00D6525D">
            <w:pPr>
              <w:rPr>
                <w:rFonts w:asciiTheme="minorHAnsi" w:hAnsiTheme="minorHAnsi" w:cstheme="minorHAnsi"/>
              </w:rPr>
            </w:pPr>
            <w:r w:rsidRPr="00981FD1">
              <w:rPr>
                <w:rFonts w:asciiTheme="minorHAnsi" w:hAnsiTheme="minorHAnsi" w:cstheme="minorHAnsi"/>
              </w:rPr>
              <w:t>A-11.2, B-X.11.2</w:t>
            </w:r>
            <w:r w:rsidRPr="00981FD1">
              <w:rPr>
                <w:rFonts w:asciiTheme="minorHAnsi" w:hAnsiTheme="minorHAnsi" w:cstheme="minorHAnsi"/>
              </w:rPr>
              <w:br/>
            </w:r>
          </w:p>
        </w:tc>
      </w:tr>
      <w:tr w:rsidR="00F41847" w:rsidRPr="00981FD1" w14:paraId="0D0482DA" w14:textId="77777777">
        <w:tc>
          <w:tcPr>
            <w:tcW w:w="1786" w:type="dxa"/>
          </w:tcPr>
          <w:p w14:paraId="21E0B778"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44EB2C05" w14:textId="77777777" w:rsidR="00F41847" w:rsidRPr="00981FD1" w:rsidRDefault="00D6525D">
            <w:pPr>
              <w:rPr>
                <w:rFonts w:asciiTheme="minorHAnsi" w:hAnsiTheme="minorHAnsi" w:cstheme="minorHAnsi"/>
              </w:rPr>
            </w:pPr>
            <w:r w:rsidRPr="00981FD1">
              <w:rPr>
                <w:rFonts w:asciiTheme="minorHAnsi" w:hAnsiTheme="minorHAnsi" w:cstheme="minorHAnsi"/>
                <w:b/>
              </w:rPr>
              <w:t>Pilot</w:t>
            </w:r>
            <w:r w:rsidRPr="00981FD1">
              <w:rPr>
                <w:rFonts w:asciiTheme="minorHAnsi" w:hAnsiTheme="minorHAnsi" w:cstheme="minorHAnsi"/>
              </w:rPr>
              <w:br/>
            </w:r>
          </w:p>
        </w:tc>
      </w:tr>
      <w:tr w:rsidR="00F41847" w:rsidRPr="00981FD1" w14:paraId="29D4C4FD" w14:textId="77777777">
        <w:tc>
          <w:tcPr>
            <w:tcW w:w="1786" w:type="dxa"/>
          </w:tcPr>
          <w:p w14:paraId="011CA02B"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42394339"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(berichtsteilübergreifend)</w:t>
            </w:r>
            <w:r w:rsidRPr="00981FD1">
              <w:rPr>
                <w:rFonts w:asciiTheme="minorHAnsi" w:hAnsiTheme="minorHAnsi" w:cstheme="minorHAnsi"/>
              </w:rPr>
              <w:br/>
            </w:r>
          </w:p>
        </w:tc>
      </w:tr>
      <w:tr w:rsidR="00F41847" w:rsidRPr="00981FD1" w14:paraId="05E30829" w14:textId="77777777">
        <w:tc>
          <w:tcPr>
            <w:tcW w:w="1786" w:type="dxa"/>
          </w:tcPr>
          <w:p w14:paraId="6295F6B3"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2E26143C"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dass die Anzahl der anästhesietechnischen Assistentinnen und anästhesietechnischen Assistenten innerhalb des Krankenhauses nicht kleiner der Summe der anästhesietechnischen Assistentinnen und anästhesietechnischen Assistenten aller Fachabteilungen ist.</w:t>
            </w:r>
            <w:r w:rsidRPr="00981FD1">
              <w:rPr>
                <w:rFonts w:asciiTheme="minorHAnsi" w:hAnsiTheme="minorHAnsi" w:cstheme="minorHAnsi"/>
              </w:rPr>
              <w:br/>
            </w:r>
          </w:p>
        </w:tc>
      </w:tr>
      <w:tr w:rsidR="00F41847" w:rsidRPr="00981FD1" w14:paraId="730BA923" w14:textId="77777777">
        <w:tc>
          <w:tcPr>
            <w:tcW w:w="1786" w:type="dxa"/>
          </w:tcPr>
          <w:p w14:paraId="71BCAF82"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6EA60B48"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Die Anzahl </w:t>
            </w:r>
            <w:r w:rsidRPr="00981FD1">
              <w:rPr>
                <w:rFonts w:asciiTheme="minorHAnsi" w:hAnsiTheme="minorHAnsi" w:cstheme="minorHAnsi"/>
                <w:b/>
              </w:rPr>
              <w:t>&lt;Datenplatzhalter&gt;</w:t>
            </w:r>
            <w:r w:rsidRPr="00981FD1">
              <w:rPr>
                <w:rFonts w:asciiTheme="minorHAnsi" w:hAnsiTheme="minorHAnsi" w:cstheme="minorHAnsi"/>
              </w:rPr>
              <w:t xml:space="preserve"> der "anästhesietechnischen Assistenz" des Krankenhauses wird durch die Summe </w:t>
            </w:r>
            <w:r w:rsidRPr="00981FD1">
              <w:rPr>
                <w:rFonts w:asciiTheme="minorHAnsi" w:hAnsiTheme="minorHAnsi" w:cstheme="minorHAnsi"/>
                <w:b/>
              </w:rPr>
              <w:t>&lt;Datenplatzhalter&gt;</w:t>
            </w:r>
            <w:r w:rsidRPr="00981FD1">
              <w:rPr>
                <w:rFonts w:asciiTheme="minorHAnsi" w:hAnsiTheme="minorHAnsi" w:cstheme="minorHAnsi"/>
              </w:rPr>
              <w:t xml:space="preserve"> aller Organisationseinheiten überschritten.</w:t>
            </w:r>
            <w:r w:rsidRPr="00981FD1">
              <w:rPr>
                <w:rFonts w:asciiTheme="minorHAnsi" w:hAnsiTheme="minorHAnsi" w:cstheme="minorHAnsi"/>
              </w:rPr>
              <w:br/>
            </w:r>
          </w:p>
        </w:tc>
      </w:tr>
      <w:tr w:rsidR="00F41847" w:rsidRPr="00981FD1" w14:paraId="75A69CF7" w14:textId="77777777">
        <w:tc>
          <w:tcPr>
            <w:tcW w:w="1786" w:type="dxa"/>
          </w:tcPr>
          <w:p w14:paraId="216497C8"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B1F9512" w14:textId="77777777" w:rsidR="00F41847" w:rsidRPr="00981FD1" w:rsidRDefault="00D6525D">
            <w:pPr>
              <w:rPr>
                <w:rFonts w:asciiTheme="minorHAnsi" w:hAnsiTheme="minorHAnsi" w:cstheme="minorHAnsi"/>
              </w:rPr>
            </w:pPr>
            <w:r w:rsidRPr="00981FD1">
              <w:rPr>
                <w:rFonts w:asciiTheme="minorHAnsi" w:hAnsiTheme="minorHAnsi" w:cstheme="minorHAnsi"/>
              </w:rPr>
              <w:t>Bitte überprüfen Sie Ihre Eingabe in A-11.2 sowie B-X.11.2 bezüglich der Angabe der Anzahl Vollkräfte der anästhesietechnischen Assistentinnen und anästhesietechnischen Assistenten. Die Werteangaben in den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&gt;Organisationseinheiten/Fachabteilungen&lt;</w:t>
            </w:r>
            <w:r w:rsidRPr="00981FD1">
              <w:rPr>
                <w:rFonts w:asciiTheme="minorHAnsi" w:hAnsiTheme="minorHAnsi" w:cstheme="minorHAnsi"/>
              </w:rPr>
              <w:t xml:space="preserve"> dürfen in Summe nicht den Wert in A-11.2 überschreiten.</w:t>
            </w:r>
            <w:r w:rsidRPr="00981FD1">
              <w:rPr>
                <w:rFonts w:asciiTheme="minorHAnsi" w:hAnsiTheme="minorHAnsi" w:cstheme="minorHAnsi"/>
              </w:rPr>
              <w:br/>
            </w:r>
          </w:p>
        </w:tc>
      </w:tr>
      <w:tr w:rsidR="00F41847" w:rsidRPr="00981FD1" w14:paraId="7A8FA9F5" w14:textId="77777777">
        <w:tc>
          <w:tcPr>
            <w:tcW w:w="1786" w:type="dxa"/>
          </w:tcPr>
          <w:p w14:paraId="13E0B03C"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2DD5B50E" w14:textId="77777777" w:rsidR="00F41847" w:rsidRPr="00981FD1" w:rsidRDefault="00D6525D">
            <w:pPr>
              <w:rPr>
                <w:rFonts w:asciiTheme="minorHAnsi" w:hAnsiTheme="minorHAnsi" w:cstheme="minorHAnsi"/>
              </w:rPr>
            </w:pPr>
            <w:r w:rsidRPr="00981FD1">
              <w:rPr>
                <w:rFonts w:asciiTheme="minorHAnsi" w:hAnsiTheme="minorHAnsi" w:cstheme="minorHAnsi"/>
              </w:rPr>
              <w:t>Für jede Fachabteilung</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&gt;Qualitaetsbericht/Organisationseinheiten_Fachabteilungen/Organisationseinheit_Fachabteilung&lt;</w:t>
            </w:r>
            <w:r w:rsidRPr="00981FD1">
              <w:rPr>
                <w:rFonts w:asciiTheme="minorHAnsi" w:hAnsiTheme="minorHAnsi" w:cstheme="minorHAnsi"/>
              </w:rPr>
              <w:t xml:space="preserve"> wird überprüft, ob 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&gt;Qualitaetsbericht/Organisationseinheiten_Fachabteilungen/Organisationseinheit_Fachabteilung/Pflegekraefte/Anaesthesietechnische_Assistenz/Personalerfassung/Anzahl_VK&lt;</w:t>
            </w:r>
            <w:r w:rsidRPr="00981FD1">
              <w:rPr>
                <w:rFonts w:asciiTheme="minorHAnsi" w:hAnsiTheme="minorHAnsi" w:cstheme="minorHAnsi"/>
              </w:rPr>
              <w:t xml:space="preserve"> angegeben ist. Alle gefundenen Werte werden aufsummiert. Der Test gilt als fehlgeschlagen, wenn der berechnete Summand größer ist, als der angegebene Wert unter</w:t>
            </w:r>
            <w:r w:rsidRPr="00981FD1">
              <w:rPr>
                <w:rFonts w:asciiTheme="minorHAnsi" w:hAnsiTheme="minorHAnsi" w:cstheme="minorHAnsi"/>
              </w:rPr>
              <w:br/>
            </w:r>
            <w:r w:rsidRPr="00981FD1">
              <w:rPr>
                <w:rFonts w:asciiTheme="minorHAnsi" w:hAnsiTheme="minorHAnsi" w:cstheme="minorHAnsi"/>
              </w:rPr>
              <w:lastRenderedPageBreak/>
              <w:br/>
            </w:r>
            <w:r w:rsidRPr="00981FD1">
              <w:rPr>
                <w:rFonts w:asciiTheme="minorHAnsi" w:hAnsiTheme="minorHAnsi" w:cstheme="minorHAnsi"/>
                <w:b/>
                <w:i/>
              </w:rPr>
              <w:t>&gt;Qualitaetsbericht/Personal_des_Krankenhauses/Pflegekraefte/Anaesthesietechnische_Assistenz/Personalerfassung/Anzahl_VK&lt;</w:t>
            </w:r>
          </w:p>
        </w:tc>
      </w:tr>
    </w:tbl>
    <w:p w14:paraId="74780DF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31411C35" w14:textId="77777777">
        <w:trPr>
          <w:trHeight w:val="293"/>
        </w:trPr>
        <w:tc>
          <w:tcPr>
            <w:tcW w:w="12779" w:type="dxa"/>
            <w:gridSpan w:val="2"/>
            <w:vMerge w:val="restart"/>
            <w:shd w:val="clear" w:color="auto" w:fill="D9D9D9"/>
          </w:tcPr>
          <w:p w14:paraId="3CBCC793" w14:textId="77777777" w:rsidR="00F41847" w:rsidRPr="00981FD1" w:rsidRDefault="00D6525D">
            <w:pPr>
              <w:pStyle w:val="berschrift4"/>
            </w:pPr>
            <w:bookmarkStart w:id="105" w:name="_Toc167737617"/>
            <w:r w:rsidRPr="00981FD1">
              <w:lastRenderedPageBreak/>
              <w:t>Regel 89: Anzahl der anästhesietechnischen Assistentinnen und anästhesietechnischen Assistenten (A-Teil)</w:t>
            </w:r>
            <w:bookmarkEnd w:id="105"/>
          </w:p>
        </w:tc>
      </w:tr>
      <w:tr w:rsidR="00F41847" w:rsidRPr="00981FD1" w14:paraId="290F8AF4" w14:textId="77777777">
        <w:trPr>
          <w:trHeight w:val="293"/>
        </w:trPr>
        <w:tc>
          <w:tcPr>
            <w:tcW w:w="14400" w:type="dxa"/>
            <w:gridSpan w:val="2"/>
            <w:vMerge/>
          </w:tcPr>
          <w:p w14:paraId="29E3F3DF" w14:textId="77777777" w:rsidR="00F41847" w:rsidRPr="00981FD1" w:rsidRDefault="00F41847">
            <w:pPr>
              <w:rPr>
                <w:rFonts w:asciiTheme="minorHAnsi" w:hAnsiTheme="minorHAnsi" w:cstheme="minorHAnsi"/>
              </w:rPr>
            </w:pPr>
          </w:p>
        </w:tc>
      </w:tr>
      <w:tr w:rsidR="00F41847" w:rsidRPr="00981FD1" w14:paraId="1DD7846D" w14:textId="77777777">
        <w:tc>
          <w:tcPr>
            <w:tcW w:w="1786" w:type="dxa"/>
          </w:tcPr>
          <w:p w14:paraId="54527D6B"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7BA25659"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6B41CED4" w14:textId="77777777">
        <w:tc>
          <w:tcPr>
            <w:tcW w:w="1786" w:type="dxa"/>
          </w:tcPr>
          <w:p w14:paraId="7000193E"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4ED562F2" w14:textId="77777777" w:rsidR="00F41847" w:rsidRPr="00981FD1" w:rsidRDefault="00D6525D">
            <w:pPr>
              <w:rPr>
                <w:rFonts w:asciiTheme="minorHAnsi" w:hAnsiTheme="minorHAnsi" w:cstheme="minorHAnsi"/>
              </w:rPr>
            </w:pPr>
            <w:r w:rsidRPr="00981FD1">
              <w:rPr>
                <w:rFonts w:asciiTheme="minorHAnsi" w:hAnsiTheme="minorHAnsi" w:cstheme="minorHAnsi"/>
                <w:b/>
              </w:rPr>
              <w:t>Pilot</w:t>
            </w:r>
            <w:r w:rsidRPr="00981FD1">
              <w:rPr>
                <w:rFonts w:asciiTheme="minorHAnsi" w:hAnsiTheme="minorHAnsi" w:cstheme="minorHAnsi"/>
              </w:rPr>
              <w:br/>
            </w:r>
          </w:p>
        </w:tc>
      </w:tr>
      <w:tr w:rsidR="00F41847" w:rsidRPr="00981FD1" w14:paraId="3DEDD890" w14:textId="77777777">
        <w:tc>
          <w:tcPr>
            <w:tcW w:w="1786" w:type="dxa"/>
          </w:tcPr>
          <w:p w14:paraId="56A890F4"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1BCDB6E3"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7008A867" w14:textId="77777777">
        <w:tc>
          <w:tcPr>
            <w:tcW w:w="1786" w:type="dxa"/>
          </w:tcPr>
          <w:p w14:paraId="6899EBB2"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73F3EE44"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anästhesietechnischen Assistentinnen und anästhesietechnischen Assistenten mit direktem Beschäftigungsverhältnis und anästhesietechnischen Assistentinnen und anästhesietechnischen Assistenten ohne direktes Beschäftigungsverhältnis auf Äquivalenz mit der Anzahl der Vollkräfte.</w:t>
            </w:r>
            <w:r w:rsidRPr="00981FD1">
              <w:rPr>
                <w:rFonts w:asciiTheme="minorHAnsi" w:hAnsiTheme="minorHAnsi" w:cstheme="minorHAnsi"/>
              </w:rPr>
              <w:br/>
            </w:r>
          </w:p>
        </w:tc>
      </w:tr>
      <w:tr w:rsidR="00F41847" w:rsidRPr="00981FD1" w14:paraId="6A354BF2" w14:textId="77777777">
        <w:tc>
          <w:tcPr>
            <w:tcW w:w="1786" w:type="dxa"/>
          </w:tcPr>
          <w:p w14:paraId="17316172"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5C7406CA"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&gt;Qualitaetsbericht/Personal_des_Krankenhauses/Pflegekraefte/Anaesthesietechnische_Assistenz/Personalerfassung/Anzahl_VK&lt;</w:t>
            </w:r>
            <w:r w:rsidRPr="00981FD1">
              <w:rPr>
                <w:rFonts w:asciiTheme="minorHAnsi" w:hAnsiTheme="minorHAnsi" w:cstheme="minorHAnsi"/>
              </w:rPr>
              <w:br/>
            </w:r>
          </w:p>
        </w:tc>
      </w:tr>
      <w:tr w:rsidR="00F41847" w:rsidRPr="00981FD1" w14:paraId="2775F245" w14:textId="77777777">
        <w:tc>
          <w:tcPr>
            <w:tcW w:w="1786" w:type="dxa"/>
          </w:tcPr>
          <w:p w14:paraId="19AF7794"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7B8B3B7C" w14:textId="77777777" w:rsidR="00F41847" w:rsidRPr="00981FD1" w:rsidRDefault="00D6525D">
            <w:pPr>
              <w:rPr>
                <w:rFonts w:asciiTheme="minorHAnsi" w:hAnsiTheme="minorHAnsi" w:cstheme="minorHAnsi"/>
              </w:rPr>
            </w:pPr>
            <w:r w:rsidRPr="00981FD1">
              <w:rPr>
                <w:rFonts w:asciiTheme="minorHAnsi" w:hAnsiTheme="minorHAnsi" w:cstheme="minorHAnsi"/>
              </w:rPr>
              <w:t>Bitte prüfen Sie Ihre Angaben in A-11.2. Der Wert Anzahl Vollkräfte der anästhesietechnischen Assistentinnen und anästhesietechnischen Assistenten muss der Summe der zugehörigen Werte des Personals mit und ohne direktes Beschäftigungsverhältnis entsprechen.</w:t>
            </w:r>
            <w:r w:rsidRPr="00981FD1">
              <w:rPr>
                <w:rFonts w:asciiTheme="minorHAnsi" w:hAnsiTheme="minorHAnsi" w:cstheme="minorHAnsi"/>
              </w:rPr>
              <w:br/>
            </w:r>
          </w:p>
        </w:tc>
      </w:tr>
      <w:tr w:rsidR="00F41847" w:rsidRPr="00981FD1" w14:paraId="26488A3B" w14:textId="77777777">
        <w:tc>
          <w:tcPr>
            <w:tcW w:w="1786" w:type="dxa"/>
          </w:tcPr>
          <w:p w14:paraId="72DBFC08" w14:textId="77777777" w:rsidR="00F41847" w:rsidRPr="00981FD1" w:rsidRDefault="00D6525D">
            <w:pPr>
              <w:rPr>
                <w:rFonts w:asciiTheme="minorHAnsi" w:hAnsiTheme="minorHAnsi" w:cstheme="minorHAnsi"/>
              </w:rPr>
            </w:pPr>
            <w:r w:rsidRPr="00981FD1">
              <w:rPr>
                <w:rFonts w:asciiTheme="minorHAnsi" w:hAnsiTheme="minorHAnsi" w:cstheme="minorHAnsi"/>
              </w:rPr>
              <w:t>Implementie-</w:t>
            </w:r>
            <w:r w:rsidRPr="00981FD1">
              <w:rPr>
                <w:rFonts w:asciiTheme="minorHAnsi" w:hAnsiTheme="minorHAnsi" w:cstheme="minorHAnsi"/>
              </w:rPr>
              <w:br/>
              <w:t>rungsvorschrift</w:t>
            </w:r>
          </w:p>
        </w:tc>
        <w:tc>
          <w:tcPr>
            <w:tcW w:w="12779" w:type="dxa"/>
          </w:tcPr>
          <w:p w14:paraId="7C60BD3B"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lastRenderedPageBreak/>
              <w:t>&gt;Qualitaetsbericht/Personal_des_Krankenhauses/Pflegekraefte/Anaesthesietechnische_Assistenz/Personalerfassung/Beschaeftigungsverhaeltnis/Personal_mit_direktem_BV/Anzahl_VK&lt;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&gt;Qualitaetsbericht/Personal_des_Krankenhauses/Pflegekraefte/Anaesthesietechnische_Assistenz/Personalerfassung/Beschaeftigungsverhaeltnis/Personal_ohne_direktem_BV/Anzahl_VK&lt;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&gt;Qualitaetsbericht/Personal_des_Krankenhauses/Pflegekraefte/Anaesthesietechnische_Assistenz/Personalerfassung/Anzahl_VK&lt;</w:t>
            </w:r>
            <w:r w:rsidRPr="00981FD1">
              <w:rPr>
                <w:rFonts w:asciiTheme="minorHAnsi" w:hAnsiTheme="minorHAnsi" w:cstheme="minorHAnsi"/>
              </w:rPr>
              <w:t xml:space="preserve"> ergeben. Ist dies nicht der Fall, gilt der Test als nicht bestanden.</w:t>
            </w:r>
          </w:p>
        </w:tc>
      </w:tr>
    </w:tbl>
    <w:p w14:paraId="47EBAE6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F41847" w:rsidRPr="00981FD1" w14:paraId="78DE9AA0" w14:textId="77777777">
        <w:trPr>
          <w:trHeight w:val="293"/>
        </w:trPr>
        <w:tc>
          <w:tcPr>
            <w:tcW w:w="12779" w:type="dxa"/>
            <w:gridSpan w:val="2"/>
            <w:vMerge w:val="restart"/>
            <w:shd w:val="clear" w:color="auto" w:fill="D9D9D9"/>
          </w:tcPr>
          <w:p w14:paraId="378EB5BB" w14:textId="77777777" w:rsidR="00F41847" w:rsidRPr="00981FD1" w:rsidRDefault="00D6525D">
            <w:pPr>
              <w:pStyle w:val="berschrift4"/>
            </w:pPr>
            <w:bookmarkStart w:id="106" w:name="_Toc167737618"/>
            <w:r w:rsidRPr="00981FD1">
              <w:lastRenderedPageBreak/>
              <w:t>Regel 90: Anzahl der anästhesietechnischen Assistentinnen und anästhesietechnischen Assistenten ohne Fachabteilungszuordnung (A-Teil)</w:t>
            </w:r>
            <w:bookmarkEnd w:id="106"/>
          </w:p>
        </w:tc>
      </w:tr>
      <w:tr w:rsidR="00F41847" w:rsidRPr="00981FD1" w14:paraId="187F0B4E" w14:textId="77777777">
        <w:trPr>
          <w:trHeight w:val="293"/>
        </w:trPr>
        <w:tc>
          <w:tcPr>
            <w:tcW w:w="14400" w:type="dxa"/>
            <w:gridSpan w:val="2"/>
            <w:vMerge/>
          </w:tcPr>
          <w:p w14:paraId="0EDEE836" w14:textId="77777777" w:rsidR="00F41847" w:rsidRPr="00981FD1" w:rsidRDefault="00F41847">
            <w:pPr>
              <w:rPr>
                <w:rFonts w:asciiTheme="minorHAnsi" w:hAnsiTheme="minorHAnsi" w:cstheme="minorHAnsi"/>
              </w:rPr>
            </w:pPr>
          </w:p>
        </w:tc>
      </w:tr>
      <w:tr w:rsidR="00F41847" w:rsidRPr="00981FD1" w14:paraId="1D5AC5FC" w14:textId="77777777">
        <w:tc>
          <w:tcPr>
            <w:tcW w:w="1786" w:type="dxa"/>
          </w:tcPr>
          <w:p w14:paraId="5CE15ED7" w14:textId="77777777" w:rsidR="00F41847" w:rsidRPr="00981FD1" w:rsidRDefault="00D6525D">
            <w:pPr>
              <w:rPr>
                <w:rFonts w:asciiTheme="minorHAnsi" w:hAnsiTheme="minorHAnsi" w:cstheme="minorHAnsi"/>
              </w:rPr>
            </w:pPr>
            <w:r w:rsidRPr="00981FD1">
              <w:rPr>
                <w:rFonts w:asciiTheme="minorHAnsi" w:hAnsiTheme="minorHAnsi" w:cstheme="minorHAnsi"/>
              </w:rPr>
              <w:t>Berichtsteil</w:t>
            </w:r>
          </w:p>
        </w:tc>
        <w:tc>
          <w:tcPr>
            <w:tcW w:w="12779" w:type="dxa"/>
          </w:tcPr>
          <w:p w14:paraId="4D003E17" w14:textId="77777777" w:rsidR="00F41847" w:rsidRPr="00981FD1" w:rsidRDefault="00D6525D">
            <w:pPr>
              <w:rPr>
                <w:rFonts w:asciiTheme="minorHAnsi" w:hAnsiTheme="minorHAnsi" w:cstheme="minorHAnsi"/>
              </w:rPr>
            </w:pPr>
            <w:r w:rsidRPr="00981FD1">
              <w:rPr>
                <w:rFonts w:asciiTheme="minorHAnsi" w:hAnsiTheme="minorHAnsi" w:cstheme="minorHAnsi"/>
              </w:rPr>
              <w:t>A-11.2</w:t>
            </w:r>
            <w:r w:rsidRPr="00981FD1">
              <w:rPr>
                <w:rFonts w:asciiTheme="minorHAnsi" w:hAnsiTheme="minorHAnsi" w:cstheme="minorHAnsi"/>
              </w:rPr>
              <w:br/>
            </w:r>
          </w:p>
        </w:tc>
      </w:tr>
      <w:tr w:rsidR="00F41847" w:rsidRPr="00981FD1" w14:paraId="5AC95586" w14:textId="77777777">
        <w:tc>
          <w:tcPr>
            <w:tcW w:w="1786" w:type="dxa"/>
          </w:tcPr>
          <w:p w14:paraId="3E6A0EEB" w14:textId="77777777" w:rsidR="00F41847" w:rsidRPr="00981FD1" w:rsidRDefault="00D6525D">
            <w:pPr>
              <w:rPr>
                <w:rFonts w:asciiTheme="minorHAnsi" w:hAnsiTheme="minorHAnsi" w:cstheme="minorHAnsi"/>
              </w:rPr>
            </w:pPr>
            <w:r w:rsidRPr="00981FD1">
              <w:rPr>
                <w:rFonts w:asciiTheme="minorHAnsi" w:hAnsiTheme="minorHAnsi" w:cstheme="minorHAnsi"/>
              </w:rPr>
              <w:t>Prüfklasse</w:t>
            </w:r>
          </w:p>
        </w:tc>
        <w:tc>
          <w:tcPr>
            <w:tcW w:w="12779" w:type="dxa"/>
          </w:tcPr>
          <w:p w14:paraId="05CB13F5" w14:textId="77777777" w:rsidR="00F41847" w:rsidRPr="00981FD1" w:rsidRDefault="00D6525D">
            <w:pPr>
              <w:rPr>
                <w:rFonts w:asciiTheme="minorHAnsi" w:hAnsiTheme="minorHAnsi" w:cstheme="minorHAnsi"/>
              </w:rPr>
            </w:pPr>
            <w:r w:rsidRPr="00981FD1">
              <w:rPr>
                <w:rFonts w:asciiTheme="minorHAnsi" w:hAnsiTheme="minorHAnsi" w:cstheme="minorHAnsi"/>
                <w:b/>
              </w:rPr>
              <w:t>Pilot</w:t>
            </w:r>
            <w:r w:rsidRPr="00981FD1">
              <w:rPr>
                <w:rFonts w:asciiTheme="minorHAnsi" w:hAnsiTheme="minorHAnsi" w:cstheme="minorHAnsi"/>
              </w:rPr>
              <w:br/>
            </w:r>
          </w:p>
        </w:tc>
      </w:tr>
      <w:tr w:rsidR="00F41847" w:rsidRPr="00981FD1" w14:paraId="023DD608" w14:textId="77777777">
        <w:tc>
          <w:tcPr>
            <w:tcW w:w="1786" w:type="dxa"/>
          </w:tcPr>
          <w:p w14:paraId="78E2E65E" w14:textId="77777777" w:rsidR="00F41847" w:rsidRPr="00981FD1" w:rsidRDefault="00D6525D">
            <w:pPr>
              <w:rPr>
                <w:rFonts w:asciiTheme="minorHAnsi" w:hAnsiTheme="minorHAnsi" w:cstheme="minorHAnsi"/>
              </w:rPr>
            </w:pPr>
            <w:r w:rsidRPr="00981FD1">
              <w:rPr>
                <w:rFonts w:asciiTheme="minorHAnsi" w:hAnsiTheme="minorHAnsi" w:cstheme="minorHAnsi"/>
              </w:rPr>
              <w:t>Regelkategorie</w:t>
            </w:r>
          </w:p>
        </w:tc>
        <w:tc>
          <w:tcPr>
            <w:tcW w:w="12779" w:type="dxa"/>
          </w:tcPr>
          <w:p w14:paraId="33ACAB8C" w14:textId="77777777" w:rsidR="00F41847" w:rsidRPr="00981FD1" w:rsidRDefault="00D6525D">
            <w:pPr>
              <w:rPr>
                <w:rFonts w:asciiTheme="minorHAnsi" w:hAnsiTheme="minorHAnsi" w:cstheme="minorHAnsi"/>
              </w:rPr>
            </w:pPr>
            <w:r w:rsidRPr="00981FD1">
              <w:rPr>
                <w:rFonts w:asciiTheme="minorHAnsi" w:hAnsiTheme="minorHAnsi" w:cstheme="minorHAnsi"/>
              </w:rPr>
              <w:t>Anzahl des Personals (A-Teil)</w:t>
            </w:r>
            <w:r w:rsidRPr="00981FD1">
              <w:rPr>
                <w:rFonts w:asciiTheme="minorHAnsi" w:hAnsiTheme="minorHAnsi" w:cstheme="minorHAnsi"/>
              </w:rPr>
              <w:br/>
            </w:r>
          </w:p>
        </w:tc>
      </w:tr>
      <w:tr w:rsidR="00F41847" w:rsidRPr="00981FD1" w14:paraId="6E43DCCD" w14:textId="77777777">
        <w:tc>
          <w:tcPr>
            <w:tcW w:w="1786" w:type="dxa"/>
          </w:tcPr>
          <w:p w14:paraId="19489EEA" w14:textId="77777777" w:rsidR="00F41847" w:rsidRPr="00981FD1" w:rsidRDefault="00D6525D">
            <w:pPr>
              <w:rPr>
                <w:rFonts w:asciiTheme="minorHAnsi" w:hAnsiTheme="minorHAnsi" w:cstheme="minorHAnsi"/>
              </w:rPr>
            </w:pPr>
            <w:r w:rsidRPr="00981FD1">
              <w:rPr>
                <w:rFonts w:asciiTheme="minorHAnsi" w:hAnsiTheme="minorHAnsi" w:cstheme="minorHAnsi"/>
              </w:rPr>
              <w:t>Beschreibung</w:t>
            </w:r>
          </w:p>
        </w:tc>
        <w:tc>
          <w:tcPr>
            <w:tcW w:w="12779" w:type="dxa"/>
          </w:tcPr>
          <w:p w14:paraId="12053EB8" w14:textId="77777777" w:rsidR="00F41847" w:rsidRPr="00981FD1" w:rsidRDefault="00D6525D">
            <w:pPr>
              <w:rPr>
                <w:rFonts w:asciiTheme="minorHAnsi" w:hAnsiTheme="minorHAnsi" w:cstheme="minorHAnsi"/>
              </w:rPr>
            </w:pPr>
            <w:r w:rsidRPr="00981FD1">
              <w:rPr>
                <w:rFonts w:asciiTheme="minorHAnsi" w:hAnsiTheme="minorHAnsi" w:cstheme="minorHAnsi"/>
              </w:rPr>
              <w:t>Diese Regel überprüft die Summe anästhesietechnischen Assistentinnen und anästhesietechnischen Assistenten ohne Fachabteilungszuordnung mit direktem Beschäftigungsverhältnis und anästhesietechnischen Assistentinnen und anästhesietechnischen Assistenten ohne Fachabteilungszuordnung ohne direktes Beschäftigungsverhältnis auf Äquivalenz mit der Anzahl der Vollkräfte.</w:t>
            </w:r>
            <w:r w:rsidRPr="00981FD1">
              <w:rPr>
                <w:rFonts w:asciiTheme="minorHAnsi" w:hAnsiTheme="minorHAnsi" w:cstheme="minorHAnsi"/>
              </w:rPr>
              <w:br/>
            </w:r>
          </w:p>
        </w:tc>
      </w:tr>
      <w:tr w:rsidR="00F41847" w:rsidRPr="00981FD1" w14:paraId="0A50F58E" w14:textId="77777777">
        <w:tc>
          <w:tcPr>
            <w:tcW w:w="1786" w:type="dxa"/>
          </w:tcPr>
          <w:p w14:paraId="3C7A9B03" w14:textId="77777777" w:rsidR="00F41847" w:rsidRPr="00981FD1" w:rsidRDefault="00D6525D">
            <w:pPr>
              <w:rPr>
                <w:rFonts w:asciiTheme="minorHAnsi" w:hAnsiTheme="minorHAnsi" w:cstheme="minorHAnsi"/>
              </w:rPr>
            </w:pPr>
            <w:r w:rsidRPr="00981FD1">
              <w:rPr>
                <w:rFonts w:asciiTheme="minorHAnsi" w:hAnsiTheme="minorHAnsi" w:cstheme="minorHAnsi"/>
              </w:rPr>
              <w:t>Fehlermeldung</w:t>
            </w:r>
          </w:p>
        </w:tc>
        <w:tc>
          <w:tcPr>
            <w:tcW w:w="12779" w:type="dxa"/>
          </w:tcPr>
          <w:p w14:paraId="4699835A" w14:textId="77777777" w:rsidR="00F41847" w:rsidRPr="00981FD1" w:rsidRDefault="00D6525D">
            <w:pPr>
              <w:rPr>
                <w:rFonts w:asciiTheme="minorHAnsi" w:hAnsiTheme="minorHAnsi" w:cstheme="minorHAnsi"/>
              </w:rPr>
            </w:pPr>
            <w:r w:rsidRPr="00981FD1">
              <w:rPr>
                <w:rFonts w:asciiTheme="minorHAnsi" w:hAnsiTheme="minorHAnsi" w:cstheme="minorHAnsi"/>
              </w:rPr>
              <w:t>Die Felder</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&gt;Personalerfassung_ohne_Fachabteilungszuordnung/Beschaeftigungsverhaeltnis/Personal_mit_direktem_BV/Anzahl_VK&lt;</w:t>
            </w:r>
            <w:r w:rsidRPr="00981FD1">
              <w:rPr>
                <w:rFonts w:asciiTheme="minorHAnsi" w:hAnsiTheme="minorHAnsi" w:cstheme="minorHAnsi"/>
              </w:rPr>
              <w:t xml:space="preserve"> und</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&gt;Personalerfassung_ohne_Fachabteilungszuordnung/Beschaeftigungsverhaeltnis/Personal_ohne_direktem_BV/Anzahl_VK&lt;</w:t>
            </w:r>
            <w:r w:rsidRPr="00981FD1">
              <w:rPr>
                <w:rFonts w:asciiTheme="minorHAnsi" w:hAnsiTheme="minorHAnsi" w:cstheme="minorHAnsi"/>
              </w:rPr>
              <w:t xml:space="preserve"> in</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&gt;Qualitaetsbericht/Personal_des_Krankenhauses/Pflegekraefte/Anaesthesietechnische_Assistenz/&lt;</w:t>
            </w:r>
            <w:r w:rsidRPr="00981FD1">
              <w:rPr>
                <w:rFonts w:asciiTheme="minorHAnsi" w:hAnsiTheme="minorHAnsi" w:cstheme="minorHAnsi"/>
              </w:rPr>
              <w:t xml:space="preserve"> entsprechen in Summe nicht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&gt;Qualitaetsbericht/Personal_des_Krankenhauses/Pflegekraefte/Anaesthesietechnische_Assistenz/Personalerfassung_ohne_Fachabteilungszuordnung/Anzahl_VK&lt;</w:t>
            </w:r>
            <w:r w:rsidRPr="00981FD1">
              <w:rPr>
                <w:rFonts w:asciiTheme="minorHAnsi" w:hAnsiTheme="minorHAnsi" w:cstheme="minorHAnsi"/>
              </w:rPr>
              <w:br/>
            </w:r>
          </w:p>
        </w:tc>
      </w:tr>
      <w:tr w:rsidR="00F41847" w:rsidRPr="00981FD1" w14:paraId="58256CF9" w14:textId="77777777">
        <w:tc>
          <w:tcPr>
            <w:tcW w:w="1786" w:type="dxa"/>
          </w:tcPr>
          <w:p w14:paraId="5EE9049A" w14:textId="77777777" w:rsidR="00F41847" w:rsidRPr="00981FD1" w:rsidRDefault="00D6525D">
            <w:pPr>
              <w:rPr>
                <w:rFonts w:asciiTheme="minorHAnsi" w:hAnsiTheme="minorHAnsi" w:cstheme="minorHAnsi"/>
              </w:rPr>
            </w:pPr>
            <w:r w:rsidRPr="00981FD1">
              <w:rPr>
                <w:rFonts w:asciiTheme="minorHAnsi" w:hAnsiTheme="minorHAnsi" w:cstheme="minorHAnsi"/>
              </w:rPr>
              <w:t>Handlungsan-</w:t>
            </w:r>
            <w:r w:rsidRPr="00981FD1">
              <w:rPr>
                <w:rFonts w:asciiTheme="minorHAnsi" w:hAnsiTheme="minorHAnsi" w:cstheme="minorHAnsi"/>
              </w:rPr>
              <w:br/>
              <w:t>weisung</w:t>
            </w:r>
          </w:p>
        </w:tc>
        <w:tc>
          <w:tcPr>
            <w:tcW w:w="12779" w:type="dxa"/>
          </w:tcPr>
          <w:p w14:paraId="2C6274BE" w14:textId="77777777" w:rsidR="00F41847" w:rsidRPr="00981FD1" w:rsidRDefault="00D6525D">
            <w:pPr>
              <w:rPr>
                <w:rFonts w:asciiTheme="minorHAnsi" w:hAnsiTheme="minorHAnsi" w:cstheme="minorHAnsi"/>
              </w:rPr>
            </w:pPr>
            <w:r w:rsidRPr="00981FD1">
              <w:rPr>
                <w:rFonts w:asciiTheme="minorHAnsi" w:hAnsiTheme="minorHAnsi" w:cstheme="minorHAnsi"/>
              </w:rPr>
              <w:t xml:space="preserve">Bitte prüfen Sie Ihre Angaben in A-11.2. Der Wert Anzahl Vollkräfte der anästhesietechnischen Assistentinnen und anästhesietechnischen Assistenten ohne Fachabteilungszuordnung muss der Summe der zugehörigen Werte des Personals mit </w:t>
            </w:r>
            <w:r w:rsidRPr="00981FD1">
              <w:rPr>
                <w:rFonts w:asciiTheme="minorHAnsi" w:hAnsiTheme="minorHAnsi" w:cstheme="minorHAnsi"/>
              </w:rPr>
              <w:lastRenderedPageBreak/>
              <w:t>und ohne direktes Beschäftigungsverhältnis entsprechen.</w:t>
            </w:r>
            <w:r w:rsidRPr="00981FD1">
              <w:rPr>
                <w:rFonts w:asciiTheme="minorHAnsi" w:hAnsiTheme="minorHAnsi" w:cstheme="minorHAnsi"/>
              </w:rPr>
              <w:br/>
            </w:r>
          </w:p>
        </w:tc>
      </w:tr>
      <w:tr w:rsidR="00F41847" w:rsidRPr="00981FD1" w14:paraId="7492DB26" w14:textId="77777777">
        <w:tc>
          <w:tcPr>
            <w:tcW w:w="1786" w:type="dxa"/>
          </w:tcPr>
          <w:p w14:paraId="2ED25F08" w14:textId="77777777" w:rsidR="00F41847" w:rsidRPr="00981FD1" w:rsidRDefault="00D6525D">
            <w:pPr>
              <w:rPr>
                <w:rFonts w:asciiTheme="minorHAnsi" w:hAnsiTheme="minorHAnsi" w:cstheme="minorHAnsi"/>
              </w:rPr>
            </w:pPr>
            <w:r w:rsidRPr="00981FD1">
              <w:rPr>
                <w:rFonts w:asciiTheme="minorHAnsi" w:hAnsiTheme="minorHAnsi" w:cstheme="minorHAnsi"/>
              </w:rPr>
              <w:lastRenderedPageBreak/>
              <w:t>Implementie-</w:t>
            </w:r>
            <w:r w:rsidRPr="00981FD1">
              <w:rPr>
                <w:rFonts w:asciiTheme="minorHAnsi" w:hAnsiTheme="minorHAnsi" w:cstheme="minorHAnsi"/>
              </w:rPr>
              <w:br/>
              <w:t>rungsvorschrift</w:t>
            </w:r>
          </w:p>
        </w:tc>
        <w:tc>
          <w:tcPr>
            <w:tcW w:w="12779" w:type="dxa"/>
          </w:tcPr>
          <w:p w14:paraId="57946FD3" w14:textId="77777777" w:rsidR="00F41847" w:rsidRPr="00981FD1" w:rsidRDefault="00D6525D">
            <w:pPr>
              <w:rPr>
                <w:rFonts w:asciiTheme="minorHAnsi" w:hAnsiTheme="minorHAnsi" w:cstheme="minorHAnsi"/>
              </w:rPr>
            </w:pPr>
            <w:r w:rsidRPr="00981FD1">
              <w:rPr>
                <w:rFonts w:asciiTheme="minorHAnsi" w:hAnsiTheme="minorHAnsi" w:cstheme="minorHAnsi"/>
              </w:rPr>
              <w:t>Der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&gt;Qualitaetsbericht/Personal_des_Krankenhauses/Pflegekraefte/Anaesthesietechnische_Assistenz/Personalerfassung_ohne_Fachabteilungszuordnung/Beschaeftigungsverhaeltnis/Personal_mit_direktem_BV/Anzahl_VK&lt;</w:t>
            </w:r>
            <w:r w:rsidRPr="00981FD1">
              <w:rPr>
                <w:rFonts w:asciiTheme="minorHAnsi" w:hAnsiTheme="minorHAnsi" w:cstheme="minorHAnsi"/>
              </w:rPr>
              <w:t xml:space="preserve"> wird mit dem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&gt;Qualitaetsbericht/Personal_des_Krankenhauses/Pflegekraefte/Anaesthesietechnische_Assistenz/Personalerfassung_ohne_Fachabteilungszuordnung/Beschaeftigungsverhaeltnis/Personal_ohne_direktem_BV/Anzahl_VK&lt;</w:t>
            </w:r>
            <w:r w:rsidRPr="00981FD1">
              <w:rPr>
                <w:rFonts w:asciiTheme="minorHAnsi" w:hAnsiTheme="minorHAnsi" w:cstheme="minorHAnsi"/>
              </w:rPr>
              <w:t xml:space="preserve"> summiert und muss (auf zwei Nachkommastellen exakt) den Wert</w:t>
            </w:r>
            <w:r w:rsidRPr="00981FD1">
              <w:rPr>
                <w:rFonts w:asciiTheme="minorHAnsi" w:hAnsiTheme="minorHAnsi" w:cstheme="minorHAnsi"/>
              </w:rPr>
              <w:br/>
            </w:r>
            <w:r w:rsidRPr="00981FD1">
              <w:rPr>
                <w:rFonts w:asciiTheme="minorHAnsi" w:hAnsiTheme="minorHAnsi" w:cstheme="minorHAnsi"/>
              </w:rPr>
              <w:br/>
            </w:r>
            <w:r w:rsidRPr="00981FD1">
              <w:rPr>
                <w:rFonts w:asciiTheme="minorHAnsi" w:hAnsiTheme="minorHAnsi" w:cstheme="minorHAnsi"/>
                <w:b/>
                <w:i/>
              </w:rPr>
              <w:t>&gt;Qualitaetsbericht/Personal_des_Krankenhauses/Pflegekraefte/Anaesthesietechnische_Assistenz/Personalerfassung_ohne_Fachabteilungszuordnung/Anzahl_VK&lt;</w:t>
            </w:r>
            <w:r w:rsidRPr="00981FD1">
              <w:rPr>
                <w:rFonts w:asciiTheme="minorHAnsi" w:hAnsiTheme="minorHAnsi" w:cstheme="minorHAnsi"/>
              </w:rPr>
              <w:t xml:space="preserve"> ergeben. Ist dies nicht der Fall, gilt der Test als nicht bestanden.</w:t>
            </w:r>
          </w:p>
        </w:tc>
      </w:tr>
    </w:tbl>
    <w:p w14:paraId="40EE376B" w14:textId="2AA8058B" w:rsidR="00F41847" w:rsidRPr="00981FD1" w:rsidRDefault="00F41847">
      <w:pPr>
        <w:rPr>
          <w:rFonts w:asciiTheme="minorHAnsi" w:hAnsiTheme="minorHAnsi" w:cstheme="minorHAnsi"/>
        </w:rPr>
      </w:pPr>
    </w:p>
    <w:sectPr w:rsidR="00F41847" w:rsidRPr="00981FD1" w:rsidSect="005825E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6" w:left="1083" w:header="720"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C1F1" w14:textId="77777777" w:rsidR="009605ED" w:rsidRDefault="009605ED">
      <w:r>
        <w:separator/>
      </w:r>
    </w:p>
  </w:endnote>
  <w:endnote w:type="continuationSeparator" w:id="0">
    <w:p w14:paraId="59F8D5E1" w14:textId="77777777" w:rsidR="009605ED" w:rsidRDefault="0096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92712"/>
      <w:docPartObj>
        <w:docPartGallery w:val="Page Numbers (Bottom of Page)"/>
        <w:docPartUnique/>
      </w:docPartObj>
    </w:sdtPr>
    <w:sdtEndPr>
      <w:rPr>
        <w:rFonts w:asciiTheme="minorHAnsi" w:hAnsiTheme="minorHAnsi" w:cstheme="minorHAnsi"/>
        <w:sz w:val="22"/>
        <w:szCs w:val="22"/>
      </w:rPr>
    </w:sdtEndPr>
    <w:sdtContent>
      <w:p w14:paraId="56113B14" w14:textId="77777777" w:rsidR="00E1170D" w:rsidRPr="003074E3" w:rsidRDefault="00E1170D" w:rsidP="00E359EC">
        <w:pPr>
          <w:pStyle w:val="Fuzeile"/>
          <w:jc w:val="right"/>
          <w:rPr>
            <w:rFonts w:asciiTheme="minorHAnsi" w:hAnsiTheme="minorHAnsi" w:cstheme="minorHAnsi"/>
            <w:sz w:val="22"/>
            <w:szCs w:val="22"/>
          </w:rPr>
        </w:pPr>
        <w:r w:rsidRPr="003074E3">
          <w:rPr>
            <w:rFonts w:asciiTheme="minorHAnsi" w:hAnsiTheme="minorHAnsi" w:cstheme="minorHAnsi"/>
            <w:sz w:val="22"/>
            <w:szCs w:val="22"/>
          </w:rPr>
          <w:fldChar w:fldCharType="begin"/>
        </w:r>
        <w:r w:rsidRPr="003074E3">
          <w:rPr>
            <w:rFonts w:asciiTheme="minorHAnsi" w:hAnsiTheme="minorHAnsi" w:cstheme="minorHAnsi"/>
            <w:sz w:val="22"/>
            <w:szCs w:val="22"/>
          </w:rPr>
          <w:instrText>PAGE   \* MERGEFORMAT</w:instrText>
        </w:r>
        <w:r w:rsidRPr="003074E3">
          <w:rPr>
            <w:rFonts w:asciiTheme="minorHAnsi" w:hAnsiTheme="minorHAnsi" w:cstheme="minorHAnsi"/>
            <w:sz w:val="22"/>
            <w:szCs w:val="22"/>
          </w:rPr>
          <w:fldChar w:fldCharType="separate"/>
        </w:r>
        <w:r>
          <w:rPr>
            <w:rFonts w:asciiTheme="minorHAnsi" w:hAnsiTheme="minorHAnsi" w:cstheme="minorHAnsi"/>
            <w:noProof/>
            <w:sz w:val="22"/>
            <w:szCs w:val="22"/>
          </w:rPr>
          <w:t>2</w:t>
        </w:r>
        <w:r w:rsidRPr="003074E3">
          <w:rPr>
            <w:rFonts w:asciiTheme="minorHAnsi" w:hAnsiTheme="minorHAnsi" w:cs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0DD1" w14:textId="77777777" w:rsidR="00E1170D" w:rsidRPr="00E64631" w:rsidRDefault="00E1170D" w:rsidP="001C2246">
    <w:pPr>
      <w:tabs>
        <w:tab w:val="center" w:pos="4536"/>
        <w:tab w:val="right" w:pos="9072"/>
      </w:tabs>
      <w:spacing w:before="120"/>
      <w:rPr>
        <w:rFonts w:asciiTheme="minorHAnsi" w:hAnsiTheme="minorHAnsi" w:cstheme="minorHAnsi"/>
        <w:sz w:val="18"/>
        <w:szCs w:val="18"/>
      </w:rPr>
    </w:pPr>
    <w:r w:rsidRPr="00E64631">
      <w:rPr>
        <w:rFonts w:asciiTheme="minorHAnsi" w:hAnsiTheme="minorHAnsi" w:cstheme="minorHAnsi"/>
        <w:sz w:val="18"/>
        <w:szCs w:val="18"/>
      </w:rPr>
      <w:t>Regelungen zum Qualitätsbericht der Krankenhäuser</w:t>
    </w:r>
    <w:r w:rsidRPr="00E64631">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E64631">
      <w:rPr>
        <w:rFonts w:asciiTheme="minorHAnsi" w:eastAsia="Calibri" w:hAnsiTheme="minorHAnsi" w:cstheme="minorHAnsi"/>
        <w:sz w:val="18"/>
        <w:szCs w:val="18"/>
        <w:lang w:eastAsia="en-US"/>
      </w:rPr>
      <w:fldChar w:fldCharType="begin"/>
    </w:r>
    <w:r w:rsidRPr="00F077BA">
      <w:rPr>
        <w:rFonts w:asciiTheme="minorHAnsi" w:eastAsia="Calibri" w:hAnsiTheme="minorHAnsi" w:cstheme="minorHAnsi"/>
        <w:sz w:val="18"/>
        <w:szCs w:val="18"/>
        <w:lang w:eastAsia="en-US"/>
      </w:rPr>
      <w:instrText>PAGE   \* MERGEFORMAT</w:instrText>
    </w:r>
    <w:r w:rsidRPr="00E64631">
      <w:rPr>
        <w:rFonts w:asciiTheme="minorHAnsi" w:eastAsia="Calibri" w:hAnsiTheme="minorHAnsi" w:cstheme="minorHAnsi"/>
        <w:sz w:val="18"/>
        <w:szCs w:val="18"/>
        <w:lang w:eastAsia="en-US"/>
      </w:rPr>
      <w:fldChar w:fldCharType="separate"/>
    </w:r>
    <w:r w:rsidR="00D23A75">
      <w:rPr>
        <w:rFonts w:asciiTheme="minorHAnsi" w:eastAsia="Calibri" w:hAnsiTheme="minorHAnsi" w:cstheme="minorHAnsi"/>
        <w:noProof/>
        <w:sz w:val="18"/>
        <w:szCs w:val="18"/>
        <w:lang w:eastAsia="en-US"/>
      </w:rPr>
      <w:t>143</w:t>
    </w:r>
    <w:r w:rsidRPr="00E64631">
      <w:rPr>
        <w:rFonts w:asciiTheme="minorHAnsi" w:eastAsia="Calibri" w:hAnsiTheme="minorHAnsi" w:cstheme="minorHAnsi"/>
        <w:sz w:val="18"/>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483380618"/>
      <w:docPartObj>
        <w:docPartGallery w:val="Page Numbers (Bottom of Page)"/>
        <w:docPartUnique/>
      </w:docPartObj>
    </w:sdtPr>
    <w:sdtEndPr/>
    <w:sdtContent>
      <w:p w14:paraId="4CD6AE15" w14:textId="77777777" w:rsidR="00E1170D" w:rsidRPr="00E64631" w:rsidRDefault="00E1170D" w:rsidP="000B0860">
        <w:pPr>
          <w:pStyle w:val="Fuzeile"/>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E64631">
          <w:rPr>
            <w:rFonts w:asciiTheme="minorHAnsi" w:hAnsiTheme="minorHAnsi" w:cstheme="minorHAnsi"/>
            <w:sz w:val="18"/>
            <w:szCs w:val="18"/>
          </w:rPr>
          <w:tab/>
        </w:r>
        <w:r>
          <w:rPr>
            <w:rFonts w:asciiTheme="minorHAnsi" w:hAnsiTheme="minorHAnsi" w:cstheme="minorHAnsi"/>
            <w:sz w:val="18"/>
            <w:szCs w:val="18"/>
          </w:rPr>
          <w:tab/>
        </w:r>
        <w:r w:rsidRPr="00E64631">
          <w:rPr>
            <w:rFonts w:asciiTheme="minorHAnsi" w:hAnsiTheme="minorHAnsi" w:cstheme="minorHAnsi"/>
            <w:sz w:val="18"/>
            <w:szCs w:val="18"/>
          </w:rPr>
          <w:fldChar w:fldCharType="begin"/>
        </w:r>
        <w:r w:rsidRPr="00E64631">
          <w:rPr>
            <w:rFonts w:asciiTheme="minorHAnsi" w:hAnsiTheme="minorHAnsi" w:cstheme="minorHAnsi"/>
            <w:sz w:val="18"/>
            <w:szCs w:val="18"/>
          </w:rPr>
          <w:instrText>PAGE   \* MERGEFORMAT</w:instrText>
        </w:r>
        <w:r w:rsidRPr="00E64631">
          <w:rPr>
            <w:rFonts w:asciiTheme="minorHAnsi" w:hAnsiTheme="minorHAnsi" w:cstheme="minorHAnsi"/>
            <w:sz w:val="18"/>
            <w:szCs w:val="18"/>
          </w:rPr>
          <w:fldChar w:fldCharType="separate"/>
        </w:r>
        <w:r w:rsidR="00940EB8">
          <w:rPr>
            <w:rFonts w:asciiTheme="minorHAnsi" w:hAnsiTheme="minorHAnsi" w:cstheme="minorHAnsi"/>
            <w:noProof/>
            <w:sz w:val="18"/>
            <w:szCs w:val="18"/>
          </w:rPr>
          <w:t>1</w:t>
        </w:r>
        <w:r w:rsidRPr="00E64631">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2DF3" w14:textId="77777777" w:rsidR="009605ED" w:rsidRDefault="009605ED">
      <w:r>
        <w:separator/>
      </w:r>
    </w:p>
  </w:footnote>
  <w:footnote w:type="continuationSeparator" w:id="0">
    <w:p w14:paraId="09E1D3C5" w14:textId="77777777" w:rsidR="009605ED" w:rsidRDefault="0096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51EC" w14:textId="77777777" w:rsidR="00E1170D" w:rsidRPr="003074E3" w:rsidRDefault="00E1170D">
    <w:pPr>
      <w:pStyle w:val="Kopfzeile"/>
      <w:rPr>
        <w:rFonts w:asciiTheme="minorHAnsi" w:hAnsiTheme="minorHAnsi" w:cstheme="minorHAnsi"/>
        <w:sz w:val="22"/>
        <w:szCs w:val="22"/>
      </w:rPr>
    </w:pPr>
    <w:r w:rsidRPr="003074E3">
      <w:rPr>
        <w:rFonts w:asciiTheme="minorHAnsi" w:hAnsiTheme="minorHAnsi" w:cstheme="minorHAnsi"/>
        <w:sz w:val="22"/>
        <w:szCs w:val="22"/>
      </w:rPr>
      <w:t xml:space="preserve">Anhang 4 für das Berichtsjahr </w:t>
    </w:r>
    <w:r>
      <w:rPr>
        <w:rFonts w:asciiTheme="minorHAnsi" w:hAnsiTheme="minorHAnsi" w:cstheme="minorHAnsi"/>
        <w:sz w:val="22"/>
        <w:szCs w:val="22"/>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0CAF" w14:textId="77777777" w:rsidR="00E1170D" w:rsidRPr="00E64631" w:rsidRDefault="00E1170D" w:rsidP="003074E3">
    <w:pPr>
      <w:pStyle w:val="Kopfzeile"/>
      <w:rPr>
        <w:rFonts w:asciiTheme="minorHAnsi" w:hAnsiTheme="minorHAnsi" w:cstheme="minorHAnsi"/>
        <w:sz w:val="18"/>
        <w:szCs w:val="18"/>
      </w:rPr>
    </w:pPr>
    <w:r w:rsidRPr="00E64631">
      <w:rPr>
        <w:rFonts w:asciiTheme="minorHAnsi" w:hAnsiTheme="minorHAnsi" w:cstheme="minorHAnsi"/>
        <w:sz w:val="18"/>
        <w:szCs w:val="18"/>
      </w:rPr>
      <w:t>Anhang 4 für das Berichtsjahr 202</w:t>
    </w:r>
    <w:r>
      <w:rPr>
        <w:rFonts w:asciiTheme="minorHAnsi" w:hAnsiTheme="minorHAnsi" w:cstheme="minorHAnsi"/>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F11A" w14:textId="77777777" w:rsidR="00956065" w:rsidRDefault="009560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1"/>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pStyle w:val="Listennummer"/>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1"/>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1"/>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1"/>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1"/>
      <w:lvlText w:val=""/>
      <w:lvlJc w:val="left"/>
      <w:pPr>
        <w:tabs>
          <w:tab w:val="num" w:pos="360"/>
        </w:tabs>
        <w:ind w:left="360" w:hanging="360"/>
      </w:pPr>
      <w:rPr>
        <w:rFonts w:ascii="Symbol" w:hAnsi="Symbol" w:hint="default"/>
      </w:rPr>
    </w:lvl>
  </w:abstractNum>
  <w:abstractNum w:abstractNumId="9" w15:restartNumberingAfterBreak="0">
    <w:nsid w:val="3D4671FA"/>
    <w:multiLevelType w:val="hybridMultilevel"/>
    <w:tmpl w:val="2A88FD92"/>
    <w:lvl w:ilvl="0" w:tplc="BE1E38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D0DCA"/>
    <w:multiLevelType w:val="hybridMultilevel"/>
    <w:tmpl w:val="3F761DDA"/>
    <w:lvl w:ilvl="0" w:tplc="BC8AAA70">
      <w:numFmt w:val="bullet"/>
      <w:lvlText w:val="-"/>
      <w:lvlJc w:val="left"/>
      <w:pPr>
        <w:ind w:left="1065" w:hanging="705"/>
      </w:pPr>
      <w:rPr>
        <w:rFonts w:ascii="Calibri" w:eastAsia="Calibr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48031B"/>
    <w:multiLevelType w:val="hybridMultilevel"/>
    <w:tmpl w:val="CDE8F2EC"/>
    <w:lvl w:ilvl="0" w:tplc="83E67CB0">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8"/>
    <w:rsid w:val="00002084"/>
    <w:rsid w:val="0000536B"/>
    <w:rsid w:val="00007433"/>
    <w:rsid w:val="0001044B"/>
    <w:rsid w:val="00014D2F"/>
    <w:rsid w:val="000177F9"/>
    <w:rsid w:val="00022E77"/>
    <w:rsid w:val="0002302B"/>
    <w:rsid w:val="000230A5"/>
    <w:rsid w:val="0002339A"/>
    <w:rsid w:val="000302E5"/>
    <w:rsid w:val="00030F2D"/>
    <w:rsid w:val="00031174"/>
    <w:rsid w:val="00033421"/>
    <w:rsid w:val="0003372E"/>
    <w:rsid w:val="0003395D"/>
    <w:rsid w:val="00033F3C"/>
    <w:rsid w:val="00034A79"/>
    <w:rsid w:val="00035E69"/>
    <w:rsid w:val="00037771"/>
    <w:rsid w:val="00044CD3"/>
    <w:rsid w:val="0004672F"/>
    <w:rsid w:val="00047534"/>
    <w:rsid w:val="00053679"/>
    <w:rsid w:val="000645C6"/>
    <w:rsid w:val="000646BF"/>
    <w:rsid w:val="000706C3"/>
    <w:rsid w:val="00073927"/>
    <w:rsid w:val="000745D8"/>
    <w:rsid w:val="00081EB9"/>
    <w:rsid w:val="00083152"/>
    <w:rsid w:val="000861C9"/>
    <w:rsid w:val="00086469"/>
    <w:rsid w:val="00087F03"/>
    <w:rsid w:val="00090B52"/>
    <w:rsid w:val="00091C52"/>
    <w:rsid w:val="0009661D"/>
    <w:rsid w:val="00096DD9"/>
    <w:rsid w:val="00096EF2"/>
    <w:rsid w:val="000A0D99"/>
    <w:rsid w:val="000A235D"/>
    <w:rsid w:val="000B0860"/>
    <w:rsid w:val="000B3B46"/>
    <w:rsid w:val="000C1A97"/>
    <w:rsid w:val="000C1D82"/>
    <w:rsid w:val="000C2D01"/>
    <w:rsid w:val="000C717C"/>
    <w:rsid w:val="000C7DD7"/>
    <w:rsid w:val="000D31A0"/>
    <w:rsid w:val="000D6238"/>
    <w:rsid w:val="000D6870"/>
    <w:rsid w:val="000D77E6"/>
    <w:rsid w:val="000D7BB8"/>
    <w:rsid w:val="000D7FF1"/>
    <w:rsid w:val="000E1F7C"/>
    <w:rsid w:val="000E71D4"/>
    <w:rsid w:val="000F02AF"/>
    <w:rsid w:val="00100364"/>
    <w:rsid w:val="00100E24"/>
    <w:rsid w:val="0010217C"/>
    <w:rsid w:val="0010266E"/>
    <w:rsid w:val="00104E5D"/>
    <w:rsid w:val="0010587D"/>
    <w:rsid w:val="00110E59"/>
    <w:rsid w:val="0011209F"/>
    <w:rsid w:val="00112BEF"/>
    <w:rsid w:val="00113F16"/>
    <w:rsid w:val="0011499F"/>
    <w:rsid w:val="00114CF3"/>
    <w:rsid w:val="00117F3B"/>
    <w:rsid w:val="001209CB"/>
    <w:rsid w:val="00121AFF"/>
    <w:rsid w:val="00125815"/>
    <w:rsid w:val="0013165D"/>
    <w:rsid w:val="00132768"/>
    <w:rsid w:val="00133C2C"/>
    <w:rsid w:val="001356B4"/>
    <w:rsid w:val="00141B9F"/>
    <w:rsid w:val="001431E1"/>
    <w:rsid w:val="0014661D"/>
    <w:rsid w:val="001507A0"/>
    <w:rsid w:val="001509F2"/>
    <w:rsid w:val="001534FA"/>
    <w:rsid w:val="001536DE"/>
    <w:rsid w:val="00154C73"/>
    <w:rsid w:val="00154EB2"/>
    <w:rsid w:val="0015655D"/>
    <w:rsid w:val="001574BB"/>
    <w:rsid w:val="00160889"/>
    <w:rsid w:val="00162160"/>
    <w:rsid w:val="00163570"/>
    <w:rsid w:val="00163930"/>
    <w:rsid w:val="001657CC"/>
    <w:rsid w:val="00166AFE"/>
    <w:rsid w:val="00171DBE"/>
    <w:rsid w:val="001734B8"/>
    <w:rsid w:val="0017522A"/>
    <w:rsid w:val="00176405"/>
    <w:rsid w:val="0017674D"/>
    <w:rsid w:val="001779ED"/>
    <w:rsid w:val="00181D7B"/>
    <w:rsid w:val="0018282C"/>
    <w:rsid w:val="001859F2"/>
    <w:rsid w:val="00185B1C"/>
    <w:rsid w:val="00185DD2"/>
    <w:rsid w:val="00187546"/>
    <w:rsid w:val="00187CAC"/>
    <w:rsid w:val="00196140"/>
    <w:rsid w:val="00197A32"/>
    <w:rsid w:val="001A0F76"/>
    <w:rsid w:val="001A5C49"/>
    <w:rsid w:val="001A6E0F"/>
    <w:rsid w:val="001A73A9"/>
    <w:rsid w:val="001A7DA2"/>
    <w:rsid w:val="001B3EEA"/>
    <w:rsid w:val="001B441B"/>
    <w:rsid w:val="001B723E"/>
    <w:rsid w:val="001B7F7E"/>
    <w:rsid w:val="001C2246"/>
    <w:rsid w:val="001C4998"/>
    <w:rsid w:val="001C4EDF"/>
    <w:rsid w:val="001C732A"/>
    <w:rsid w:val="001D642C"/>
    <w:rsid w:val="001D74EB"/>
    <w:rsid w:val="001E128E"/>
    <w:rsid w:val="001E21C6"/>
    <w:rsid w:val="001E224E"/>
    <w:rsid w:val="001E229B"/>
    <w:rsid w:val="001E741A"/>
    <w:rsid w:val="001F1534"/>
    <w:rsid w:val="001F20F7"/>
    <w:rsid w:val="001F5232"/>
    <w:rsid w:val="001F5FC0"/>
    <w:rsid w:val="002123B7"/>
    <w:rsid w:val="0021718C"/>
    <w:rsid w:val="0021788E"/>
    <w:rsid w:val="002229B8"/>
    <w:rsid w:val="002273AE"/>
    <w:rsid w:val="002302AA"/>
    <w:rsid w:val="0023352E"/>
    <w:rsid w:val="00234838"/>
    <w:rsid w:val="00234B19"/>
    <w:rsid w:val="002352BE"/>
    <w:rsid w:val="00240723"/>
    <w:rsid w:val="00251E0C"/>
    <w:rsid w:val="0025271A"/>
    <w:rsid w:val="00252FC2"/>
    <w:rsid w:val="0025396E"/>
    <w:rsid w:val="002553CB"/>
    <w:rsid w:val="00261F1B"/>
    <w:rsid w:val="002665BB"/>
    <w:rsid w:val="0027262A"/>
    <w:rsid w:val="00274246"/>
    <w:rsid w:val="00276CAC"/>
    <w:rsid w:val="00277061"/>
    <w:rsid w:val="00281938"/>
    <w:rsid w:val="00282F3E"/>
    <w:rsid w:val="0028348C"/>
    <w:rsid w:val="002848AB"/>
    <w:rsid w:val="00286187"/>
    <w:rsid w:val="002868E7"/>
    <w:rsid w:val="00290009"/>
    <w:rsid w:val="002A0286"/>
    <w:rsid w:val="002A1E4F"/>
    <w:rsid w:val="002A4E96"/>
    <w:rsid w:val="002A4F2B"/>
    <w:rsid w:val="002A50CF"/>
    <w:rsid w:val="002A6F68"/>
    <w:rsid w:val="002B06B7"/>
    <w:rsid w:val="002B5284"/>
    <w:rsid w:val="002B6E0E"/>
    <w:rsid w:val="002B7224"/>
    <w:rsid w:val="002B7E21"/>
    <w:rsid w:val="002B7E28"/>
    <w:rsid w:val="002C0185"/>
    <w:rsid w:val="002C1A91"/>
    <w:rsid w:val="002C23E9"/>
    <w:rsid w:val="002C3745"/>
    <w:rsid w:val="002C4AD9"/>
    <w:rsid w:val="002C4E8D"/>
    <w:rsid w:val="002C501C"/>
    <w:rsid w:val="002C628C"/>
    <w:rsid w:val="002C7094"/>
    <w:rsid w:val="002D1664"/>
    <w:rsid w:val="002D29D8"/>
    <w:rsid w:val="002D4FBD"/>
    <w:rsid w:val="002D7399"/>
    <w:rsid w:val="002E167B"/>
    <w:rsid w:val="002E2553"/>
    <w:rsid w:val="002E2916"/>
    <w:rsid w:val="002E4F30"/>
    <w:rsid w:val="002F14DF"/>
    <w:rsid w:val="002F1FE0"/>
    <w:rsid w:val="002F3788"/>
    <w:rsid w:val="002F6B94"/>
    <w:rsid w:val="00306546"/>
    <w:rsid w:val="003074E3"/>
    <w:rsid w:val="00307983"/>
    <w:rsid w:val="0031095F"/>
    <w:rsid w:val="00311627"/>
    <w:rsid w:val="00312086"/>
    <w:rsid w:val="0031292D"/>
    <w:rsid w:val="003150A4"/>
    <w:rsid w:val="00315A59"/>
    <w:rsid w:val="00316B98"/>
    <w:rsid w:val="0031793C"/>
    <w:rsid w:val="003226B3"/>
    <w:rsid w:val="003229B8"/>
    <w:rsid w:val="00324478"/>
    <w:rsid w:val="003330B8"/>
    <w:rsid w:val="00333471"/>
    <w:rsid w:val="00334A39"/>
    <w:rsid w:val="00334BB2"/>
    <w:rsid w:val="00334F72"/>
    <w:rsid w:val="0033573C"/>
    <w:rsid w:val="00337015"/>
    <w:rsid w:val="00337D1E"/>
    <w:rsid w:val="00343E2D"/>
    <w:rsid w:val="003443E3"/>
    <w:rsid w:val="00344EEC"/>
    <w:rsid w:val="00345127"/>
    <w:rsid w:val="00346092"/>
    <w:rsid w:val="00346AA2"/>
    <w:rsid w:val="00350838"/>
    <w:rsid w:val="003544F6"/>
    <w:rsid w:val="00357A20"/>
    <w:rsid w:val="00366C54"/>
    <w:rsid w:val="00366C59"/>
    <w:rsid w:val="00373EA6"/>
    <w:rsid w:val="003818B0"/>
    <w:rsid w:val="003869D5"/>
    <w:rsid w:val="00391F7E"/>
    <w:rsid w:val="00393A41"/>
    <w:rsid w:val="00394650"/>
    <w:rsid w:val="00394E83"/>
    <w:rsid w:val="0039530E"/>
    <w:rsid w:val="00397C0C"/>
    <w:rsid w:val="003A083E"/>
    <w:rsid w:val="003A0A36"/>
    <w:rsid w:val="003A0EE5"/>
    <w:rsid w:val="003A2332"/>
    <w:rsid w:val="003A2687"/>
    <w:rsid w:val="003A28F7"/>
    <w:rsid w:val="003A2F0C"/>
    <w:rsid w:val="003A37FA"/>
    <w:rsid w:val="003B14F2"/>
    <w:rsid w:val="003B3413"/>
    <w:rsid w:val="003B3A5B"/>
    <w:rsid w:val="003B522E"/>
    <w:rsid w:val="003C1118"/>
    <w:rsid w:val="003C12AE"/>
    <w:rsid w:val="003C4B89"/>
    <w:rsid w:val="003C5702"/>
    <w:rsid w:val="003E0B61"/>
    <w:rsid w:val="003E0E79"/>
    <w:rsid w:val="003E1587"/>
    <w:rsid w:val="003E3078"/>
    <w:rsid w:val="003E34BC"/>
    <w:rsid w:val="003E362E"/>
    <w:rsid w:val="003E4575"/>
    <w:rsid w:val="003E5FD1"/>
    <w:rsid w:val="003E7891"/>
    <w:rsid w:val="003F021B"/>
    <w:rsid w:val="003F0ED6"/>
    <w:rsid w:val="003F1710"/>
    <w:rsid w:val="003F215C"/>
    <w:rsid w:val="003F21C0"/>
    <w:rsid w:val="003F446D"/>
    <w:rsid w:val="003F5B29"/>
    <w:rsid w:val="0040043B"/>
    <w:rsid w:val="00403A36"/>
    <w:rsid w:val="00407486"/>
    <w:rsid w:val="0041066A"/>
    <w:rsid w:val="00410946"/>
    <w:rsid w:val="00414617"/>
    <w:rsid w:val="00414EE9"/>
    <w:rsid w:val="004161B2"/>
    <w:rsid w:val="004201DE"/>
    <w:rsid w:val="00421A07"/>
    <w:rsid w:val="00422F3B"/>
    <w:rsid w:val="004235FD"/>
    <w:rsid w:val="0042398D"/>
    <w:rsid w:val="00423E84"/>
    <w:rsid w:val="004275B2"/>
    <w:rsid w:val="00432149"/>
    <w:rsid w:val="00432A2F"/>
    <w:rsid w:val="00435362"/>
    <w:rsid w:val="00436154"/>
    <w:rsid w:val="004362E4"/>
    <w:rsid w:val="00436411"/>
    <w:rsid w:val="00436D1C"/>
    <w:rsid w:val="00440805"/>
    <w:rsid w:val="00441A31"/>
    <w:rsid w:val="0044358A"/>
    <w:rsid w:val="004437A8"/>
    <w:rsid w:val="00443B6B"/>
    <w:rsid w:val="00444738"/>
    <w:rsid w:val="00446A07"/>
    <w:rsid w:val="00446FC2"/>
    <w:rsid w:val="00447FE0"/>
    <w:rsid w:val="00451BD2"/>
    <w:rsid w:val="00457450"/>
    <w:rsid w:val="00460523"/>
    <w:rsid w:val="00461AD7"/>
    <w:rsid w:val="004625FC"/>
    <w:rsid w:val="00463635"/>
    <w:rsid w:val="00467A2C"/>
    <w:rsid w:val="00467E1A"/>
    <w:rsid w:val="00470692"/>
    <w:rsid w:val="004715A4"/>
    <w:rsid w:val="00474A7A"/>
    <w:rsid w:val="0047573A"/>
    <w:rsid w:val="00481954"/>
    <w:rsid w:val="00482285"/>
    <w:rsid w:val="00482889"/>
    <w:rsid w:val="00490C4A"/>
    <w:rsid w:val="00492494"/>
    <w:rsid w:val="00493C12"/>
    <w:rsid w:val="004967B0"/>
    <w:rsid w:val="00497F9F"/>
    <w:rsid w:val="004A1B49"/>
    <w:rsid w:val="004A42F8"/>
    <w:rsid w:val="004A5565"/>
    <w:rsid w:val="004A5C3F"/>
    <w:rsid w:val="004A5EC0"/>
    <w:rsid w:val="004A7597"/>
    <w:rsid w:val="004B13AD"/>
    <w:rsid w:val="004B20D9"/>
    <w:rsid w:val="004B580C"/>
    <w:rsid w:val="004C0349"/>
    <w:rsid w:val="004C088C"/>
    <w:rsid w:val="004C1D87"/>
    <w:rsid w:val="004C509E"/>
    <w:rsid w:val="004C5372"/>
    <w:rsid w:val="004D02BA"/>
    <w:rsid w:val="004D1FDF"/>
    <w:rsid w:val="004D2796"/>
    <w:rsid w:val="004D4940"/>
    <w:rsid w:val="004E13F1"/>
    <w:rsid w:val="004E6E11"/>
    <w:rsid w:val="004E74C4"/>
    <w:rsid w:val="004F201E"/>
    <w:rsid w:val="004F4056"/>
    <w:rsid w:val="004F704F"/>
    <w:rsid w:val="00506DED"/>
    <w:rsid w:val="005075D5"/>
    <w:rsid w:val="005102A2"/>
    <w:rsid w:val="00510589"/>
    <w:rsid w:val="00512989"/>
    <w:rsid w:val="00515539"/>
    <w:rsid w:val="00516178"/>
    <w:rsid w:val="00516BA1"/>
    <w:rsid w:val="00522F9A"/>
    <w:rsid w:val="0052432C"/>
    <w:rsid w:val="00525909"/>
    <w:rsid w:val="00532B38"/>
    <w:rsid w:val="005368FE"/>
    <w:rsid w:val="0054029E"/>
    <w:rsid w:val="00540554"/>
    <w:rsid w:val="00542A50"/>
    <w:rsid w:val="005465EE"/>
    <w:rsid w:val="00546698"/>
    <w:rsid w:val="0054718D"/>
    <w:rsid w:val="00551DA8"/>
    <w:rsid w:val="0055220D"/>
    <w:rsid w:val="005547CE"/>
    <w:rsid w:val="00555F0F"/>
    <w:rsid w:val="00560544"/>
    <w:rsid w:val="00566AAB"/>
    <w:rsid w:val="0057342D"/>
    <w:rsid w:val="00573954"/>
    <w:rsid w:val="00576098"/>
    <w:rsid w:val="00576919"/>
    <w:rsid w:val="0057697D"/>
    <w:rsid w:val="0058118F"/>
    <w:rsid w:val="0058216C"/>
    <w:rsid w:val="005825EB"/>
    <w:rsid w:val="00582EF8"/>
    <w:rsid w:val="0058305C"/>
    <w:rsid w:val="00583389"/>
    <w:rsid w:val="005907A6"/>
    <w:rsid w:val="0059308E"/>
    <w:rsid w:val="00593441"/>
    <w:rsid w:val="005937DD"/>
    <w:rsid w:val="00593DFB"/>
    <w:rsid w:val="005941D8"/>
    <w:rsid w:val="005954E8"/>
    <w:rsid w:val="00596FF3"/>
    <w:rsid w:val="005A1548"/>
    <w:rsid w:val="005A185C"/>
    <w:rsid w:val="005A3B56"/>
    <w:rsid w:val="005A530F"/>
    <w:rsid w:val="005A629C"/>
    <w:rsid w:val="005B23CD"/>
    <w:rsid w:val="005B68E5"/>
    <w:rsid w:val="005C529D"/>
    <w:rsid w:val="005C5D01"/>
    <w:rsid w:val="005C6396"/>
    <w:rsid w:val="005D033A"/>
    <w:rsid w:val="005D2620"/>
    <w:rsid w:val="005D2C4C"/>
    <w:rsid w:val="005D4060"/>
    <w:rsid w:val="005D42AC"/>
    <w:rsid w:val="005D6930"/>
    <w:rsid w:val="005E3B7C"/>
    <w:rsid w:val="005F3123"/>
    <w:rsid w:val="005F42DB"/>
    <w:rsid w:val="005F4775"/>
    <w:rsid w:val="005F6071"/>
    <w:rsid w:val="005F6B38"/>
    <w:rsid w:val="006130FB"/>
    <w:rsid w:val="006158EC"/>
    <w:rsid w:val="00616F2A"/>
    <w:rsid w:val="00620229"/>
    <w:rsid w:val="00621BAA"/>
    <w:rsid w:val="00622DA5"/>
    <w:rsid w:val="006276E3"/>
    <w:rsid w:val="00630280"/>
    <w:rsid w:val="00630AD1"/>
    <w:rsid w:val="006313A7"/>
    <w:rsid w:val="006351C2"/>
    <w:rsid w:val="006351F0"/>
    <w:rsid w:val="0063635B"/>
    <w:rsid w:val="00640AE3"/>
    <w:rsid w:val="00644E40"/>
    <w:rsid w:val="00646A48"/>
    <w:rsid w:val="00647327"/>
    <w:rsid w:val="00650D63"/>
    <w:rsid w:val="006527F6"/>
    <w:rsid w:val="006529D9"/>
    <w:rsid w:val="006569EC"/>
    <w:rsid w:val="00657C00"/>
    <w:rsid w:val="00664A15"/>
    <w:rsid w:val="00664AFE"/>
    <w:rsid w:val="00665A4E"/>
    <w:rsid w:val="006730C0"/>
    <w:rsid w:val="0067506E"/>
    <w:rsid w:val="00675F9E"/>
    <w:rsid w:val="006812C8"/>
    <w:rsid w:val="006823B6"/>
    <w:rsid w:val="00690256"/>
    <w:rsid w:val="00690394"/>
    <w:rsid w:val="0069088A"/>
    <w:rsid w:val="00692102"/>
    <w:rsid w:val="00692880"/>
    <w:rsid w:val="00693159"/>
    <w:rsid w:val="006969D7"/>
    <w:rsid w:val="00696CF1"/>
    <w:rsid w:val="00697731"/>
    <w:rsid w:val="006A22B9"/>
    <w:rsid w:val="006A49AF"/>
    <w:rsid w:val="006A6808"/>
    <w:rsid w:val="006A6908"/>
    <w:rsid w:val="006B1525"/>
    <w:rsid w:val="006B1E8A"/>
    <w:rsid w:val="006B3CD8"/>
    <w:rsid w:val="006B7A85"/>
    <w:rsid w:val="006B7F36"/>
    <w:rsid w:val="006C3FF2"/>
    <w:rsid w:val="006C46DA"/>
    <w:rsid w:val="006C55C9"/>
    <w:rsid w:val="006C688C"/>
    <w:rsid w:val="006D32F2"/>
    <w:rsid w:val="006D35E2"/>
    <w:rsid w:val="006D410A"/>
    <w:rsid w:val="006D54F0"/>
    <w:rsid w:val="006D7D60"/>
    <w:rsid w:val="006E209D"/>
    <w:rsid w:val="006E2FF2"/>
    <w:rsid w:val="006E4E91"/>
    <w:rsid w:val="006E4FDA"/>
    <w:rsid w:val="006F0064"/>
    <w:rsid w:val="006F23F5"/>
    <w:rsid w:val="006F2CE9"/>
    <w:rsid w:val="006F5282"/>
    <w:rsid w:val="006F7519"/>
    <w:rsid w:val="007014B7"/>
    <w:rsid w:val="007100CC"/>
    <w:rsid w:val="007101BF"/>
    <w:rsid w:val="007104D5"/>
    <w:rsid w:val="007106FB"/>
    <w:rsid w:val="007129DA"/>
    <w:rsid w:val="0071319E"/>
    <w:rsid w:val="0071533D"/>
    <w:rsid w:val="00717518"/>
    <w:rsid w:val="00721FEA"/>
    <w:rsid w:val="00722224"/>
    <w:rsid w:val="00725580"/>
    <w:rsid w:val="00730F2D"/>
    <w:rsid w:val="00731EC2"/>
    <w:rsid w:val="00732857"/>
    <w:rsid w:val="00735096"/>
    <w:rsid w:val="0074023C"/>
    <w:rsid w:val="007431BD"/>
    <w:rsid w:val="007449DF"/>
    <w:rsid w:val="00745314"/>
    <w:rsid w:val="00746597"/>
    <w:rsid w:val="0075030A"/>
    <w:rsid w:val="007506AF"/>
    <w:rsid w:val="0075327C"/>
    <w:rsid w:val="00754B87"/>
    <w:rsid w:val="00754DAF"/>
    <w:rsid w:val="00762D3B"/>
    <w:rsid w:val="00767A08"/>
    <w:rsid w:val="00771CFE"/>
    <w:rsid w:val="00776F00"/>
    <w:rsid w:val="007777A4"/>
    <w:rsid w:val="0078062F"/>
    <w:rsid w:val="00780860"/>
    <w:rsid w:val="0078251B"/>
    <w:rsid w:val="00783E4F"/>
    <w:rsid w:val="0078656D"/>
    <w:rsid w:val="007876F4"/>
    <w:rsid w:val="00794D47"/>
    <w:rsid w:val="007A0197"/>
    <w:rsid w:val="007A3789"/>
    <w:rsid w:val="007A62D1"/>
    <w:rsid w:val="007B14CE"/>
    <w:rsid w:val="007C0AA8"/>
    <w:rsid w:val="007D13EE"/>
    <w:rsid w:val="007D30C1"/>
    <w:rsid w:val="007E0034"/>
    <w:rsid w:val="007E01D0"/>
    <w:rsid w:val="007E2669"/>
    <w:rsid w:val="007E688D"/>
    <w:rsid w:val="007E6912"/>
    <w:rsid w:val="007E6E13"/>
    <w:rsid w:val="007E70A3"/>
    <w:rsid w:val="007F1F67"/>
    <w:rsid w:val="007F348D"/>
    <w:rsid w:val="007F6143"/>
    <w:rsid w:val="007F7668"/>
    <w:rsid w:val="007F790A"/>
    <w:rsid w:val="00800AEB"/>
    <w:rsid w:val="008051E9"/>
    <w:rsid w:val="00815329"/>
    <w:rsid w:val="00820C85"/>
    <w:rsid w:val="008217C1"/>
    <w:rsid w:val="0082242E"/>
    <w:rsid w:val="0082370E"/>
    <w:rsid w:val="00824ABF"/>
    <w:rsid w:val="00831C3F"/>
    <w:rsid w:val="008329A5"/>
    <w:rsid w:val="0083333E"/>
    <w:rsid w:val="008336EA"/>
    <w:rsid w:val="00834FD2"/>
    <w:rsid w:val="008408AB"/>
    <w:rsid w:val="00841F5B"/>
    <w:rsid w:val="008473ED"/>
    <w:rsid w:val="008476E2"/>
    <w:rsid w:val="008508E1"/>
    <w:rsid w:val="008515EE"/>
    <w:rsid w:val="00852B20"/>
    <w:rsid w:val="008563D0"/>
    <w:rsid w:val="00856BC8"/>
    <w:rsid w:val="00856F51"/>
    <w:rsid w:val="008655B3"/>
    <w:rsid w:val="008655B9"/>
    <w:rsid w:val="00866B46"/>
    <w:rsid w:val="00870B53"/>
    <w:rsid w:val="00871119"/>
    <w:rsid w:val="0087297E"/>
    <w:rsid w:val="00872B77"/>
    <w:rsid w:val="008733E3"/>
    <w:rsid w:val="00880F6D"/>
    <w:rsid w:val="008851F0"/>
    <w:rsid w:val="00892FB1"/>
    <w:rsid w:val="008A09C6"/>
    <w:rsid w:val="008A126E"/>
    <w:rsid w:val="008A295A"/>
    <w:rsid w:val="008A3823"/>
    <w:rsid w:val="008A6A2A"/>
    <w:rsid w:val="008B0D3D"/>
    <w:rsid w:val="008B220A"/>
    <w:rsid w:val="008B49B1"/>
    <w:rsid w:val="008B6379"/>
    <w:rsid w:val="008C0380"/>
    <w:rsid w:val="008C273C"/>
    <w:rsid w:val="008C559C"/>
    <w:rsid w:val="008C5A28"/>
    <w:rsid w:val="008C69D0"/>
    <w:rsid w:val="008D25AC"/>
    <w:rsid w:val="008D32EF"/>
    <w:rsid w:val="008D42D9"/>
    <w:rsid w:val="008D6559"/>
    <w:rsid w:val="008D709A"/>
    <w:rsid w:val="008E08B2"/>
    <w:rsid w:val="008E1AF4"/>
    <w:rsid w:val="008E2857"/>
    <w:rsid w:val="008E5C03"/>
    <w:rsid w:val="008F125A"/>
    <w:rsid w:val="008F1294"/>
    <w:rsid w:val="008F4AC1"/>
    <w:rsid w:val="008F55D5"/>
    <w:rsid w:val="008F674A"/>
    <w:rsid w:val="009005F7"/>
    <w:rsid w:val="00905E67"/>
    <w:rsid w:val="00905F59"/>
    <w:rsid w:val="00906A6A"/>
    <w:rsid w:val="00917F12"/>
    <w:rsid w:val="00921C8C"/>
    <w:rsid w:val="00922589"/>
    <w:rsid w:val="00923563"/>
    <w:rsid w:val="00923B62"/>
    <w:rsid w:val="0092468C"/>
    <w:rsid w:val="009251A1"/>
    <w:rsid w:val="00926BDA"/>
    <w:rsid w:val="00931250"/>
    <w:rsid w:val="00931276"/>
    <w:rsid w:val="00931B52"/>
    <w:rsid w:val="0093560A"/>
    <w:rsid w:val="00940EB8"/>
    <w:rsid w:val="0094221E"/>
    <w:rsid w:val="00943DB4"/>
    <w:rsid w:val="00944973"/>
    <w:rsid w:val="00945DE5"/>
    <w:rsid w:val="00947B88"/>
    <w:rsid w:val="00950A28"/>
    <w:rsid w:val="00956065"/>
    <w:rsid w:val="009605ED"/>
    <w:rsid w:val="0096105E"/>
    <w:rsid w:val="0096173A"/>
    <w:rsid w:val="009619BB"/>
    <w:rsid w:val="009661F7"/>
    <w:rsid w:val="00973DDB"/>
    <w:rsid w:val="009757A6"/>
    <w:rsid w:val="009768F5"/>
    <w:rsid w:val="009815DB"/>
    <w:rsid w:val="00981FD1"/>
    <w:rsid w:val="00984AB5"/>
    <w:rsid w:val="00986C18"/>
    <w:rsid w:val="00986C42"/>
    <w:rsid w:val="00990041"/>
    <w:rsid w:val="0099118A"/>
    <w:rsid w:val="00995793"/>
    <w:rsid w:val="009957C8"/>
    <w:rsid w:val="009A21E0"/>
    <w:rsid w:val="009B364C"/>
    <w:rsid w:val="009C485F"/>
    <w:rsid w:val="009C7F2B"/>
    <w:rsid w:val="009D1E28"/>
    <w:rsid w:val="009D741C"/>
    <w:rsid w:val="009D7D76"/>
    <w:rsid w:val="009E122F"/>
    <w:rsid w:val="009E2AA9"/>
    <w:rsid w:val="009E355B"/>
    <w:rsid w:val="009E3E2B"/>
    <w:rsid w:val="009F12DF"/>
    <w:rsid w:val="009F1A32"/>
    <w:rsid w:val="009F696F"/>
    <w:rsid w:val="009F7507"/>
    <w:rsid w:val="009F7AAC"/>
    <w:rsid w:val="00A00C83"/>
    <w:rsid w:val="00A03B96"/>
    <w:rsid w:val="00A07228"/>
    <w:rsid w:val="00A10186"/>
    <w:rsid w:val="00A10207"/>
    <w:rsid w:val="00A13CA4"/>
    <w:rsid w:val="00A146DF"/>
    <w:rsid w:val="00A159D1"/>
    <w:rsid w:val="00A207C2"/>
    <w:rsid w:val="00A23D14"/>
    <w:rsid w:val="00A261E0"/>
    <w:rsid w:val="00A2753B"/>
    <w:rsid w:val="00A317C4"/>
    <w:rsid w:val="00A36647"/>
    <w:rsid w:val="00A478F5"/>
    <w:rsid w:val="00A52147"/>
    <w:rsid w:val="00A52889"/>
    <w:rsid w:val="00A5644C"/>
    <w:rsid w:val="00A57BE1"/>
    <w:rsid w:val="00A57CFC"/>
    <w:rsid w:val="00A63130"/>
    <w:rsid w:val="00A67DBA"/>
    <w:rsid w:val="00A77720"/>
    <w:rsid w:val="00A811FC"/>
    <w:rsid w:val="00A8198E"/>
    <w:rsid w:val="00A81D03"/>
    <w:rsid w:val="00A828C5"/>
    <w:rsid w:val="00A84BFF"/>
    <w:rsid w:val="00A90088"/>
    <w:rsid w:val="00A94159"/>
    <w:rsid w:val="00A957A8"/>
    <w:rsid w:val="00A95C78"/>
    <w:rsid w:val="00A96169"/>
    <w:rsid w:val="00A97CB3"/>
    <w:rsid w:val="00AA446E"/>
    <w:rsid w:val="00AA488F"/>
    <w:rsid w:val="00AA57CB"/>
    <w:rsid w:val="00AA59F7"/>
    <w:rsid w:val="00AB30A2"/>
    <w:rsid w:val="00AB4FF8"/>
    <w:rsid w:val="00AB50FD"/>
    <w:rsid w:val="00AC1015"/>
    <w:rsid w:val="00AC3906"/>
    <w:rsid w:val="00AC5B32"/>
    <w:rsid w:val="00AC6239"/>
    <w:rsid w:val="00AD2570"/>
    <w:rsid w:val="00AD4647"/>
    <w:rsid w:val="00AD486D"/>
    <w:rsid w:val="00AD5F6D"/>
    <w:rsid w:val="00AE30DA"/>
    <w:rsid w:val="00AE6083"/>
    <w:rsid w:val="00AE63DE"/>
    <w:rsid w:val="00AE6BE7"/>
    <w:rsid w:val="00AF16FC"/>
    <w:rsid w:val="00AF41F1"/>
    <w:rsid w:val="00AF5261"/>
    <w:rsid w:val="00AF5E63"/>
    <w:rsid w:val="00B0113D"/>
    <w:rsid w:val="00B047B3"/>
    <w:rsid w:val="00B04D52"/>
    <w:rsid w:val="00B05F4A"/>
    <w:rsid w:val="00B065C7"/>
    <w:rsid w:val="00B079C0"/>
    <w:rsid w:val="00B07A04"/>
    <w:rsid w:val="00B07DDC"/>
    <w:rsid w:val="00B10D70"/>
    <w:rsid w:val="00B118ED"/>
    <w:rsid w:val="00B11FF1"/>
    <w:rsid w:val="00B13F21"/>
    <w:rsid w:val="00B203C5"/>
    <w:rsid w:val="00B21FC8"/>
    <w:rsid w:val="00B2290D"/>
    <w:rsid w:val="00B22C8B"/>
    <w:rsid w:val="00B23174"/>
    <w:rsid w:val="00B266CE"/>
    <w:rsid w:val="00B322D0"/>
    <w:rsid w:val="00B342D2"/>
    <w:rsid w:val="00B36F79"/>
    <w:rsid w:val="00B373E6"/>
    <w:rsid w:val="00B43B0D"/>
    <w:rsid w:val="00B455A5"/>
    <w:rsid w:val="00B50ED9"/>
    <w:rsid w:val="00B5143C"/>
    <w:rsid w:val="00B53A57"/>
    <w:rsid w:val="00B54540"/>
    <w:rsid w:val="00B558A7"/>
    <w:rsid w:val="00B61F99"/>
    <w:rsid w:val="00B62A90"/>
    <w:rsid w:val="00B6364B"/>
    <w:rsid w:val="00B65CDF"/>
    <w:rsid w:val="00B670CD"/>
    <w:rsid w:val="00B70961"/>
    <w:rsid w:val="00B71E95"/>
    <w:rsid w:val="00B720D0"/>
    <w:rsid w:val="00B7238C"/>
    <w:rsid w:val="00B74E51"/>
    <w:rsid w:val="00B8024B"/>
    <w:rsid w:val="00B83BB5"/>
    <w:rsid w:val="00B84A15"/>
    <w:rsid w:val="00B85999"/>
    <w:rsid w:val="00B86614"/>
    <w:rsid w:val="00B86C3B"/>
    <w:rsid w:val="00B93095"/>
    <w:rsid w:val="00B94AC9"/>
    <w:rsid w:val="00B970C7"/>
    <w:rsid w:val="00B97E2F"/>
    <w:rsid w:val="00BA04D7"/>
    <w:rsid w:val="00BA3A3E"/>
    <w:rsid w:val="00BA7925"/>
    <w:rsid w:val="00BB5CB5"/>
    <w:rsid w:val="00BB7920"/>
    <w:rsid w:val="00BC44D0"/>
    <w:rsid w:val="00BD0AC7"/>
    <w:rsid w:val="00BD26B7"/>
    <w:rsid w:val="00BD31E8"/>
    <w:rsid w:val="00BD58E1"/>
    <w:rsid w:val="00BE167F"/>
    <w:rsid w:val="00BE16CC"/>
    <w:rsid w:val="00BE462E"/>
    <w:rsid w:val="00BE4C98"/>
    <w:rsid w:val="00BF029D"/>
    <w:rsid w:val="00BF3B78"/>
    <w:rsid w:val="00BF40EB"/>
    <w:rsid w:val="00BF4BC4"/>
    <w:rsid w:val="00C01577"/>
    <w:rsid w:val="00C02FEB"/>
    <w:rsid w:val="00C048EE"/>
    <w:rsid w:val="00C11164"/>
    <w:rsid w:val="00C1225D"/>
    <w:rsid w:val="00C12F5E"/>
    <w:rsid w:val="00C169B4"/>
    <w:rsid w:val="00C17A40"/>
    <w:rsid w:val="00C2333B"/>
    <w:rsid w:val="00C24F45"/>
    <w:rsid w:val="00C26114"/>
    <w:rsid w:val="00C30165"/>
    <w:rsid w:val="00C400C9"/>
    <w:rsid w:val="00C40F6F"/>
    <w:rsid w:val="00C433B2"/>
    <w:rsid w:val="00C43DE9"/>
    <w:rsid w:val="00C445C1"/>
    <w:rsid w:val="00C4583A"/>
    <w:rsid w:val="00C45BCE"/>
    <w:rsid w:val="00C4717D"/>
    <w:rsid w:val="00C47B62"/>
    <w:rsid w:val="00C504E0"/>
    <w:rsid w:val="00C5129D"/>
    <w:rsid w:val="00C52238"/>
    <w:rsid w:val="00C532B9"/>
    <w:rsid w:val="00C53B7B"/>
    <w:rsid w:val="00C559A8"/>
    <w:rsid w:val="00C56424"/>
    <w:rsid w:val="00C60CB1"/>
    <w:rsid w:val="00C61259"/>
    <w:rsid w:val="00C63CA1"/>
    <w:rsid w:val="00C65046"/>
    <w:rsid w:val="00C66164"/>
    <w:rsid w:val="00C66E75"/>
    <w:rsid w:val="00C67A8B"/>
    <w:rsid w:val="00C70FE4"/>
    <w:rsid w:val="00C73504"/>
    <w:rsid w:val="00C73D4D"/>
    <w:rsid w:val="00C755B3"/>
    <w:rsid w:val="00C76EDA"/>
    <w:rsid w:val="00C818C6"/>
    <w:rsid w:val="00C844A0"/>
    <w:rsid w:val="00C86182"/>
    <w:rsid w:val="00C901CF"/>
    <w:rsid w:val="00C91E77"/>
    <w:rsid w:val="00C92146"/>
    <w:rsid w:val="00CA07AE"/>
    <w:rsid w:val="00CA33C7"/>
    <w:rsid w:val="00CA5927"/>
    <w:rsid w:val="00CA6A12"/>
    <w:rsid w:val="00CB02B7"/>
    <w:rsid w:val="00CB0B17"/>
    <w:rsid w:val="00CC39E0"/>
    <w:rsid w:val="00CC43C6"/>
    <w:rsid w:val="00CC4B2F"/>
    <w:rsid w:val="00CC5D1D"/>
    <w:rsid w:val="00CD0424"/>
    <w:rsid w:val="00CD5F26"/>
    <w:rsid w:val="00CD6591"/>
    <w:rsid w:val="00CE1357"/>
    <w:rsid w:val="00CE69F4"/>
    <w:rsid w:val="00CF1915"/>
    <w:rsid w:val="00CF2EB1"/>
    <w:rsid w:val="00CF7C54"/>
    <w:rsid w:val="00D00284"/>
    <w:rsid w:val="00D10684"/>
    <w:rsid w:val="00D10AED"/>
    <w:rsid w:val="00D10D93"/>
    <w:rsid w:val="00D11229"/>
    <w:rsid w:val="00D13769"/>
    <w:rsid w:val="00D13D65"/>
    <w:rsid w:val="00D146D2"/>
    <w:rsid w:val="00D148FF"/>
    <w:rsid w:val="00D23A75"/>
    <w:rsid w:val="00D314FB"/>
    <w:rsid w:val="00D32F08"/>
    <w:rsid w:val="00D405E7"/>
    <w:rsid w:val="00D41177"/>
    <w:rsid w:val="00D43F93"/>
    <w:rsid w:val="00D52079"/>
    <w:rsid w:val="00D52504"/>
    <w:rsid w:val="00D56F25"/>
    <w:rsid w:val="00D619EB"/>
    <w:rsid w:val="00D6282C"/>
    <w:rsid w:val="00D63823"/>
    <w:rsid w:val="00D641FF"/>
    <w:rsid w:val="00D6525D"/>
    <w:rsid w:val="00D65D81"/>
    <w:rsid w:val="00D66CCF"/>
    <w:rsid w:val="00D73426"/>
    <w:rsid w:val="00D778D0"/>
    <w:rsid w:val="00D800D6"/>
    <w:rsid w:val="00D80137"/>
    <w:rsid w:val="00D81262"/>
    <w:rsid w:val="00D820C7"/>
    <w:rsid w:val="00D821D5"/>
    <w:rsid w:val="00D82262"/>
    <w:rsid w:val="00D8282C"/>
    <w:rsid w:val="00D87A23"/>
    <w:rsid w:val="00D92A32"/>
    <w:rsid w:val="00D94418"/>
    <w:rsid w:val="00D948FF"/>
    <w:rsid w:val="00D9498C"/>
    <w:rsid w:val="00D96E83"/>
    <w:rsid w:val="00DA0D41"/>
    <w:rsid w:val="00DA5173"/>
    <w:rsid w:val="00DA7233"/>
    <w:rsid w:val="00DB0646"/>
    <w:rsid w:val="00DB1B28"/>
    <w:rsid w:val="00DB47DA"/>
    <w:rsid w:val="00DB4D1C"/>
    <w:rsid w:val="00DB4EB1"/>
    <w:rsid w:val="00DB6E1B"/>
    <w:rsid w:val="00DB722F"/>
    <w:rsid w:val="00DB7940"/>
    <w:rsid w:val="00DC0B97"/>
    <w:rsid w:val="00DC1930"/>
    <w:rsid w:val="00DC1FDA"/>
    <w:rsid w:val="00DD07C3"/>
    <w:rsid w:val="00DD6106"/>
    <w:rsid w:val="00DE1DAA"/>
    <w:rsid w:val="00DE4C28"/>
    <w:rsid w:val="00DE55B7"/>
    <w:rsid w:val="00DE5736"/>
    <w:rsid w:val="00DE7435"/>
    <w:rsid w:val="00DF00FD"/>
    <w:rsid w:val="00DF0608"/>
    <w:rsid w:val="00DF0824"/>
    <w:rsid w:val="00DF32A9"/>
    <w:rsid w:val="00DF3DB1"/>
    <w:rsid w:val="00E02BAC"/>
    <w:rsid w:val="00E057D4"/>
    <w:rsid w:val="00E061A6"/>
    <w:rsid w:val="00E1170D"/>
    <w:rsid w:val="00E13275"/>
    <w:rsid w:val="00E13286"/>
    <w:rsid w:val="00E17F01"/>
    <w:rsid w:val="00E212A3"/>
    <w:rsid w:val="00E2167F"/>
    <w:rsid w:val="00E224B1"/>
    <w:rsid w:val="00E234AF"/>
    <w:rsid w:val="00E24166"/>
    <w:rsid w:val="00E24C51"/>
    <w:rsid w:val="00E271DF"/>
    <w:rsid w:val="00E3549A"/>
    <w:rsid w:val="00E35616"/>
    <w:rsid w:val="00E35790"/>
    <w:rsid w:val="00E359EC"/>
    <w:rsid w:val="00E367D2"/>
    <w:rsid w:val="00E40C63"/>
    <w:rsid w:val="00E42D46"/>
    <w:rsid w:val="00E51B12"/>
    <w:rsid w:val="00E52FF8"/>
    <w:rsid w:val="00E53497"/>
    <w:rsid w:val="00E56AB1"/>
    <w:rsid w:val="00E61DED"/>
    <w:rsid w:val="00E62CE9"/>
    <w:rsid w:val="00E63142"/>
    <w:rsid w:val="00E64631"/>
    <w:rsid w:val="00E6487C"/>
    <w:rsid w:val="00E66154"/>
    <w:rsid w:val="00E71682"/>
    <w:rsid w:val="00E722BC"/>
    <w:rsid w:val="00E73729"/>
    <w:rsid w:val="00E73B50"/>
    <w:rsid w:val="00E7506A"/>
    <w:rsid w:val="00E807A3"/>
    <w:rsid w:val="00E86C76"/>
    <w:rsid w:val="00E87159"/>
    <w:rsid w:val="00E90344"/>
    <w:rsid w:val="00E94191"/>
    <w:rsid w:val="00E943E5"/>
    <w:rsid w:val="00E94E22"/>
    <w:rsid w:val="00E951AA"/>
    <w:rsid w:val="00E96ED9"/>
    <w:rsid w:val="00EA140A"/>
    <w:rsid w:val="00EA2B51"/>
    <w:rsid w:val="00EA32F5"/>
    <w:rsid w:val="00EA7587"/>
    <w:rsid w:val="00EB3125"/>
    <w:rsid w:val="00EB4EE3"/>
    <w:rsid w:val="00EB56D3"/>
    <w:rsid w:val="00EB78BC"/>
    <w:rsid w:val="00EC0EB7"/>
    <w:rsid w:val="00EC2AE6"/>
    <w:rsid w:val="00EC2CB6"/>
    <w:rsid w:val="00EC40FD"/>
    <w:rsid w:val="00EC4A92"/>
    <w:rsid w:val="00ED2231"/>
    <w:rsid w:val="00ED3AEA"/>
    <w:rsid w:val="00ED4475"/>
    <w:rsid w:val="00ED50DD"/>
    <w:rsid w:val="00ED6554"/>
    <w:rsid w:val="00ED7503"/>
    <w:rsid w:val="00EE1351"/>
    <w:rsid w:val="00EE1781"/>
    <w:rsid w:val="00EE570A"/>
    <w:rsid w:val="00EE6BBC"/>
    <w:rsid w:val="00EE7359"/>
    <w:rsid w:val="00EF3991"/>
    <w:rsid w:val="00EF3DE3"/>
    <w:rsid w:val="00EF6B53"/>
    <w:rsid w:val="00F02B9B"/>
    <w:rsid w:val="00F031B4"/>
    <w:rsid w:val="00F03F11"/>
    <w:rsid w:val="00F077BA"/>
    <w:rsid w:val="00F10717"/>
    <w:rsid w:val="00F14CC3"/>
    <w:rsid w:val="00F15D85"/>
    <w:rsid w:val="00F17B3A"/>
    <w:rsid w:val="00F2699B"/>
    <w:rsid w:val="00F31393"/>
    <w:rsid w:val="00F33635"/>
    <w:rsid w:val="00F344B0"/>
    <w:rsid w:val="00F35781"/>
    <w:rsid w:val="00F36BC7"/>
    <w:rsid w:val="00F36D27"/>
    <w:rsid w:val="00F417D1"/>
    <w:rsid w:val="00F41838"/>
    <w:rsid w:val="00F41847"/>
    <w:rsid w:val="00F41B1D"/>
    <w:rsid w:val="00F42E17"/>
    <w:rsid w:val="00F449BB"/>
    <w:rsid w:val="00F4612C"/>
    <w:rsid w:val="00F465AC"/>
    <w:rsid w:val="00F57596"/>
    <w:rsid w:val="00F57CC4"/>
    <w:rsid w:val="00F602D0"/>
    <w:rsid w:val="00F64DD1"/>
    <w:rsid w:val="00F65202"/>
    <w:rsid w:val="00F66AFE"/>
    <w:rsid w:val="00F67019"/>
    <w:rsid w:val="00F70F91"/>
    <w:rsid w:val="00F71B3C"/>
    <w:rsid w:val="00F73647"/>
    <w:rsid w:val="00F73BD4"/>
    <w:rsid w:val="00F774F9"/>
    <w:rsid w:val="00F77C84"/>
    <w:rsid w:val="00F81F67"/>
    <w:rsid w:val="00F81FF3"/>
    <w:rsid w:val="00F84C4F"/>
    <w:rsid w:val="00F90F48"/>
    <w:rsid w:val="00F921BD"/>
    <w:rsid w:val="00F93BD8"/>
    <w:rsid w:val="00F93BF1"/>
    <w:rsid w:val="00F9435C"/>
    <w:rsid w:val="00F95AE4"/>
    <w:rsid w:val="00F96ED7"/>
    <w:rsid w:val="00F96F5E"/>
    <w:rsid w:val="00F97B73"/>
    <w:rsid w:val="00FA0A12"/>
    <w:rsid w:val="00FA0C29"/>
    <w:rsid w:val="00FA0D96"/>
    <w:rsid w:val="00FA1C33"/>
    <w:rsid w:val="00FA1ED1"/>
    <w:rsid w:val="00FA2F5A"/>
    <w:rsid w:val="00FA38E4"/>
    <w:rsid w:val="00FA4B45"/>
    <w:rsid w:val="00FA6CB7"/>
    <w:rsid w:val="00FA7B6B"/>
    <w:rsid w:val="00FB1262"/>
    <w:rsid w:val="00FB1F1A"/>
    <w:rsid w:val="00FC52F2"/>
    <w:rsid w:val="00FC7B83"/>
    <w:rsid w:val="00FD0F0B"/>
    <w:rsid w:val="00FD3E54"/>
    <w:rsid w:val="00FD6EC6"/>
    <w:rsid w:val="00FD7CFB"/>
    <w:rsid w:val="00FE0427"/>
    <w:rsid w:val="00FE0C24"/>
    <w:rsid w:val="00FE1EAA"/>
    <w:rsid w:val="00FE24DA"/>
    <w:rsid w:val="00FE3D28"/>
    <w:rsid w:val="00FF0A5B"/>
    <w:rsid w:val="00FF2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o:shapedefaults>
    <o:shapelayout v:ext="edit">
      <o:idmap v:ext="edit" data="1"/>
    </o:shapelayout>
  </w:shapeDefaults>
  <w:decimalSymbol w:val=","/>
  <w:listSeparator w:val=";"/>
  <w14:docId w14:val="1D060A44"/>
  <w15:docId w15:val="{54A87C76-0CC2-4C42-A6AE-787F7AB1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8251B"/>
    <w:rPr>
      <w:rFonts w:ascii="Arial" w:hAnsi="Arial"/>
      <w:sz w:val="24"/>
      <w:szCs w:val="24"/>
    </w:rPr>
  </w:style>
  <w:style w:type="paragraph" w:styleId="berschrift1">
    <w:name w:val="heading 1"/>
    <w:basedOn w:val="berschrift2"/>
    <w:next w:val="Standard"/>
    <w:link w:val="berschrift1Zchn"/>
    <w:uiPriority w:val="9"/>
    <w:qFormat/>
    <w:rsid w:val="002848AB"/>
    <w:pPr>
      <w:outlineLvl w:val="0"/>
    </w:pPr>
  </w:style>
  <w:style w:type="paragraph" w:styleId="berschrift2">
    <w:name w:val="heading 2"/>
    <w:aliases w:val="mit §"/>
    <w:basedOn w:val="Standard"/>
    <w:next w:val="Standard"/>
    <w:link w:val="berschrift2Zchn"/>
    <w:uiPriority w:val="9"/>
    <w:qFormat/>
    <w:rsid w:val="00956065"/>
    <w:pPr>
      <w:keepNext/>
      <w:spacing w:before="240" w:after="240"/>
      <w:outlineLvl w:val="1"/>
    </w:pPr>
    <w:rPr>
      <w:rFonts w:asciiTheme="minorHAnsi" w:hAnsiTheme="minorHAnsi" w:cstheme="minorHAnsi"/>
      <w:b/>
      <w:sz w:val="28"/>
    </w:rPr>
  </w:style>
  <w:style w:type="paragraph" w:styleId="berschrift3">
    <w:name w:val="heading 3"/>
    <w:basedOn w:val="Standard"/>
    <w:next w:val="Standard"/>
    <w:link w:val="berschrift3Zchn"/>
    <w:uiPriority w:val="9"/>
    <w:qFormat/>
    <w:rsid w:val="00956065"/>
    <w:pPr>
      <w:keepNext/>
      <w:jc w:val="both"/>
      <w:outlineLvl w:val="2"/>
    </w:pPr>
    <w:rPr>
      <w:rFonts w:asciiTheme="minorHAnsi" w:hAnsiTheme="minorHAnsi"/>
      <w:b/>
    </w:rPr>
  </w:style>
  <w:style w:type="paragraph" w:styleId="berschrift4">
    <w:name w:val="heading 4"/>
    <w:basedOn w:val="berschrift1"/>
    <w:next w:val="Standard"/>
    <w:link w:val="berschrift4Zchn"/>
    <w:uiPriority w:val="9"/>
    <w:qFormat/>
    <w:rsid w:val="008408AB"/>
    <w:pPr>
      <w:spacing w:before="0" w:after="0"/>
      <w:outlineLvl w:val="3"/>
    </w:pPr>
    <w:rPr>
      <w:sz w:val="24"/>
      <w:szCs w:val="22"/>
    </w:rPr>
  </w:style>
  <w:style w:type="paragraph" w:styleId="berschrift5">
    <w:name w:val="heading 5"/>
    <w:basedOn w:val="Standard"/>
    <w:next w:val="Standard"/>
    <w:link w:val="berschrift5Zchn"/>
    <w:uiPriority w:val="9"/>
    <w:qFormat/>
    <w:rsid w:val="00657C00"/>
    <w:pPr>
      <w:spacing w:before="240" w:after="60"/>
      <w:ind w:right="-57"/>
      <w:jc w:val="both"/>
      <w:outlineLvl w:val="4"/>
    </w:pPr>
    <w:rPr>
      <w:rFonts w:cs="Arial"/>
      <w:b/>
      <w:bCs/>
      <w:i/>
      <w:iCs/>
      <w:sz w:val="26"/>
      <w:szCs w:val="26"/>
    </w:rPr>
  </w:style>
  <w:style w:type="paragraph" w:styleId="berschrift6">
    <w:name w:val="heading 6"/>
    <w:basedOn w:val="Standard"/>
    <w:next w:val="Standard"/>
    <w:link w:val="berschrift6Zchn"/>
    <w:uiPriority w:val="9"/>
    <w:qFormat/>
    <w:rsid w:val="00657C00"/>
    <w:pPr>
      <w:spacing w:before="240" w:after="60"/>
      <w:ind w:right="-57"/>
      <w:jc w:val="both"/>
      <w:outlineLvl w:val="5"/>
    </w:pPr>
    <w:rPr>
      <w:rFonts w:ascii="Times New Roman" w:hAnsi="Times New Roman"/>
      <w:b/>
      <w:bCs/>
      <w:sz w:val="22"/>
      <w:szCs w:val="22"/>
    </w:rPr>
  </w:style>
  <w:style w:type="paragraph" w:styleId="berschrift7">
    <w:name w:val="heading 7"/>
    <w:basedOn w:val="Standard"/>
    <w:next w:val="Standard"/>
    <w:link w:val="berschrift7Zchn"/>
    <w:uiPriority w:val="9"/>
    <w:qFormat/>
    <w:rsid w:val="00657C00"/>
    <w:pPr>
      <w:spacing w:before="240" w:after="60"/>
      <w:ind w:right="-57"/>
      <w:jc w:val="both"/>
      <w:outlineLvl w:val="6"/>
    </w:pPr>
    <w:rPr>
      <w:rFonts w:ascii="Times New Roman" w:hAnsi="Times New Roman"/>
    </w:rPr>
  </w:style>
  <w:style w:type="paragraph" w:styleId="berschrift8">
    <w:name w:val="heading 8"/>
    <w:basedOn w:val="Standard"/>
    <w:next w:val="Standard"/>
    <w:link w:val="berschrift8Zchn"/>
    <w:uiPriority w:val="9"/>
    <w:qFormat/>
    <w:rsid w:val="00657C00"/>
    <w:pPr>
      <w:spacing w:before="240" w:after="60"/>
      <w:ind w:right="-57"/>
      <w:jc w:val="both"/>
      <w:outlineLvl w:val="7"/>
    </w:pPr>
    <w:rPr>
      <w:rFonts w:ascii="Times New Roman" w:hAnsi="Times New Roman"/>
      <w:i/>
      <w:iCs/>
    </w:rPr>
  </w:style>
  <w:style w:type="paragraph" w:styleId="berschrift9">
    <w:name w:val="heading 9"/>
    <w:basedOn w:val="Standard"/>
    <w:next w:val="Standard"/>
    <w:link w:val="berschrift9Zchn"/>
    <w:uiPriority w:val="9"/>
    <w:qFormat/>
    <w:rsid w:val="00657C00"/>
    <w:pPr>
      <w:spacing w:before="240" w:after="60"/>
      <w:ind w:right="-57"/>
      <w:jc w:val="both"/>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02BAC"/>
    <w:pPr>
      <w:tabs>
        <w:tab w:val="center" w:pos="4536"/>
        <w:tab w:val="right" w:pos="9072"/>
      </w:tabs>
    </w:pPr>
    <w:rPr>
      <w:rFonts w:ascii="Times New Roman" w:hAnsi="Times New Roman"/>
    </w:rPr>
  </w:style>
  <w:style w:type="paragraph" w:styleId="Fuzeile">
    <w:name w:val="footer"/>
    <w:basedOn w:val="Standard"/>
    <w:link w:val="FuzeileZchn"/>
    <w:uiPriority w:val="99"/>
    <w:rsid w:val="00E02BAC"/>
    <w:pPr>
      <w:tabs>
        <w:tab w:val="center" w:pos="4536"/>
        <w:tab w:val="right" w:pos="9072"/>
      </w:tabs>
    </w:pPr>
    <w:rPr>
      <w:rFonts w:ascii="Times New Roman" w:hAnsi="Times New Roman"/>
    </w:rPr>
  </w:style>
  <w:style w:type="paragraph" w:styleId="Funotentext">
    <w:name w:val="footnote text"/>
    <w:basedOn w:val="Standard"/>
    <w:link w:val="FunotentextZchn"/>
    <w:semiHidden/>
    <w:rsid w:val="00E02BAC"/>
    <w:rPr>
      <w:rFonts w:ascii="Times New Roman" w:hAnsi="Times New Roman"/>
      <w:sz w:val="20"/>
    </w:rPr>
  </w:style>
  <w:style w:type="character" w:styleId="Seitenzahl">
    <w:name w:val="page number"/>
    <w:basedOn w:val="Absatz-Standardschriftart"/>
    <w:rsid w:val="00E02BAC"/>
  </w:style>
  <w:style w:type="paragraph" w:styleId="Titel">
    <w:name w:val="Title"/>
    <w:basedOn w:val="Standard"/>
    <w:link w:val="TitelZchn"/>
    <w:uiPriority w:val="10"/>
    <w:qFormat/>
    <w:rsid w:val="00E02BAC"/>
    <w:pPr>
      <w:ind w:right="-136"/>
      <w:jc w:val="center"/>
    </w:pPr>
    <w:rPr>
      <w:b/>
    </w:rPr>
  </w:style>
  <w:style w:type="paragraph" w:styleId="Textkrper2">
    <w:name w:val="Body Text 2"/>
    <w:basedOn w:val="Standard"/>
    <w:link w:val="Textkrper2Zchn"/>
    <w:uiPriority w:val="99"/>
    <w:rsid w:val="00E02BAC"/>
    <w:pPr>
      <w:jc w:val="both"/>
    </w:pPr>
    <w:rPr>
      <w:rFonts w:cs="Arial"/>
      <w:color w:val="000000"/>
    </w:rPr>
  </w:style>
  <w:style w:type="paragraph" w:styleId="Textkrper3">
    <w:name w:val="Body Text 3"/>
    <w:basedOn w:val="Standard"/>
    <w:link w:val="Textkrper3Zchn"/>
    <w:uiPriority w:val="99"/>
    <w:rsid w:val="00E02BAC"/>
    <w:pPr>
      <w:ind w:right="-136"/>
      <w:jc w:val="center"/>
    </w:pPr>
    <w:rPr>
      <w:rFonts w:cs="Arial"/>
      <w:b/>
      <w:color w:val="000000"/>
    </w:rPr>
  </w:style>
  <w:style w:type="paragraph" w:styleId="Textkrper-Zeileneinzug">
    <w:name w:val="Body Text Indent"/>
    <w:basedOn w:val="Standard"/>
    <w:link w:val="Textkrper-ZeileneinzugZchn"/>
    <w:uiPriority w:val="99"/>
    <w:rsid w:val="00E02BAC"/>
    <w:pPr>
      <w:tabs>
        <w:tab w:val="left" w:pos="741"/>
      </w:tabs>
      <w:ind w:left="741" w:hanging="741"/>
      <w:jc w:val="both"/>
    </w:pPr>
    <w:rPr>
      <w:b/>
    </w:rPr>
  </w:style>
  <w:style w:type="paragraph" w:styleId="Dokumentstruktur">
    <w:name w:val="Document Map"/>
    <w:basedOn w:val="Standard"/>
    <w:link w:val="DokumentstrukturZchn"/>
    <w:uiPriority w:val="99"/>
    <w:semiHidden/>
    <w:rsid w:val="00E02BAC"/>
    <w:pPr>
      <w:shd w:val="clear" w:color="auto" w:fill="000080"/>
    </w:pPr>
    <w:rPr>
      <w:rFonts w:ascii="Tahoma" w:hAnsi="Tahoma" w:cs="Tahoma"/>
    </w:rPr>
  </w:style>
  <w:style w:type="paragraph" w:customStyle="1" w:styleId="Beschluss-G-BA">
    <w:name w:val="Beschluss-G-BA"/>
    <w:basedOn w:val="Standard"/>
    <w:rsid w:val="00E02BAC"/>
    <w:pPr>
      <w:spacing w:after="120" w:line="360" w:lineRule="atLeast"/>
      <w:jc w:val="center"/>
    </w:pPr>
    <w:rPr>
      <w:b/>
      <w:sz w:val="28"/>
      <w:szCs w:val="20"/>
    </w:rPr>
  </w:style>
  <w:style w:type="paragraph" w:styleId="Sprechblasentext">
    <w:name w:val="Balloon Text"/>
    <w:basedOn w:val="Standard"/>
    <w:link w:val="SprechblasentextZchn"/>
    <w:semiHidden/>
    <w:rsid w:val="00E02BAC"/>
    <w:rPr>
      <w:rFonts w:ascii="Tahoma" w:hAnsi="Tahoma" w:cs="Tahoma"/>
      <w:sz w:val="16"/>
      <w:szCs w:val="16"/>
    </w:rPr>
  </w:style>
  <w:style w:type="paragraph" w:customStyle="1" w:styleId="G-BA-BEStandard">
    <w:name w:val="G-BA-BE Standard"/>
    <w:basedOn w:val="Standard"/>
    <w:rsid w:val="00E02BAC"/>
    <w:pPr>
      <w:ind w:right="-136"/>
    </w:pPr>
    <w:rPr>
      <w:color w:val="000000"/>
    </w:rPr>
  </w:style>
  <w:style w:type="paragraph" w:customStyle="1" w:styleId="G-BA-BEStandard-zentriert">
    <w:name w:val="G-BA-BE Standard-zentriert"/>
    <w:basedOn w:val="G-BA-BEStandard"/>
    <w:rsid w:val="00E02BAC"/>
    <w:pPr>
      <w:jc w:val="center"/>
    </w:pPr>
  </w:style>
  <w:style w:type="character" w:styleId="Hyperlink">
    <w:name w:val="Hyperlink"/>
    <w:uiPriority w:val="99"/>
    <w:rsid w:val="00E02BAC"/>
    <w:rPr>
      <w:color w:val="0000FF"/>
      <w:u w:val="single"/>
    </w:rPr>
  </w:style>
  <w:style w:type="paragraph" w:styleId="Kommentartext">
    <w:name w:val="annotation text"/>
    <w:basedOn w:val="Standard"/>
    <w:link w:val="KommentartextZchn"/>
    <w:uiPriority w:val="99"/>
    <w:rsid w:val="002A4F2B"/>
    <w:pPr>
      <w:widowControl w:val="0"/>
    </w:pPr>
    <w:rPr>
      <w:rFonts w:ascii="Times New Roman" w:hAnsi="Times New Roman"/>
      <w:sz w:val="20"/>
      <w:szCs w:val="20"/>
    </w:rPr>
  </w:style>
  <w:style w:type="character" w:customStyle="1" w:styleId="KommentartextZchn">
    <w:name w:val="Kommentartext Zchn"/>
    <w:basedOn w:val="Absatz-Standardschriftart"/>
    <w:link w:val="Kommentartext"/>
    <w:uiPriority w:val="99"/>
    <w:rsid w:val="002A4F2B"/>
  </w:style>
  <w:style w:type="character" w:customStyle="1" w:styleId="FuzeileZchn">
    <w:name w:val="Fußzeile Zchn"/>
    <w:link w:val="Fuzeile"/>
    <w:uiPriority w:val="99"/>
    <w:rsid w:val="008217C1"/>
    <w:rPr>
      <w:sz w:val="24"/>
      <w:szCs w:val="24"/>
    </w:rPr>
  </w:style>
  <w:style w:type="paragraph" w:styleId="Listenabsatz">
    <w:name w:val="List Paragraph"/>
    <w:basedOn w:val="Standard"/>
    <w:uiPriority w:val="34"/>
    <w:qFormat/>
    <w:rsid w:val="00185DD2"/>
    <w:pPr>
      <w:ind w:left="708"/>
    </w:pPr>
  </w:style>
  <w:style w:type="paragraph" w:customStyle="1" w:styleId="FormatvorlageSchwarzVor6ptZeilenabstand15Zeilen">
    <w:name w:val="Formatvorlage Schwarz Vor:  6 pt Zeilenabstand:  15 Zeilen"/>
    <w:basedOn w:val="Standard"/>
    <w:rsid w:val="0082370E"/>
    <w:pPr>
      <w:shd w:val="clear" w:color="auto" w:fill="FFFF99"/>
      <w:spacing w:before="120" w:after="120" w:line="360" w:lineRule="auto"/>
      <w:ind w:right="-57"/>
      <w:jc w:val="both"/>
    </w:pPr>
    <w:rPr>
      <w:color w:val="000000"/>
      <w:sz w:val="22"/>
      <w:szCs w:val="20"/>
    </w:rPr>
  </w:style>
  <w:style w:type="paragraph" w:styleId="StandardWeb">
    <w:name w:val="Normal (Web)"/>
    <w:basedOn w:val="Standard"/>
    <w:uiPriority w:val="99"/>
    <w:rsid w:val="00515539"/>
    <w:rPr>
      <w:rFonts w:ascii="Times New Roman" w:hAnsi="Times New Roman"/>
    </w:rPr>
  </w:style>
  <w:style w:type="character" w:customStyle="1" w:styleId="berschrift3Zchn">
    <w:name w:val="Überschrift 3 Zchn"/>
    <w:link w:val="berschrift3"/>
    <w:uiPriority w:val="9"/>
    <w:rsid w:val="00956065"/>
    <w:rPr>
      <w:rFonts w:asciiTheme="minorHAnsi" w:hAnsiTheme="minorHAnsi"/>
      <w:b/>
      <w:sz w:val="24"/>
      <w:szCs w:val="24"/>
    </w:rPr>
  </w:style>
  <w:style w:type="character" w:customStyle="1" w:styleId="berschrift2Zchn">
    <w:name w:val="Überschrift 2 Zchn"/>
    <w:aliases w:val="mit § Zchn"/>
    <w:link w:val="berschrift2"/>
    <w:uiPriority w:val="9"/>
    <w:rsid w:val="00956065"/>
    <w:rPr>
      <w:rFonts w:asciiTheme="minorHAnsi" w:hAnsiTheme="minorHAnsi" w:cstheme="minorHAnsi"/>
      <w:b/>
      <w:sz w:val="28"/>
      <w:szCs w:val="24"/>
    </w:rPr>
  </w:style>
  <w:style w:type="character" w:customStyle="1" w:styleId="berschrift4Zchn">
    <w:name w:val="Überschrift 4 Zchn"/>
    <w:link w:val="berschrift4"/>
    <w:uiPriority w:val="9"/>
    <w:rsid w:val="008408AB"/>
    <w:rPr>
      <w:rFonts w:asciiTheme="minorHAnsi" w:hAnsiTheme="minorHAnsi" w:cstheme="minorHAnsi"/>
      <w:b/>
      <w:sz w:val="24"/>
      <w:szCs w:val="22"/>
    </w:rPr>
  </w:style>
  <w:style w:type="character" w:customStyle="1" w:styleId="berschrift5Zchn">
    <w:name w:val="Überschrift 5 Zchn"/>
    <w:link w:val="berschrift5"/>
    <w:uiPriority w:val="9"/>
    <w:rsid w:val="00657C00"/>
    <w:rPr>
      <w:rFonts w:ascii="Arial" w:hAnsi="Arial" w:cs="Arial"/>
      <w:b/>
      <w:bCs/>
      <w:i/>
      <w:iCs/>
      <w:sz w:val="26"/>
      <w:szCs w:val="26"/>
    </w:rPr>
  </w:style>
  <w:style w:type="character" w:customStyle="1" w:styleId="berschrift6Zchn">
    <w:name w:val="Überschrift 6 Zchn"/>
    <w:link w:val="berschrift6"/>
    <w:uiPriority w:val="9"/>
    <w:rsid w:val="00657C00"/>
    <w:rPr>
      <w:b/>
      <w:bCs/>
      <w:sz w:val="22"/>
      <w:szCs w:val="22"/>
    </w:rPr>
  </w:style>
  <w:style w:type="character" w:customStyle="1" w:styleId="berschrift7Zchn">
    <w:name w:val="Überschrift 7 Zchn"/>
    <w:link w:val="berschrift7"/>
    <w:uiPriority w:val="9"/>
    <w:rsid w:val="00657C00"/>
    <w:rPr>
      <w:sz w:val="24"/>
      <w:szCs w:val="24"/>
    </w:rPr>
  </w:style>
  <w:style w:type="character" w:customStyle="1" w:styleId="berschrift8Zchn">
    <w:name w:val="Überschrift 8 Zchn"/>
    <w:link w:val="berschrift8"/>
    <w:uiPriority w:val="9"/>
    <w:rsid w:val="00657C00"/>
    <w:rPr>
      <w:i/>
      <w:iCs/>
      <w:sz w:val="24"/>
      <w:szCs w:val="24"/>
    </w:rPr>
  </w:style>
  <w:style w:type="character" w:customStyle="1" w:styleId="berschrift9Zchn">
    <w:name w:val="Überschrift 9 Zchn"/>
    <w:link w:val="berschrift9"/>
    <w:uiPriority w:val="9"/>
    <w:rsid w:val="00657C00"/>
    <w:rPr>
      <w:rFonts w:ascii="Arial" w:hAnsi="Arial" w:cs="Arial"/>
      <w:sz w:val="22"/>
      <w:szCs w:val="22"/>
    </w:rPr>
  </w:style>
  <w:style w:type="numbering" w:customStyle="1" w:styleId="KeineListe1">
    <w:name w:val="Keine Liste1"/>
    <w:next w:val="KeineListe"/>
    <w:uiPriority w:val="99"/>
    <w:semiHidden/>
    <w:unhideWhenUsed/>
    <w:rsid w:val="00657C00"/>
  </w:style>
  <w:style w:type="character" w:customStyle="1" w:styleId="berschrift1Zchn">
    <w:name w:val="Überschrift 1 Zchn"/>
    <w:link w:val="berschrift1"/>
    <w:uiPriority w:val="9"/>
    <w:rsid w:val="002848AB"/>
    <w:rPr>
      <w:rFonts w:asciiTheme="minorHAnsi" w:hAnsiTheme="minorHAnsi" w:cstheme="minorHAnsi"/>
      <w:b/>
      <w:sz w:val="28"/>
      <w:szCs w:val="24"/>
    </w:rPr>
  </w:style>
  <w:style w:type="character" w:customStyle="1" w:styleId="KopfzeileZchn">
    <w:name w:val="Kopfzeile Zchn"/>
    <w:link w:val="Kopfzeile"/>
    <w:uiPriority w:val="99"/>
    <w:rsid w:val="00657C00"/>
    <w:rPr>
      <w:sz w:val="24"/>
      <w:szCs w:val="24"/>
    </w:rPr>
  </w:style>
  <w:style w:type="character" w:customStyle="1" w:styleId="FunotentextZchn">
    <w:name w:val="Fußnotentext Zchn"/>
    <w:link w:val="Funotentext"/>
    <w:semiHidden/>
    <w:rsid w:val="00657C00"/>
    <w:rPr>
      <w:szCs w:val="24"/>
    </w:rPr>
  </w:style>
  <w:style w:type="character" w:customStyle="1" w:styleId="TitelZchn">
    <w:name w:val="Titel Zchn"/>
    <w:link w:val="Titel"/>
    <w:uiPriority w:val="10"/>
    <w:rsid w:val="00657C00"/>
    <w:rPr>
      <w:rFonts w:ascii="Arial" w:hAnsi="Arial"/>
      <w:b/>
      <w:sz w:val="24"/>
      <w:szCs w:val="24"/>
    </w:rPr>
  </w:style>
  <w:style w:type="character" w:customStyle="1" w:styleId="Textkrper2Zchn">
    <w:name w:val="Textkörper 2 Zchn"/>
    <w:link w:val="Textkrper2"/>
    <w:uiPriority w:val="99"/>
    <w:rsid w:val="00657C00"/>
    <w:rPr>
      <w:rFonts w:ascii="Arial" w:hAnsi="Arial" w:cs="Arial"/>
      <w:color w:val="000000"/>
      <w:sz w:val="24"/>
      <w:szCs w:val="24"/>
    </w:rPr>
  </w:style>
  <w:style w:type="character" w:customStyle="1" w:styleId="Textkrper3Zchn">
    <w:name w:val="Textkörper 3 Zchn"/>
    <w:link w:val="Textkrper3"/>
    <w:uiPriority w:val="99"/>
    <w:rsid w:val="00657C00"/>
    <w:rPr>
      <w:rFonts w:ascii="Arial" w:hAnsi="Arial" w:cs="Arial"/>
      <w:b/>
      <w:color w:val="000000"/>
      <w:sz w:val="24"/>
      <w:szCs w:val="24"/>
    </w:rPr>
  </w:style>
  <w:style w:type="character" w:customStyle="1" w:styleId="Textkrper-ZeileneinzugZchn">
    <w:name w:val="Textkörper-Zeileneinzug Zchn"/>
    <w:link w:val="Textkrper-Zeileneinzug"/>
    <w:uiPriority w:val="99"/>
    <w:rsid w:val="00657C00"/>
    <w:rPr>
      <w:rFonts w:ascii="Arial" w:hAnsi="Arial"/>
      <w:b/>
      <w:sz w:val="24"/>
      <w:szCs w:val="24"/>
    </w:rPr>
  </w:style>
  <w:style w:type="paragraph" w:styleId="Textkrper">
    <w:name w:val="Body Text"/>
    <w:basedOn w:val="Standard"/>
    <w:link w:val="TextkrperZchn"/>
    <w:uiPriority w:val="99"/>
    <w:rsid w:val="00657C00"/>
    <w:pPr>
      <w:ind w:right="-57"/>
    </w:pPr>
    <w:rPr>
      <w:rFonts w:cs="Arial"/>
      <w:sz w:val="20"/>
      <w:szCs w:val="22"/>
      <w:lang w:eastAsia="en-US"/>
    </w:rPr>
  </w:style>
  <w:style w:type="character" w:customStyle="1" w:styleId="TextkrperZchn">
    <w:name w:val="Textkörper Zchn"/>
    <w:link w:val="Textkrper"/>
    <w:uiPriority w:val="99"/>
    <w:rsid w:val="00657C00"/>
    <w:rPr>
      <w:rFonts w:ascii="Arial" w:hAnsi="Arial" w:cs="Arial"/>
      <w:szCs w:val="22"/>
      <w:lang w:eastAsia="en-US"/>
    </w:rPr>
  </w:style>
  <w:style w:type="paragraph" w:customStyle="1" w:styleId="Protokoll-Text">
    <w:name w:val="Protokoll-Text"/>
    <w:basedOn w:val="Standard"/>
    <w:rsid w:val="00657C00"/>
    <w:pPr>
      <w:tabs>
        <w:tab w:val="left" w:pos="1440"/>
      </w:tabs>
      <w:spacing w:line="300" w:lineRule="atLeast"/>
      <w:ind w:right="-57"/>
      <w:jc w:val="both"/>
    </w:pPr>
    <w:rPr>
      <w:sz w:val="22"/>
    </w:rPr>
  </w:style>
  <w:style w:type="paragraph" w:customStyle="1" w:styleId="BodyText21">
    <w:name w:val="Body Text 21"/>
    <w:basedOn w:val="Standard"/>
    <w:rsid w:val="00657C00"/>
    <w:pPr>
      <w:widowControl w:val="0"/>
      <w:spacing w:line="360" w:lineRule="auto"/>
      <w:ind w:right="-57"/>
      <w:jc w:val="both"/>
    </w:pPr>
    <w:rPr>
      <w:rFonts w:cs="Arial"/>
      <w:color w:val="000000"/>
    </w:rPr>
  </w:style>
  <w:style w:type="character" w:styleId="Funotenzeichen">
    <w:name w:val="footnote reference"/>
    <w:rsid w:val="00657C00"/>
    <w:rPr>
      <w:rFonts w:cs="Times New Roman"/>
      <w:vertAlign w:val="superscript"/>
    </w:rPr>
  </w:style>
  <w:style w:type="paragraph" w:styleId="Textkrper-Einzug2">
    <w:name w:val="Body Text Indent 2"/>
    <w:basedOn w:val="Standard"/>
    <w:link w:val="Textkrper-Einzug2Zchn"/>
    <w:uiPriority w:val="99"/>
    <w:rsid w:val="00657C00"/>
    <w:pPr>
      <w:spacing w:after="120" w:line="480" w:lineRule="auto"/>
      <w:ind w:left="283" w:right="-57"/>
    </w:pPr>
    <w:rPr>
      <w:rFonts w:ascii="Times New Roman" w:hAnsi="Times New Roman"/>
      <w:sz w:val="20"/>
      <w:szCs w:val="20"/>
    </w:rPr>
  </w:style>
  <w:style w:type="character" w:customStyle="1" w:styleId="Textkrper-Einzug2Zchn">
    <w:name w:val="Textkörper-Einzug 2 Zchn"/>
    <w:basedOn w:val="Absatz-Standardschriftart"/>
    <w:link w:val="Textkrper-Einzug2"/>
    <w:uiPriority w:val="99"/>
    <w:rsid w:val="00657C00"/>
  </w:style>
  <w:style w:type="paragraph" w:styleId="Textkrper-Einzug3">
    <w:name w:val="Body Text Indent 3"/>
    <w:basedOn w:val="Standard"/>
    <w:link w:val="Textkrper-Einzug3Zchn"/>
    <w:uiPriority w:val="99"/>
    <w:rsid w:val="00657C00"/>
    <w:pPr>
      <w:spacing w:after="120"/>
      <w:ind w:left="283" w:right="-57"/>
    </w:pPr>
    <w:rPr>
      <w:rFonts w:ascii="Times New Roman" w:hAnsi="Times New Roman"/>
      <w:sz w:val="16"/>
      <w:szCs w:val="16"/>
    </w:rPr>
  </w:style>
  <w:style w:type="character" w:customStyle="1" w:styleId="Textkrper-Einzug3Zchn">
    <w:name w:val="Textkörper-Einzug 3 Zchn"/>
    <w:link w:val="Textkrper-Einzug3"/>
    <w:uiPriority w:val="99"/>
    <w:rsid w:val="00657C00"/>
    <w:rPr>
      <w:sz w:val="16"/>
      <w:szCs w:val="16"/>
    </w:rPr>
  </w:style>
  <w:style w:type="paragraph" w:customStyle="1" w:styleId="PlainText1">
    <w:name w:val="Plain Text1"/>
    <w:basedOn w:val="Standard"/>
    <w:rsid w:val="00657C00"/>
    <w:pPr>
      <w:widowControl w:val="0"/>
      <w:ind w:right="-57"/>
    </w:pPr>
    <w:rPr>
      <w:rFonts w:ascii="Courier New" w:hAnsi="Courier New"/>
      <w:sz w:val="20"/>
      <w:szCs w:val="20"/>
    </w:rPr>
  </w:style>
  <w:style w:type="paragraph" w:customStyle="1" w:styleId="Tabelleneintrag">
    <w:name w:val="Tabelleneintrag"/>
    <w:basedOn w:val="Standard"/>
    <w:rsid w:val="00657C00"/>
    <w:pPr>
      <w:ind w:right="-57"/>
    </w:pPr>
    <w:rPr>
      <w:sz w:val="18"/>
      <w:szCs w:val="20"/>
    </w:rPr>
  </w:style>
  <w:style w:type="paragraph" w:customStyle="1" w:styleId="TAB">
    <w:name w:val="TAB_Ü"/>
    <w:basedOn w:val="Standard"/>
    <w:rsid w:val="00657C00"/>
    <w:pPr>
      <w:keepNext/>
      <w:tabs>
        <w:tab w:val="center" w:pos="0"/>
        <w:tab w:val="left" w:pos="709"/>
        <w:tab w:val="left" w:pos="1418"/>
      </w:tabs>
      <w:spacing w:before="120" w:after="120"/>
      <w:ind w:left="113" w:right="113"/>
    </w:pPr>
    <w:rPr>
      <w:i/>
      <w:sz w:val="22"/>
      <w:szCs w:val="20"/>
    </w:rPr>
  </w:style>
  <w:style w:type="paragraph" w:customStyle="1" w:styleId="Tabelle">
    <w:name w:val="Tabelle"/>
    <w:basedOn w:val="Standard"/>
    <w:rsid w:val="00657C00"/>
    <w:pPr>
      <w:tabs>
        <w:tab w:val="center" w:pos="0"/>
        <w:tab w:val="left" w:pos="709"/>
        <w:tab w:val="left" w:pos="1418"/>
      </w:tabs>
      <w:spacing w:before="120" w:after="120"/>
      <w:ind w:left="113" w:right="113"/>
    </w:pPr>
    <w:rPr>
      <w:b/>
      <w:i/>
      <w:sz w:val="22"/>
      <w:szCs w:val="20"/>
    </w:rPr>
  </w:style>
  <w:style w:type="paragraph" w:styleId="Untertitel">
    <w:name w:val="Subtitle"/>
    <w:basedOn w:val="Standard"/>
    <w:link w:val="UntertitelZchn"/>
    <w:uiPriority w:val="11"/>
    <w:qFormat/>
    <w:rsid w:val="00657C00"/>
    <w:pPr>
      <w:spacing w:line="360" w:lineRule="auto"/>
      <w:ind w:right="-57"/>
      <w:jc w:val="center"/>
    </w:pPr>
    <w:rPr>
      <w:rFonts w:cs="Arial"/>
      <w:b/>
      <w:bCs/>
      <w:sz w:val="28"/>
      <w:szCs w:val="20"/>
    </w:rPr>
  </w:style>
  <w:style w:type="character" w:customStyle="1" w:styleId="UntertitelZchn">
    <w:name w:val="Untertitel Zchn"/>
    <w:link w:val="Untertitel"/>
    <w:uiPriority w:val="11"/>
    <w:rsid w:val="00657C00"/>
    <w:rPr>
      <w:rFonts w:ascii="Arial" w:hAnsi="Arial" w:cs="Arial"/>
      <w:b/>
      <w:bCs/>
      <w:sz w:val="28"/>
    </w:rPr>
  </w:style>
  <w:style w:type="character" w:customStyle="1" w:styleId="SprechblasentextZchn">
    <w:name w:val="Sprechblasentext Zchn"/>
    <w:link w:val="Sprechblasentext"/>
    <w:semiHidden/>
    <w:rsid w:val="00657C00"/>
    <w:rPr>
      <w:rFonts w:ascii="Tahoma" w:hAnsi="Tahoma" w:cs="Tahoma"/>
      <w:sz w:val="16"/>
      <w:szCs w:val="16"/>
    </w:rPr>
  </w:style>
  <w:style w:type="character" w:customStyle="1" w:styleId="DokumentstrukturZchn">
    <w:name w:val="Dokumentstruktur Zchn"/>
    <w:link w:val="Dokumentstruktur"/>
    <w:uiPriority w:val="99"/>
    <w:semiHidden/>
    <w:rsid w:val="00657C00"/>
    <w:rPr>
      <w:rFonts w:ascii="Tahoma" w:hAnsi="Tahoma" w:cs="Tahoma"/>
      <w:sz w:val="24"/>
      <w:szCs w:val="24"/>
      <w:shd w:val="clear" w:color="auto" w:fill="000080"/>
    </w:rPr>
  </w:style>
  <w:style w:type="table" w:customStyle="1" w:styleId="Tabellengitternetz">
    <w:name w:val="Tabellengitternetz"/>
    <w:basedOn w:val="NormaleTabelle"/>
    <w:rsid w:val="0065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133C2C"/>
    <w:pPr>
      <w:tabs>
        <w:tab w:val="right" w:leader="dot" w:pos="9062"/>
      </w:tabs>
      <w:spacing w:before="240" w:after="120"/>
      <w:ind w:left="1259" w:right="-57" w:hanging="1259"/>
    </w:pPr>
    <w:rPr>
      <w:rFonts w:asciiTheme="minorHAnsi" w:hAnsiTheme="minorHAnsi"/>
      <w:b/>
    </w:rPr>
  </w:style>
  <w:style w:type="paragraph" w:styleId="Verzeichnis2">
    <w:name w:val="toc 2"/>
    <w:basedOn w:val="Standard"/>
    <w:next w:val="Standard"/>
    <w:autoRedefine/>
    <w:uiPriority w:val="39"/>
    <w:rsid w:val="00346AA2"/>
    <w:pPr>
      <w:tabs>
        <w:tab w:val="left" w:pos="1260"/>
        <w:tab w:val="left" w:pos="1302"/>
        <w:tab w:val="right" w:leader="dot" w:pos="9062"/>
      </w:tabs>
      <w:spacing w:before="240" w:after="120"/>
      <w:ind w:left="1259" w:right="-57" w:hanging="1259"/>
    </w:pPr>
    <w:rPr>
      <w:rFonts w:asciiTheme="minorHAnsi" w:hAnsiTheme="minorHAnsi"/>
      <w:b/>
    </w:rPr>
  </w:style>
  <w:style w:type="paragraph" w:styleId="Verzeichnis3">
    <w:name w:val="toc 3"/>
    <w:basedOn w:val="Standard"/>
    <w:next w:val="Standard"/>
    <w:autoRedefine/>
    <w:uiPriority w:val="39"/>
    <w:rsid w:val="00E52FF8"/>
    <w:pPr>
      <w:spacing w:before="120" w:after="120"/>
      <w:ind w:left="482" w:right="-57"/>
    </w:pPr>
    <w:rPr>
      <w:rFonts w:asciiTheme="minorHAnsi" w:hAnsiTheme="minorHAnsi"/>
      <w:b/>
    </w:rPr>
  </w:style>
  <w:style w:type="character" w:styleId="BesuchterLink">
    <w:name w:val="FollowedHyperlink"/>
    <w:uiPriority w:val="99"/>
    <w:rsid w:val="00657C00"/>
    <w:rPr>
      <w:rFonts w:cs="Times New Roman"/>
      <w:color w:val="800080"/>
      <w:u w:val="single"/>
    </w:rPr>
  </w:style>
  <w:style w:type="paragraph" w:styleId="Index1">
    <w:name w:val="index 1"/>
    <w:basedOn w:val="Standard"/>
    <w:next w:val="Standard"/>
    <w:autoRedefine/>
    <w:uiPriority w:val="99"/>
    <w:rsid w:val="00657C00"/>
    <w:pPr>
      <w:ind w:left="240" w:right="-57" w:hanging="240"/>
    </w:pPr>
  </w:style>
  <w:style w:type="character" w:styleId="Kommentarzeichen">
    <w:name w:val="annotation reference"/>
    <w:uiPriority w:val="99"/>
    <w:rsid w:val="00657C00"/>
    <w:rPr>
      <w:rFonts w:cs="Times New Roman"/>
      <w:sz w:val="16"/>
      <w:szCs w:val="16"/>
    </w:rPr>
  </w:style>
  <w:style w:type="paragraph" w:styleId="Kommentarthema">
    <w:name w:val="annotation subject"/>
    <w:basedOn w:val="Kommentartext"/>
    <w:next w:val="Kommentartext"/>
    <w:link w:val="KommentarthemaZchn"/>
    <w:rsid w:val="00657C00"/>
    <w:pPr>
      <w:widowControl/>
      <w:ind w:right="-57"/>
    </w:pPr>
    <w:rPr>
      <w:rFonts w:ascii="Arial" w:hAnsi="Arial"/>
      <w:b/>
      <w:bCs/>
    </w:rPr>
  </w:style>
  <w:style w:type="character" w:customStyle="1" w:styleId="KommentarthemaZchn">
    <w:name w:val="Kommentarthema Zchn"/>
    <w:link w:val="Kommentarthema"/>
    <w:rsid w:val="00657C00"/>
    <w:rPr>
      <w:rFonts w:ascii="Arial" w:hAnsi="Arial"/>
      <w:b/>
      <w:bCs/>
    </w:rPr>
  </w:style>
  <w:style w:type="character" w:customStyle="1" w:styleId="berschrift1Char">
    <w:name w:val="Überschrift 1 Char"/>
    <w:rsid w:val="00657C00"/>
    <w:rPr>
      <w:rFonts w:ascii="Arial" w:hAnsi="Arial"/>
      <w:b/>
      <w:bCs/>
      <w:noProof w:val="0"/>
      <w:sz w:val="24"/>
      <w:szCs w:val="24"/>
      <w:lang w:val="de-DE" w:eastAsia="de-DE" w:bidi="ar-SA"/>
    </w:rPr>
  </w:style>
  <w:style w:type="paragraph" w:styleId="berarbeitung">
    <w:name w:val="Revision"/>
    <w:hidden/>
    <w:uiPriority w:val="99"/>
    <w:semiHidden/>
    <w:rsid w:val="00657C00"/>
    <w:rPr>
      <w:rFonts w:ascii="Arial" w:hAnsi="Arial"/>
      <w:sz w:val="24"/>
      <w:szCs w:val="24"/>
    </w:rPr>
  </w:style>
  <w:style w:type="paragraph" w:customStyle="1" w:styleId="Default">
    <w:name w:val="Default"/>
    <w:rsid w:val="00657C00"/>
    <w:pPr>
      <w:autoSpaceDE w:val="0"/>
      <w:autoSpaceDN w:val="0"/>
      <w:adjustRightInd w:val="0"/>
    </w:pPr>
    <w:rPr>
      <w:rFonts w:ascii="Arial" w:hAnsi="Arial" w:cs="Arial"/>
      <w:color w:val="000000"/>
      <w:sz w:val="24"/>
      <w:szCs w:val="24"/>
    </w:rPr>
  </w:style>
  <w:style w:type="numbering" w:customStyle="1" w:styleId="KeineListe11">
    <w:name w:val="Keine Liste11"/>
    <w:next w:val="KeineListe"/>
    <w:semiHidden/>
    <w:unhideWhenUsed/>
    <w:rsid w:val="00657C00"/>
  </w:style>
  <w:style w:type="paragraph" w:styleId="Makrotext">
    <w:name w:val="macro"/>
    <w:link w:val="MakrotextZchn"/>
    <w:uiPriority w:val="99"/>
    <w:rsid w:val="00657C00"/>
    <w:pPr>
      <w:tabs>
        <w:tab w:val="left" w:pos="480"/>
        <w:tab w:val="left" w:pos="960"/>
        <w:tab w:val="left" w:pos="1440"/>
        <w:tab w:val="left" w:pos="1920"/>
        <w:tab w:val="left" w:pos="2400"/>
        <w:tab w:val="left" w:pos="2880"/>
        <w:tab w:val="left" w:pos="3360"/>
        <w:tab w:val="left" w:pos="3840"/>
        <w:tab w:val="left" w:pos="4320"/>
      </w:tabs>
      <w:spacing w:line="312" w:lineRule="exact"/>
    </w:pPr>
    <w:rPr>
      <w:rFonts w:ascii="Courier New" w:hAnsi="Courier New"/>
    </w:rPr>
  </w:style>
  <w:style w:type="character" w:customStyle="1" w:styleId="MakrotextZchn">
    <w:name w:val="Makrotext Zchn"/>
    <w:link w:val="Makrotext"/>
    <w:uiPriority w:val="99"/>
    <w:rsid w:val="00657C00"/>
    <w:rPr>
      <w:rFonts w:ascii="Courier New" w:hAnsi="Courier New"/>
      <w:lang w:val="de-DE" w:eastAsia="de-DE" w:bidi="ar-SA"/>
    </w:rPr>
  </w:style>
  <w:style w:type="paragraph" w:customStyle="1" w:styleId="berarbeitung1">
    <w:name w:val="Überarbeitung1"/>
    <w:hidden/>
    <w:uiPriority w:val="99"/>
    <w:semiHidden/>
    <w:rsid w:val="00657C00"/>
    <w:rPr>
      <w:rFonts w:ascii="Arial" w:hAnsi="Arial"/>
      <w:sz w:val="24"/>
    </w:rPr>
  </w:style>
  <w:style w:type="paragraph" w:customStyle="1" w:styleId="1Anlage">
    <w:name w:val="1 Anlage"/>
    <w:basedOn w:val="berschrift2"/>
    <w:next w:val="Standard"/>
    <w:uiPriority w:val="9"/>
    <w:qFormat/>
    <w:rsid w:val="0078251B"/>
    <w:pPr>
      <w:spacing w:before="360" w:after="480"/>
      <w:outlineLvl w:val="0"/>
    </w:pPr>
    <w:rPr>
      <w:rFonts w:cs="Times New Roman"/>
      <w:i/>
      <w:iCs/>
      <w:sz w:val="22"/>
      <w:szCs w:val="26"/>
      <w:lang w:eastAsia="en-US"/>
    </w:rPr>
  </w:style>
  <w:style w:type="paragraph" w:customStyle="1" w:styleId="GBAStandard">
    <w:name w:val="GBA_Standard"/>
    <w:basedOn w:val="Standard"/>
    <w:uiPriority w:val="8"/>
    <w:qFormat/>
    <w:rsid w:val="00956065"/>
    <w:pPr>
      <w:spacing w:before="120"/>
      <w:jc w:val="both"/>
    </w:pPr>
    <w:rPr>
      <w:rFonts w:asciiTheme="minorHAnsi" w:eastAsia="Calibri" w:hAnsiTheme="minorHAnsi" w:cstheme="minorHAnsi"/>
      <w:lang w:eastAsia="en-US"/>
    </w:rPr>
  </w:style>
  <w:style w:type="table" w:styleId="Tabellenraster">
    <w:name w:val="Table Grid"/>
    <w:basedOn w:val="NormaleTabelle"/>
    <w:uiPriority w:val="39"/>
    <w:rsid w:val="0086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ADatum">
    <w:name w:val="GBA_Datum"/>
    <w:basedOn w:val="Standard"/>
    <w:next w:val="Standard"/>
    <w:uiPriority w:val="1"/>
    <w:qFormat/>
    <w:rsid w:val="008655B9"/>
    <w:pPr>
      <w:spacing w:before="120"/>
      <w:jc w:val="both"/>
    </w:pPr>
    <w:rPr>
      <w:rFonts w:eastAsia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C86182"/>
    <w:rPr>
      <w:color w:val="605E5C"/>
      <w:shd w:val="clear" w:color="auto" w:fill="E1DFDD"/>
    </w:rPr>
  </w:style>
  <w:style w:type="numbering" w:customStyle="1" w:styleId="KeineListe2">
    <w:name w:val="Keine Liste2"/>
    <w:next w:val="KeineListe"/>
    <w:uiPriority w:val="99"/>
    <w:semiHidden/>
    <w:unhideWhenUsed/>
    <w:rsid w:val="005825EB"/>
  </w:style>
  <w:style w:type="paragraph" w:customStyle="1" w:styleId="KeinLeerraum1">
    <w:name w:val="Kein Leerraum1"/>
    <w:next w:val="KeinLeerraum"/>
    <w:uiPriority w:val="1"/>
    <w:qFormat/>
    <w:rsid w:val="005825EB"/>
    <w:rPr>
      <w:rFonts w:ascii="Cambria" w:eastAsia="MS Mincho" w:hAnsi="Cambria"/>
      <w:sz w:val="22"/>
      <w:szCs w:val="22"/>
      <w:lang w:val="en-US" w:eastAsia="en-US"/>
    </w:rPr>
  </w:style>
  <w:style w:type="paragraph" w:customStyle="1" w:styleId="Liste1">
    <w:name w:val="Liste1"/>
    <w:basedOn w:val="Standard"/>
    <w:next w:val="Liste"/>
    <w:uiPriority w:val="99"/>
    <w:unhideWhenUsed/>
    <w:rsid w:val="005825EB"/>
    <w:pPr>
      <w:spacing w:after="200" w:line="276" w:lineRule="auto"/>
      <w:ind w:left="360" w:hanging="360"/>
      <w:contextualSpacing/>
    </w:pPr>
    <w:rPr>
      <w:rFonts w:ascii="Calibri" w:eastAsia="MS Mincho" w:hAnsi="Calibri"/>
      <w:sz w:val="22"/>
      <w:szCs w:val="22"/>
      <w:lang w:val="en-US" w:eastAsia="en-US"/>
    </w:rPr>
  </w:style>
  <w:style w:type="paragraph" w:customStyle="1" w:styleId="Liste21">
    <w:name w:val="Liste 21"/>
    <w:basedOn w:val="Standard"/>
    <w:next w:val="Liste2"/>
    <w:uiPriority w:val="99"/>
    <w:unhideWhenUsed/>
    <w:rsid w:val="005825EB"/>
    <w:pPr>
      <w:spacing w:after="200" w:line="276" w:lineRule="auto"/>
      <w:ind w:left="720" w:hanging="360"/>
      <w:contextualSpacing/>
    </w:pPr>
    <w:rPr>
      <w:rFonts w:ascii="Calibri" w:eastAsia="MS Mincho" w:hAnsi="Calibri"/>
      <w:sz w:val="22"/>
      <w:szCs w:val="22"/>
      <w:lang w:val="en-US" w:eastAsia="en-US"/>
    </w:rPr>
  </w:style>
  <w:style w:type="paragraph" w:customStyle="1" w:styleId="Liste31">
    <w:name w:val="Liste 31"/>
    <w:basedOn w:val="Standard"/>
    <w:next w:val="Liste3"/>
    <w:uiPriority w:val="99"/>
    <w:unhideWhenUsed/>
    <w:rsid w:val="005825EB"/>
    <w:pPr>
      <w:spacing w:after="200" w:line="276" w:lineRule="auto"/>
      <w:ind w:left="1080" w:hanging="360"/>
      <w:contextualSpacing/>
    </w:pPr>
    <w:rPr>
      <w:rFonts w:ascii="Calibri" w:eastAsia="MS Mincho" w:hAnsi="Calibri"/>
      <w:sz w:val="22"/>
      <w:szCs w:val="22"/>
      <w:lang w:val="en-US" w:eastAsia="en-US"/>
    </w:rPr>
  </w:style>
  <w:style w:type="paragraph" w:customStyle="1" w:styleId="Aufzhlungszeichen1">
    <w:name w:val="Aufzählungszeichen1"/>
    <w:basedOn w:val="Standard"/>
    <w:next w:val="Aufzhlungszeichen"/>
    <w:uiPriority w:val="99"/>
    <w:unhideWhenUsed/>
    <w:rsid w:val="005825EB"/>
    <w:pPr>
      <w:numPr>
        <w:numId w:val="4"/>
      </w:numPr>
      <w:tabs>
        <w:tab w:val="clear" w:pos="360"/>
      </w:tabs>
      <w:spacing w:after="200" w:line="276" w:lineRule="auto"/>
      <w:ind w:left="720"/>
      <w:contextualSpacing/>
    </w:pPr>
    <w:rPr>
      <w:rFonts w:ascii="Calibri" w:eastAsia="MS Mincho" w:hAnsi="Calibri"/>
      <w:sz w:val="22"/>
      <w:szCs w:val="22"/>
      <w:lang w:val="en-US" w:eastAsia="en-US"/>
    </w:rPr>
  </w:style>
  <w:style w:type="paragraph" w:customStyle="1" w:styleId="Aufzhlungszeichen21">
    <w:name w:val="Aufzählungszeichen 21"/>
    <w:basedOn w:val="Standard"/>
    <w:next w:val="Aufzhlungszeichen2"/>
    <w:uiPriority w:val="99"/>
    <w:unhideWhenUsed/>
    <w:rsid w:val="005825EB"/>
    <w:pPr>
      <w:numPr>
        <w:numId w:val="5"/>
      </w:numPr>
      <w:tabs>
        <w:tab w:val="clear" w:pos="720"/>
      </w:tabs>
      <w:spacing w:after="200" w:line="276" w:lineRule="auto"/>
      <w:contextualSpacing/>
    </w:pPr>
    <w:rPr>
      <w:rFonts w:ascii="Calibri" w:eastAsia="MS Mincho" w:hAnsi="Calibri"/>
      <w:sz w:val="22"/>
      <w:szCs w:val="22"/>
      <w:lang w:val="en-US" w:eastAsia="en-US"/>
    </w:rPr>
  </w:style>
  <w:style w:type="paragraph" w:customStyle="1" w:styleId="Aufzhlungszeichen31">
    <w:name w:val="Aufzählungszeichen 31"/>
    <w:basedOn w:val="Standard"/>
    <w:next w:val="Aufzhlungszeichen3"/>
    <w:uiPriority w:val="99"/>
    <w:unhideWhenUsed/>
    <w:rsid w:val="005825EB"/>
    <w:pPr>
      <w:numPr>
        <w:numId w:val="6"/>
      </w:numPr>
      <w:tabs>
        <w:tab w:val="clear" w:pos="1080"/>
      </w:tabs>
      <w:spacing w:after="200" w:line="276" w:lineRule="auto"/>
      <w:ind w:left="1065" w:hanging="705"/>
      <w:contextualSpacing/>
    </w:pPr>
    <w:rPr>
      <w:rFonts w:ascii="Calibri" w:eastAsia="MS Mincho" w:hAnsi="Calibri"/>
      <w:sz w:val="22"/>
      <w:szCs w:val="22"/>
      <w:lang w:val="en-US" w:eastAsia="en-US"/>
    </w:rPr>
  </w:style>
  <w:style w:type="paragraph" w:customStyle="1" w:styleId="Listennummer1">
    <w:name w:val="Listennummer1"/>
    <w:basedOn w:val="Standard"/>
    <w:next w:val="Listennummer"/>
    <w:uiPriority w:val="99"/>
    <w:unhideWhenUsed/>
    <w:rsid w:val="005825EB"/>
    <w:pPr>
      <w:numPr>
        <w:numId w:val="8"/>
      </w:numPr>
      <w:tabs>
        <w:tab w:val="clear" w:pos="360"/>
        <w:tab w:val="num" w:pos="720"/>
      </w:tabs>
      <w:spacing w:after="200" w:line="276" w:lineRule="auto"/>
      <w:ind w:left="720"/>
      <w:contextualSpacing/>
    </w:pPr>
    <w:rPr>
      <w:rFonts w:ascii="Calibri" w:eastAsia="MS Mincho" w:hAnsi="Calibri"/>
      <w:sz w:val="22"/>
      <w:szCs w:val="22"/>
      <w:lang w:val="en-US" w:eastAsia="en-US"/>
    </w:rPr>
  </w:style>
  <w:style w:type="paragraph" w:customStyle="1" w:styleId="Listennummer21">
    <w:name w:val="Listennummer 21"/>
    <w:basedOn w:val="Standard"/>
    <w:next w:val="Listennummer2"/>
    <w:uiPriority w:val="99"/>
    <w:unhideWhenUsed/>
    <w:rsid w:val="005825EB"/>
    <w:pPr>
      <w:numPr>
        <w:numId w:val="9"/>
      </w:numPr>
      <w:tabs>
        <w:tab w:val="clear" w:pos="720"/>
        <w:tab w:val="num" w:pos="1080"/>
      </w:tabs>
      <w:spacing w:after="200" w:line="276" w:lineRule="auto"/>
      <w:ind w:left="1080"/>
      <w:contextualSpacing/>
    </w:pPr>
    <w:rPr>
      <w:rFonts w:ascii="Calibri" w:eastAsia="MS Mincho" w:hAnsi="Calibri"/>
      <w:sz w:val="22"/>
      <w:szCs w:val="22"/>
      <w:lang w:val="en-US" w:eastAsia="en-US"/>
    </w:rPr>
  </w:style>
  <w:style w:type="paragraph" w:customStyle="1" w:styleId="Listennummer31">
    <w:name w:val="Listennummer 31"/>
    <w:basedOn w:val="Standard"/>
    <w:next w:val="Listennummer3"/>
    <w:uiPriority w:val="99"/>
    <w:unhideWhenUsed/>
    <w:rsid w:val="005825EB"/>
    <w:pPr>
      <w:numPr>
        <w:numId w:val="10"/>
      </w:numPr>
      <w:tabs>
        <w:tab w:val="clear" w:pos="1080"/>
        <w:tab w:val="num" w:pos="1440"/>
      </w:tabs>
      <w:spacing w:after="200" w:line="276" w:lineRule="auto"/>
      <w:ind w:left="1440"/>
      <w:contextualSpacing/>
    </w:pPr>
    <w:rPr>
      <w:rFonts w:ascii="Calibri" w:eastAsia="MS Mincho" w:hAnsi="Calibri"/>
      <w:sz w:val="22"/>
      <w:szCs w:val="22"/>
      <w:lang w:val="en-US" w:eastAsia="en-US"/>
    </w:rPr>
  </w:style>
  <w:style w:type="paragraph" w:customStyle="1" w:styleId="Listenfortsetzung1">
    <w:name w:val="Listenfortsetzung1"/>
    <w:basedOn w:val="Standard"/>
    <w:next w:val="Listenfortsetzung"/>
    <w:uiPriority w:val="99"/>
    <w:unhideWhenUsed/>
    <w:rsid w:val="005825EB"/>
    <w:pPr>
      <w:spacing w:after="120" w:line="276" w:lineRule="auto"/>
      <w:ind w:left="360"/>
      <w:contextualSpacing/>
    </w:pPr>
    <w:rPr>
      <w:rFonts w:ascii="Calibri" w:eastAsia="MS Mincho" w:hAnsi="Calibri"/>
      <w:sz w:val="22"/>
      <w:szCs w:val="22"/>
      <w:lang w:val="en-US" w:eastAsia="en-US"/>
    </w:rPr>
  </w:style>
  <w:style w:type="paragraph" w:customStyle="1" w:styleId="Listenfortsetzung21">
    <w:name w:val="Listenfortsetzung 21"/>
    <w:basedOn w:val="Standard"/>
    <w:next w:val="Listenfortsetzung2"/>
    <w:uiPriority w:val="99"/>
    <w:unhideWhenUsed/>
    <w:rsid w:val="005825EB"/>
    <w:pPr>
      <w:spacing w:after="120" w:line="276" w:lineRule="auto"/>
      <w:ind w:left="720"/>
      <w:contextualSpacing/>
    </w:pPr>
    <w:rPr>
      <w:rFonts w:ascii="Calibri" w:eastAsia="MS Mincho" w:hAnsi="Calibri"/>
      <w:sz w:val="22"/>
      <w:szCs w:val="22"/>
      <w:lang w:val="en-US" w:eastAsia="en-US"/>
    </w:rPr>
  </w:style>
  <w:style w:type="paragraph" w:customStyle="1" w:styleId="Listenfortsetzung31">
    <w:name w:val="Listenfortsetzung 31"/>
    <w:basedOn w:val="Standard"/>
    <w:next w:val="Listenfortsetzung3"/>
    <w:uiPriority w:val="99"/>
    <w:unhideWhenUsed/>
    <w:rsid w:val="005825EB"/>
    <w:pPr>
      <w:spacing w:after="120" w:line="276" w:lineRule="auto"/>
      <w:ind w:left="1080"/>
      <w:contextualSpacing/>
    </w:pPr>
    <w:rPr>
      <w:rFonts w:ascii="Calibri" w:eastAsia="MS Mincho" w:hAnsi="Calibri"/>
      <w:sz w:val="22"/>
      <w:szCs w:val="22"/>
      <w:lang w:val="en-US" w:eastAsia="en-US"/>
    </w:rPr>
  </w:style>
  <w:style w:type="paragraph" w:customStyle="1" w:styleId="Zitat1">
    <w:name w:val="Zitat1"/>
    <w:basedOn w:val="Standard"/>
    <w:next w:val="Standard"/>
    <w:uiPriority w:val="29"/>
    <w:qFormat/>
    <w:rsid w:val="005825EB"/>
    <w:pPr>
      <w:spacing w:after="200" w:line="276" w:lineRule="auto"/>
    </w:pPr>
    <w:rPr>
      <w:rFonts w:ascii="Calibri" w:eastAsia="MS Mincho" w:hAnsi="Calibri"/>
      <w:i/>
      <w:iCs/>
      <w:color w:val="000000"/>
      <w:sz w:val="22"/>
      <w:szCs w:val="22"/>
      <w:lang w:val="en-US" w:eastAsia="en-US"/>
    </w:rPr>
  </w:style>
  <w:style w:type="character" w:customStyle="1" w:styleId="ZitatZchn">
    <w:name w:val="Zitat Zchn"/>
    <w:basedOn w:val="Absatz-Standardschriftart"/>
    <w:link w:val="Zitat"/>
    <w:uiPriority w:val="29"/>
    <w:rsid w:val="005825EB"/>
    <w:rPr>
      <w:rFonts w:ascii="Calibri" w:hAnsi="Calibri"/>
      <w:i/>
      <w:iCs/>
      <w:color w:val="000000"/>
    </w:rPr>
  </w:style>
  <w:style w:type="paragraph" w:customStyle="1" w:styleId="Beschriftung1">
    <w:name w:val="Beschriftung1"/>
    <w:basedOn w:val="Standard"/>
    <w:next w:val="Standard"/>
    <w:uiPriority w:val="35"/>
    <w:semiHidden/>
    <w:unhideWhenUsed/>
    <w:qFormat/>
    <w:rsid w:val="005825EB"/>
    <w:pPr>
      <w:spacing w:after="200"/>
    </w:pPr>
    <w:rPr>
      <w:rFonts w:ascii="Calibri" w:eastAsia="MS Mincho" w:hAnsi="Calibri"/>
      <w:b/>
      <w:bCs/>
      <w:color w:val="4F81BD"/>
      <w:sz w:val="18"/>
      <w:szCs w:val="18"/>
      <w:lang w:val="en-US" w:eastAsia="en-US"/>
    </w:rPr>
  </w:style>
  <w:style w:type="character" w:styleId="Fett">
    <w:name w:val="Strong"/>
    <w:basedOn w:val="Absatz-Standardschriftart"/>
    <w:uiPriority w:val="22"/>
    <w:qFormat/>
    <w:rsid w:val="005825EB"/>
    <w:rPr>
      <w:b/>
      <w:bCs/>
    </w:rPr>
  </w:style>
  <w:style w:type="character" w:styleId="Hervorhebung">
    <w:name w:val="Emphasis"/>
    <w:basedOn w:val="Absatz-Standardschriftart"/>
    <w:uiPriority w:val="20"/>
    <w:qFormat/>
    <w:rsid w:val="005825EB"/>
    <w:rPr>
      <w:i/>
      <w:iCs/>
    </w:rPr>
  </w:style>
  <w:style w:type="paragraph" w:customStyle="1" w:styleId="IntensivesZitat1">
    <w:name w:val="Intensives Zitat1"/>
    <w:basedOn w:val="Standard"/>
    <w:next w:val="Standard"/>
    <w:uiPriority w:val="30"/>
    <w:qFormat/>
    <w:rsid w:val="005825EB"/>
    <w:pPr>
      <w:pBdr>
        <w:bottom w:val="single" w:sz="4" w:space="4" w:color="4F81BD"/>
      </w:pBdr>
      <w:spacing w:before="200" w:after="280" w:line="276" w:lineRule="auto"/>
      <w:ind w:left="936" w:right="936"/>
    </w:pPr>
    <w:rPr>
      <w:rFonts w:ascii="Calibri" w:eastAsia="MS Mincho" w:hAnsi="Calibri"/>
      <w:b/>
      <w:bCs/>
      <w:i/>
      <w:iCs/>
      <w:color w:val="4F81BD"/>
      <w:sz w:val="22"/>
      <w:szCs w:val="22"/>
      <w:lang w:val="en-US" w:eastAsia="en-US"/>
    </w:rPr>
  </w:style>
  <w:style w:type="character" w:customStyle="1" w:styleId="IntensivesZitatZchn">
    <w:name w:val="Intensives Zitat Zchn"/>
    <w:basedOn w:val="Absatz-Standardschriftart"/>
    <w:link w:val="IntensivesZitat"/>
    <w:uiPriority w:val="30"/>
    <w:rsid w:val="005825EB"/>
    <w:rPr>
      <w:rFonts w:ascii="Calibri" w:hAnsi="Calibri"/>
      <w:b/>
      <w:bCs/>
      <w:i/>
      <w:iCs/>
      <w:color w:val="4F81BD"/>
    </w:rPr>
  </w:style>
  <w:style w:type="character" w:customStyle="1" w:styleId="SchwacheHervorhebung1">
    <w:name w:val="Schwache Hervorhebung1"/>
    <w:basedOn w:val="Absatz-Standardschriftart"/>
    <w:uiPriority w:val="19"/>
    <w:qFormat/>
    <w:rsid w:val="005825EB"/>
    <w:rPr>
      <w:i/>
      <w:iCs/>
      <w:color w:val="808080"/>
    </w:rPr>
  </w:style>
  <w:style w:type="character" w:customStyle="1" w:styleId="IntensiveHervorhebung1">
    <w:name w:val="Intensive Hervorhebung1"/>
    <w:basedOn w:val="Absatz-Standardschriftart"/>
    <w:uiPriority w:val="21"/>
    <w:qFormat/>
    <w:rsid w:val="005825EB"/>
    <w:rPr>
      <w:b/>
      <w:bCs/>
      <w:i/>
      <w:iCs/>
      <w:color w:val="4F81BD"/>
    </w:rPr>
  </w:style>
  <w:style w:type="character" w:customStyle="1" w:styleId="SchwacherVerweis1">
    <w:name w:val="Schwacher Verweis1"/>
    <w:basedOn w:val="Absatz-Standardschriftart"/>
    <w:uiPriority w:val="31"/>
    <w:qFormat/>
    <w:rsid w:val="005825EB"/>
    <w:rPr>
      <w:smallCaps/>
      <w:color w:val="C0504D"/>
      <w:u w:val="single"/>
    </w:rPr>
  </w:style>
  <w:style w:type="character" w:customStyle="1" w:styleId="IntensiverVerweis1">
    <w:name w:val="Intensiver Verweis1"/>
    <w:basedOn w:val="Absatz-Standardschriftart"/>
    <w:uiPriority w:val="32"/>
    <w:qFormat/>
    <w:rsid w:val="005825EB"/>
    <w:rPr>
      <w:b/>
      <w:bCs/>
      <w:smallCaps/>
      <w:color w:val="C0504D"/>
      <w:spacing w:val="5"/>
      <w:u w:val="single"/>
    </w:rPr>
  </w:style>
  <w:style w:type="character" w:styleId="Buchtitel">
    <w:name w:val="Book Title"/>
    <w:basedOn w:val="Absatz-Standardschriftart"/>
    <w:uiPriority w:val="33"/>
    <w:qFormat/>
    <w:rsid w:val="005825EB"/>
    <w:rPr>
      <w:b/>
      <w:bCs/>
      <w:smallCaps/>
      <w:spacing w:val="5"/>
    </w:rPr>
  </w:style>
  <w:style w:type="paragraph" w:customStyle="1" w:styleId="Inhaltsverzeichnisberschrift1">
    <w:name w:val="Inhaltsverzeichnisüberschrift1"/>
    <w:basedOn w:val="berschrift1"/>
    <w:next w:val="Standard"/>
    <w:uiPriority w:val="39"/>
    <w:semiHidden/>
    <w:unhideWhenUsed/>
    <w:qFormat/>
    <w:rsid w:val="005825EB"/>
    <w:pPr>
      <w:keepLines/>
      <w:spacing w:before="480" w:line="276" w:lineRule="auto"/>
      <w:outlineLvl w:val="9"/>
    </w:pPr>
    <w:rPr>
      <w:rFonts w:ascii="Calibri" w:eastAsia="MS Gothic" w:hAnsi="Calibri"/>
      <w:b w:val="0"/>
      <w:bCs/>
      <w:color w:val="365F91"/>
      <w:szCs w:val="28"/>
      <w:lang w:val="en-US" w:eastAsia="en-US"/>
    </w:rPr>
  </w:style>
  <w:style w:type="table" w:customStyle="1" w:styleId="Tabellenraster1">
    <w:name w:val="Tabellenraster1"/>
    <w:basedOn w:val="NormaleTabelle"/>
    <w:next w:val="Tabellenraster"/>
    <w:uiPriority w:val="59"/>
    <w:rsid w:val="005825EB"/>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next w:val="HelleSchattierung"/>
    <w:uiPriority w:val="60"/>
    <w:rsid w:val="005825EB"/>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NormaleTabelle"/>
    <w:next w:val="HelleSchattierung-Akzent1"/>
    <w:uiPriority w:val="60"/>
    <w:rsid w:val="005825EB"/>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
    <w:name w:val="Helle Schattierung - Akzent 21"/>
    <w:basedOn w:val="NormaleTabelle"/>
    <w:next w:val="HelleSchattierung-Akzent2"/>
    <w:uiPriority w:val="60"/>
    <w:rsid w:val="005825EB"/>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
    <w:name w:val="Helle Schattierung - Akzent 31"/>
    <w:basedOn w:val="NormaleTabelle"/>
    <w:next w:val="HelleSchattierung-Akzent3"/>
    <w:uiPriority w:val="60"/>
    <w:rsid w:val="005825EB"/>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
    <w:name w:val="Helle Schattierung - Akzent 41"/>
    <w:basedOn w:val="NormaleTabelle"/>
    <w:next w:val="HelleSchattierung-Akzent4"/>
    <w:uiPriority w:val="60"/>
    <w:rsid w:val="005825EB"/>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
    <w:name w:val="Helle Schattierung - Akzent 51"/>
    <w:basedOn w:val="NormaleTabelle"/>
    <w:next w:val="HelleSchattierung-Akzent5"/>
    <w:uiPriority w:val="60"/>
    <w:rsid w:val="005825EB"/>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
    <w:name w:val="Helle Schattierung - Akzent 61"/>
    <w:basedOn w:val="NormaleTabelle"/>
    <w:next w:val="HelleSchattierung-Akzent6"/>
    <w:uiPriority w:val="60"/>
    <w:rsid w:val="005825EB"/>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Liste1">
    <w:name w:val="Helle Liste1"/>
    <w:basedOn w:val="NormaleTabelle"/>
    <w:next w:val="HelleListe"/>
    <w:uiPriority w:val="61"/>
    <w:rsid w:val="005825EB"/>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NormaleTabelle"/>
    <w:next w:val="HelleListe-Akzent1"/>
    <w:uiPriority w:val="61"/>
    <w:rsid w:val="005825EB"/>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
    <w:name w:val="Helle Liste - Akzent 21"/>
    <w:basedOn w:val="NormaleTabelle"/>
    <w:next w:val="HelleListe-Akzent2"/>
    <w:uiPriority w:val="61"/>
    <w:rsid w:val="005825EB"/>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
    <w:name w:val="Helle Liste - Akzent 31"/>
    <w:basedOn w:val="NormaleTabelle"/>
    <w:next w:val="HelleListe-Akzent3"/>
    <w:uiPriority w:val="61"/>
    <w:rsid w:val="005825EB"/>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
    <w:name w:val="Helle Liste - Akzent 41"/>
    <w:basedOn w:val="NormaleTabelle"/>
    <w:next w:val="HelleListe-Akzent4"/>
    <w:uiPriority w:val="61"/>
    <w:rsid w:val="005825EB"/>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
    <w:name w:val="Helle Liste - Akzent 51"/>
    <w:basedOn w:val="NormaleTabelle"/>
    <w:next w:val="HelleListe-Akzent5"/>
    <w:uiPriority w:val="61"/>
    <w:rsid w:val="005825EB"/>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
    <w:name w:val="Helle Liste - Akzent 61"/>
    <w:basedOn w:val="NormaleTabelle"/>
    <w:next w:val="HelleListe-Akzent6"/>
    <w:uiPriority w:val="61"/>
    <w:rsid w:val="005825EB"/>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Raster1">
    <w:name w:val="Helles Raster1"/>
    <w:basedOn w:val="NormaleTabelle"/>
    <w:next w:val="HellesRaster"/>
    <w:uiPriority w:val="62"/>
    <w:rsid w:val="005825EB"/>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NormaleTabelle"/>
    <w:next w:val="HellesRaster-Akzent1"/>
    <w:uiPriority w:val="62"/>
    <w:rsid w:val="005825EB"/>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
    <w:name w:val="Helles Raster - Akzent 21"/>
    <w:basedOn w:val="NormaleTabelle"/>
    <w:next w:val="HellesRaster-Akzent2"/>
    <w:uiPriority w:val="62"/>
    <w:rsid w:val="005825EB"/>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
    <w:name w:val="Helles Raster - Akzent 31"/>
    <w:basedOn w:val="NormaleTabelle"/>
    <w:next w:val="HellesRaster-Akzent3"/>
    <w:uiPriority w:val="62"/>
    <w:rsid w:val="005825EB"/>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
    <w:name w:val="Helles Raster - Akzent 41"/>
    <w:basedOn w:val="NormaleTabelle"/>
    <w:next w:val="HellesRaster-Akzent4"/>
    <w:uiPriority w:val="62"/>
    <w:rsid w:val="005825EB"/>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
    <w:name w:val="Helles Raster - Akzent 51"/>
    <w:basedOn w:val="NormaleTabelle"/>
    <w:next w:val="HellesRaster-Akzent5"/>
    <w:uiPriority w:val="62"/>
    <w:rsid w:val="005825EB"/>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
    <w:name w:val="Helles Raster - Akzent 61"/>
    <w:basedOn w:val="NormaleTabelle"/>
    <w:next w:val="HellesRaster-Akzent6"/>
    <w:uiPriority w:val="62"/>
    <w:rsid w:val="005825EB"/>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Schattierung11">
    <w:name w:val="Mittlere Schattierung 11"/>
    <w:basedOn w:val="NormaleTabelle"/>
    <w:next w:val="MittlereSchattierung1"/>
    <w:uiPriority w:val="63"/>
    <w:rsid w:val="005825EB"/>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next w:val="MittlereSchattierung1-Akzent1"/>
    <w:uiPriority w:val="63"/>
    <w:rsid w:val="005825EB"/>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
    <w:name w:val="Mittlere Schattierung 1 - Akzent 21"/>
    <w:basedOn w:val="NormaleTabelle"/>
    <w:next w:val="MittlereSchattierung1-Akzent2"/>
    <w:uiPriority w:val="63"/>
    <w:rsid w:val="005825EB"/>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
    <w:name w:val="Mittlere Schattierung 1 - Akzent 31"/>
    <w:basedOn w:val="NormaleTabelle"/>
    <w:next w:val="MittlereSchattierung1-Akzent3"/>
    <w:uiPriority w:val="63"/>
    <w:rsid w:val="005825EB"/>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
    <w:name w:val="Mittlere Schattierung 1 - Akzent 41"/>
    <w:basedOn w:val="NormaleTabelle"/>
    <w:next w:val="MittlereSchattierung1-Akzent4"/>
    <w:uiPriority w:val="63"/>
    <w:rsid w:val="005825EB"/>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
    <w:name w:val="Mittlere Schattierung 1 - Akzent 51"/>
    <w:basedOn w:val="NormaleTabelle"/>
    <w:next w:val="MittlereSchattierung1-Akzent5"/>
    <w:uiPriority w:val="63"/>
    <w:rsid w:val="005825EB"/>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
    <w:name w:val="Mittlere Schattierung 1 - Akzent 61"/>
    <w:basedOn w:val="NormaleTabelle"/>
    <w:next w:val="MittlereSchattierung1-Akzent6"/>
    <w:uiPriority w:val="63"/>
    <w:rsid w:val="005825EB"/>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
    <w:name w:val="Mittlere Schattierung 21"/>
    <w:basedOn w:val="NormaleTabelle"/>
    <w:next w:val="MittlereSchattierung2"/>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next w:val="MittlereSchattierung2-Akzent1"/>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NormaleTabelle"/>
    <w:next w:val="MittlereSchattierung2-Akzent2"/>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NormaleTabelle"/>
    <w:next w:val="MittlereSchattierung2-Akzent3"/>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NormaleTabelle"/>
    <w:next w:val="MittlereSchattierung2-Akzent4"/>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NormaleTabelle"/>
    <w:next w:val="MittlereSchattierung2-Akzent5"/>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NormaleTabelle"/>
    <w:next w:val="MittlereSchattierung2-Akzent6"/>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NormaleTabelle"/>
    <w:next w:val="MittlereListe1"/>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NormaleTabelle"/>
    <w:next w:val="MittlereListe1-Akzent1"/>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
    <w:name w:val="Mittlere Liste 1 - Akzent 21"/>
    <w:basedOn w:val="NormaleTabelle"/>
    <w:next w:val="MittlereListe1-Akzent2"/>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
    <w:name w:val="Mittlere Liste 1 - Akzent 31"/>
    <w:basedOn w:val="NormaleTabelle"/>
    <w:next w:val="MittlereListe1-Akzent3"/>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
    <w:name w:val="Mittlere Liste 1 - Akzent 41"/>
    <w:basedOn w:val="NormaleTabelle"/>
    <w:next w:val="MittlereListe1-Akzent4"/>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
    <w:name w:val="Mittlere Liste 1 - Akzent 51"/>
    <w:basedOn w:val="NormaleTabelle"/>
    <w:next w:val="MittlereListe1-Akzent5"/>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
    <w:name w:val="Mittlere Liste 1 - Akzent 61"/>
    <w:basedOn w:val="NormaleTabelle"/>
    <w:next w:val="MittlereListe1-Akzent6"/>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
    <w:name w:val="Mittlere Liste 21"/>
    <w:basedOn w:val="NormaleTabelle"/>
    <w:next w:val="MittlereListe2"/>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
    <w:name w:val="Mittlere Liste 2 - Akzent 11"/>
    <w:basedOn w:val="NormaleTabelle"/>
    <w:next w:val="MittlereListe2-Akzent1"/>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
    <w:name w:val="Mittlere Liste 2 - Akzent 21"/>
    <w:basedOn w:val="NormaleTabelle"/>
    <w:next w:val="MittlereListe2-Akzent2"/>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
    <w:name w:val="Mittlere Liste 2 - Akzent 31"/>
    <w:basedOn w:val="NormaleTabelle"/>
    <w:next w:val="MittlereListe2-Akzent3"/>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
    <w:name w:val="Mittlere Liste 2 - Akzent 41"/>
    <w:basedOn w:val="NormaleTabelle"/>
    <w:next w:val="MittlereListe2-Akzent4"/>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
    <w:name w:val="Mittlere Liste 2 - Akzent 51"/>
    <w:basedOn w:val="NormaleTabelle"/>
    <w:next w:val="MittlereListe2-Akzent5"/>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
    <w:name w:val="Mittlere Liste 2 - Akzent 61"/>
    <w:basedOn w:val="NormaleTabelle"/>
    <w:next w:val="MittlereListe2-Akzent6"/>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Raster11">
    <w:name w:val="Mittleres Raster 11"/>
    <w:basedOn w:val="NormaleTabelle"/>
    <w:next w:val="MittleresRaster1"/>
    <w:uiPriority w:val="67"/>
    <w:rsid w:val="005825EB"/>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
    <w:name w:val="Mittleres Raster 1 - Akzent 11"/>
    <w:basedOn w:val="NormaleTabelle"/>
    <w:next w:val="MittleresRaster1-Akzent1"/>
    <w:uiPriority w:val="67"/>
    <w:rsid w:val="005825EB"/>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
    <w:name w:val="Mittleres Raster 1 - Akzent 21"/>
    <w:basedOn w:val="NormaleTabelle"/>
    <w:next w:val="MittleresRaster1-Akzent2"/>
    <w:uiPriority w:val="67"/>
    <w:rsid w:val="005825EB"/>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
    <w:name w:val="Mittleres Raster 1 - Akzent 31"/>
    <w:basedOn w:val="NormaleTabelle"/>
    <w:next w:val="MittleresRaster1-Akzent3"/>
    <w:uiPriority w:val="67"/>
    <w:rsid w:val="005825EB"/>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
    <w:name w:val="Mittleres Raster 1 - Akzent 41"/>
    <w:basedOn w:val="NormaleTabelle"/>
    <w:next w:val="MittleresRaster1-Akzent4"/>
    <w:uiPriority w:val="67"/>
    <w:rsid w:val="005825EB"/>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
    <w:name w:val="Mittleres Raster 1 - Akzent 51"/>
    <w:basedOn w:val="NormaleTabelle"/>
    <w:next w:val="MittleresRaster1-Akzent5"/>
    <w:uiPriority w:val="67"/>
    <w:rsid w:val="005825EB"/>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
    <w:name w:val="Mittleres Raster 1 - Akzent 61"/>
    <w:basedOn w:val="NormaleTabelle"/>
    <w:next w:val="MittleresRaster1-Akzent6"/>
    <w:uiPriority w:val="67"/>
    <w:rsid w:val="005825EB"/>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
    <w:name w:val="Mittleres Raster 21"/>
    <w:basedOn w:val="NormaleTabelle"/>
    <w:next w:val="MittleresRaster2"/>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
    <w:name w:val="Mittleres Raster 2 - Akzent 11"/>
    <w:basedOn w:val="NormaleTabelle"/>
    <w:next w:val="MittleresRaster2-Akzent1"/>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
    <w:name w:val="Mittleres Raster 2 - Akzent 21"/>
    <w:basedOn w:val="NormaleTabelle"/>
    <w:next w:val="MittleresRaster2-Akzent2"/>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
    <w:name w:val="Mittleres Raster 2 - Akzent 31"/>
    <w:basedOn w:val="NormaleTabelle"/>
    <w:next w:val="MittleresRaster2-Akzent3"/>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
    <w:name w:val="Mittleres Raster 2 - Akzent 41"/>
    <w:basedOn w:val="NormaleTabelle"/>
    <w:next w:val="MittleresRaster2-Akzent4"/>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
    <w:name w:val="Mittleres Raster 2 - Akzent 51"/>
    <w:basedOn w:val="NormaleTabelle"/>
    <w:next w:val="MittleresRaster2-Akzent5"/>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
    <w:name w:val="Mittleres Raster 2 - Akzent 61"/>
    <w:basedOn w:val="NormaleTabelle"/>
    <w:next w:val="MittleresRaster2-Akzent6"/>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
    <w:name w:val="Mittleres Raster 31"/>
    <w:basedOn w:val="NormaleTabelle"/>
    <w:next w:val="MittleresRaster3"/>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
    <w:name w:val="Mittleres Raster 3 - Akzent 11"/>
    <w:basedOn w:val="NormaleTabelle"/>
    <w:next w:val="MittleresRaster3-Akzent1"/>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
    <w:name w:val="Mittleres Raster 3 - Akzent 21"/>
    <w:basedOn w:val="NormaleTabelle"/>
    <w:next w:val="MittleresRaster3-Akzent2"/>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
    <w:name w:val="Mittleres Raster 3 - Akzent 31"/>
    <w:basedOn w:val="NormaleTabelle"/>
    <w:next w:val="MittleresRaster3-Akzent3"/>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
    <w:name w:val="Mittleres Raster 3 - Akzent 41"/>
    <w:basedOn w:val="NormaleTabelle"/>
    <w:next w:val="MittleresRaster3-Akzent4"/>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
    <w:name w:val="Mittleres Raster 3 - Akzent 51"/>
    <w:basedOn w:val="NormaleTabelle"/>
    <w:next w:val="MittleresRaster3-Akzent5"/>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
    <w:name w:val="Mittleres Raster 3 - Akzent 61"/>
    <w:basedOn w:val="NormaleTabelle"/>
    <w:next w:val="MittleresRaster3-Akzent6"/>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unkleListe1">
    <w:name w:val="Dunkle Liste1"/>
    <w:basedOn w:val="NormaleTabelle"/>
    <w:next w:val="DunkleListe"/>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
    <w:name w:val="Dunkle Liste - Akzent 11"/>
    <w:basedOn w:val="NormaleTabelle"/>
    <w:next w:val="DunkleListe-Akzent1"/>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
    <w:name w:val="Dunkle Liste - Akzent 21"/>
    <w:basedOn w:val="NormaleTabelle"/>
    <w:next w:val="DunkleListe-Akzent2"/>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
    <w:name w:val="Dunkle Liste - Akzent 31"/>
    <w:basedOn w:val="NormaleTabelle"/>
    <w:next w:val="DunkleListe-Akzent3"/>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
    <w:name w:val="Dunkle Liste - Akzent 41"/>
    <w:basedOn w:val="NormaleTabelle"/>
    <w:next w:val="DunkleListe-Akzent4"/>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
    <w:name w:val="Dunkle Liste - Akzent 51"/>
    <w:basedOn w:val="NormaleTabelle"/>
    <w:next w:val="DunkleListe-Akzent5"/>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
    <w:name w:val="Dunkle Liste - Akzent 61"/>
    <w:basedOn w:val="NormaleTabelle"/>
    <w:next w:val="DunkleListe-Akzent6"/>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Schattierung1">
    <w:name w:val="Farbige Schattierung1"/>
    <w:basedOn w:val="NormaleTabelle"/>
    <w:next w:val="FarbigeSchattierung"/>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
    <w:name w:val="Farbige Schattierung - Akzent 11"/>
    <w:basedOn w:val="NormaleTabelle"/>
    <w:next w:val="FarbigeSchattierung-Akzent1"/>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
    <w:name w:val="Farbige Schattierung - Akzent 21"/>
    <w:basedOn w:val="NormaleTabelle"/>
    <w:next w:val="FarbigeSchattierung-Akzent2"/>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
    <w:name w:val="Farbige Schattierung - Akzent 31"/>
    <w:basedOn w:val="NormaleTabelle"/>
    <w:next w:val="FarbigeSchattierung-Akzent3"/>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
    <w:name w:val="Farbige Schattierung - Akzent 41"/>
    <w:basedOn w:val="NormaleTabelle"/>
    <w:next w:val="FarbigeSchattierung-Akzent4"/>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
    <w:name w:val="Farbige Schattierung - Akzent 51"/>
    <w:basedOn w:val="NormaleTabelle"/>
    <w:next w:val="FarbigeSchattierung-Akzent5"/>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
    <w:name w:val="Farbige Schattierung - Akzent 61"/>
    <w:basedOn w:val="NormaleTabelle"/>
    <w:next w:val="FarbigeSchattierung-Akzent6"/>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Liste1">
    <w:name w:val="Farbige Liste1"/>
    <w:basedOn w:val="NormaleTabelle"/>
    <w:next w:val="FarbigeListe"/>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
    <w:name w:val="Farbige Liste - Akzent 11"/>
    <w:basedOn w:val="NormaleTabelle"/>
    <w:next w:val="FarbigeListe-Akzent1"/>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
    <w:name w:val="Farbige Liste - Akzent 21"/>
    <w:basedOn w:val="NormaleTabelle"/>
    <w:next w:val="FarbigeListe-Akzent2"/>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
    <w:name w:val="Farbige Liste - Akzent 31"/>
    <w:basedOn w:val="NormaleTabelle"/>
    <w:next w:val="FarbigeListe-Akzent3"/>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
    <w:name w:val="Farbige Liste - Akzent 41"/>
    <w:basedOn w:val="NormaleTabelle"/>
    <w:next w:val="FarbigeListe-Akzent4"/>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
    <w:name w:val="Farbige Liste - Akzent 51"/>
    <w:basedOn w:val="NormaleTabelle"/>
    <w:next w:val="FarbigeListe-Akzent5"/>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
    <w:name w:val="Farbige Liste - Akzent 61"/>
    <w:basedOn w:val="NormaleTabelle"/>
    <w:next w:val="FarbigeListe-Akzent6"/>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Raster1">
    <w:name w:val="Farbiges Raster1"/>
    <w:basedOn w:val="NormaleTabelle"/>
    <w:next w:val="FarbigesRaster"/>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
    <w:name w:val="Farbiges Raster - Akzent 11"/>
    <w:basedOn w:val="NormaleTabelle"/>
    <w:next w:val="FarbigesRaster-Akzent1"/>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
    <w:name w:val="Farbiges Raster - Akzent 21"/>
    <w:basedOn w:val="NormaleTabelle"/>
    <w:next w:val="FarbigesRaster-Akzent2"/>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
    <w:name w:val="Farbiges Raster - Akzent 31"/>
    <w:basedOn w:val="NormaleTabelle"/>
    <w:next w:val="FarbigesRaster-Akzent3"/>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
    <w:name w:val="Farbiges Raster - Akzent 41"/>
    <w:basedOn w:val="NormaleTabelle"/>
    <w:next w:val="FarbigesRaster-Akzent4"/>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
    <w:name w:val="Farbiges Raster - Akzent 51"/>
    <w:basedOn w:val="NormaleTabelle"/>
    <w:next w:val="FarbigesRaster-Akzent5"/>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
    <w:name w:val="Farbiges Raster - Akzent 61"/>
    <w:basedOn w:val="NormaleTabelle"/>
    <w:next w:val="FarbigesRaster-Akzent6"/>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KeinLeerraum">
    <w:name w:val="No Spacing"/>
    <w:uiPriority w:val="1"/>
    <w:qFormat/>
    <w:rsid w:val="005825EB"/>
    <w:rPr>
      <w:rFonts w:ascii="Arial" w:hAnsi="Arial"/>
      <w:sz w:val="24"/>
      <w:szCs w:val="24"/>
    </w:rPr>
  </w:style>
  <w:style w:type="paragraph" w:styleId="Liste">
    <w:name w:val="List"/>
    <w:basedOn w:val="Standard"/>
    <w:semiHidden/>
    <w:unhideWhenUsed/>
    <w:rsid w:val="005825EB"/>
    <w:pPr>
      <w:ind w:left="283" w:hanging="283"/>
      <w:contextualSpacing/>
    </w:pPr>
  </w:style>
  <w:style w:type="paragraph" w:styleId="Liste2">
    <w:name w:val="List 2"/>
    <w:basedOn w:val="Standard"/>
    <w:semiHidden/>
    <w:unhideWhenUsed/>
    <w:rsid w:val="005825EB"/>
    <w:pPr>
      <w:ind w:left="566" w:hanging="283"/>
      <w:contextualSpacing/>
    </w:pPr>
  </w:style>
  <w:style w:type="paragraph" w:styleId="Liste3">
    <w:name w:val="List 3"/>
    <w:basedOn w:val="Standard"/>
    <w:semiHidden/>
    <w:unhideWhenUsed/>
    <w:rsid w:val="005825EB"/>
    <w:pPr>
      <w:ind w:left="849" w:hanging="283"/>
      <w:contextualSpacing/>
    </w:pPr>
  </w:style>
  <w:style w:type="paragraph" w:styleId="Aufzhlungszeichen">
    <w:name w:val="List Bullet"/>
    <w:basedOn w:val="Standard"/>
    <w:semiHidden/>
    <w:unhideWhenUsed/>
    <w:rsid w:val="005825EB"/>
    <w:pPr>
      <w:tabs>
        <w:tab w:val="num" w:pos="360"/>
      </w:tabs>
      <w:ind w:left="360" w:hanging="360"/>
      <w:contextualSpacing/>
    </w:pPr>
  </w:style>
  <w:style w:type="paragraph" w:styleId="Aufzhlungszeichen2">
    <w:name w:val="List Bullet 2"/>
    <w:basedOn w:val="Standard"/>
    <w:semiHidden/>
    <w:unhideWhenUsed/>
    <w:rsid w:val="005825EB"/>
    <w:pPr>
      <w:tabs>
        <w:tab w:val="num" w:pos="720"/>
      </w:tabs>
      <w:ind w:left="720" w:hanging="360"/>
      <w:contextualSpacing/>
    </w:pPr>
  </w:style>
  <w:style w:type="paragraph" w:styleId="Aufzhlungszeichen3">
    <w:name w:val="List Bullet 3"/>
    <w:basedOn w:val="Standard"/>
    <w:semiHidden/>
    <w:unhideWhenUsed/>
    <w:rsid w:val="005825EB"/>
    <w:pPr>
      <w:tabs>
        <w:tab w:val="num" w:pos="1080"/>
      </w:tabs>
      <w:ind w:left="1080" w:hanging="360"/>
      <w:contextualSpacing/>
    </w:pPr>
  </w:style>
  <w:style w:type="paragraph" w:styleId="Listennummer">
    <w:name w:val="List Number"/>
    <w:basedOn w:val="Standard"/>
    <w:rsid w:val="005825EB"/>
    <w:pPr>
      <w:numPr>
        <w:numId w:val="7"/>
      </w:numPr>
      <w:contextualSpacing/>
    </w:pPr>
  </w:style>
  <w:style w:type="paragraph" w:styleId="Listennummer2">
    <w:name w:val="List Number 2"/>
    <w:basedOn w:val="Standard"/>
    <w:semiHidden/>
    <w:unhideWhenUsed/>
    <w:rsid w:val="005825EB"/>
    <w:pPr>
      <w:tabs>
        <w:tab w:val="num" w:pos="360"/>
      </w:tabs>
      <w:ind w:left="360" w:hanging="360"/>
      <w:contextualSpacing/>
    </w:pPr>
  </w:style>
  <w:style w:type="paragraph" w:styleId="Listennummer3">
    <w:name w:val="List Number 3"/>
    <w:basedOn w:val="Standard"/>
    <w:semiHidden/>
    <w:unhideWhenUsed/>
    <w:rsid w:val="005825EB"/>
    <w:pPr>
      <w:tabs>
        <w:tab w:val="num" w:pos="720"/>
      </w:tabs>
      <w:ind w:left="720" w:hanging="360"/>
      <w:contextualSpacing/>
    </w:pPr>
  </w:style>
  <w:style w:type="paragraph" w:styleId="Listenfortsetzung">
    <w:name w:val="List Continue"/>
    <w:basedOn w:val="Standard"/>
    <w:semiHidden/>
    <w:unhideWhenUsed/>
    <w:rsid w:val="005825EB"/>
    <w:pPr>
      <w:spacing w:after="120"/>
      <w:ind w:left="283"/>
      <w:contextualSpacing/>
    </w:pPr>
  </w:style>
  <w:style w:type="paragraph" w:styleId="Listenfortsetzung2">
    <w:name w:val="List Continue 2"/>
    <w:basedOn w:val="Standard"/>
    <w:semiHidden/>
    <w:unhideWhenUsed/>
    <w:rsid w:val="005825EB"/>
    <w:pPr>
      <w:spacing w:after="120"/>
      <w:ind w:left="566"/>
      <w:contextualSpacing/>
    </w:pPr>
  </w:style>
  <w:style w:type="paragraph" w:styleId="Listenfortsetzung3">
    <w:name w:val="List Continue 3"/>
    <w:basedOn w:val="Standard"/>
    <w:semiHidden/>
    <w:unhideWhenUsed/>
    <w:rsid w:val="005825EB"/>
    <w:pPr>
      <w:spacing w:after="120"/>
      <w:ind w:left="849"/>
      <w:contextualSpacing/>
    </w:pPr>
  </w:style>
  <w:style w:type="paragraph" w:styleId="Zitat">
    <w:name w:val="Quote"/>
    <w:basedOn w:val="Standard"/>
    <w:next w:val="Standard"/>
    <w:link w:val="ZitatZchn"/>
    <w:uiPriority w:val="29"/>
    <w:qFormat/>
    <w:rsid w:val="005825EB"/>
    <w:pPr>
      <w:spacing w:before="200" w:after="160"/>
      <w:ind w:left="864" w:right="864"/>
      <w:jc w:val="center"/>
    </w:pPr>
    <w:rPr>
      <w:rFonts w:ascii="Calibri" w:hAnsi="Calibri"/>
      <w:i/>
      <w:iCs/>
      <w:color w:val="000000"/>
      <w:sz w:val="20"/>
      <w:szCs w:val="20"/>
    </w:rPr>
  </w:style>
  <w:style w:type="character" w:customStyle="1" w:styleId="ZitatZchn1">
    <w:name w:val="Zitat Zchn1"/>
    <w:basedOn w:val="Absatz-Standardschriftart"/>
    <w:uiPriority w:val="29"/>
    <w:rsid w:val="005825EB"/>
    <w:rPr>
      <w:rFonts w:ascii="Arial" w:hAnsi="Arial"/>
      <w:i/>
      <w:iCs/>
      <w:color w:val="404040" w:themeColor="text1" w:themeTint="BF"/>
      <w:sz w:val="24"/>
      <w:szCs w:val="24"/>
    </w:rPr>
  </w:style>
  <w:style w:type="paragraph" w:styleId="IntensivesZitat">
    <w:name w:val="Intense Quote"/>
    <w:basedOn w:val="Standard"/>
    <w:next w:val="Standard"/>
    <w:link w:val="IntensivesZitatZchn"/>
    <w:uiPriority w:val="30"/>
    <w:qFormat/>
    <w:rsid w:val="005825EB"/>
    <w:pPr>
      <w:pBdr>
        <w:top w:val="single" w:sz="4" w:space="10" w:color="4F81BD" w:themeColor="accent1"/>
        <w:bottom w:val="single" w:sz="4" w:space="10" w:color="4F81BD" w:themeColor="accent1"/>
      </w:pBdr>
      <w:spacing w:before="360" w:after="360"/>
      <w:ind w:left="864" w:right="864"/>
      <w:jc w:val="center"/>
    </w:pPr>
    <w:rPr>
      <w:rFonts w:ascii="Calibri" w:hAnsi="Calibri"/>
      <w:b/>
      <w:bCs/>
      <w:i/>
      <w:iCs/>
      <w:color w:val="4F81BD"/>
      <w:sz w:val="20"/>
      <w:szCs w:val="20"/>
    </w:rPr>
  </w:style>
  <w:style w:type="character" w:customStyle="1" w:styleId="IntensivesZitatZchn1">
    <w:name w:val="Intensives Zitat Zchn1"/>
    <w:basedOn w:val="Absatz-Standardschriftart"/>
    <w:uiPriority w:val="30"/>
    <w:rsid w:val="005825EB"/>
    <w:rPr>
      <w:rFonts w:ascii="Arial" w:hAnsi="Arial"/>
      <w:i/>
      <w:iCs/>
      <w:color w:val="4F81BD" w:themeColor="accent1"/>
      <w:sz w:val="24"/>
      <w:szCs w:val="24"/>
    </w:rPr>
  </w:style>
  <w:style w:type="character" w:styleId="SchwacheHervorhebung">
    <w:name w:val="Subtle Emphasis"/>
    <w:basedOn w:val="Absatz-Standardschriftart"/>
    <w:uiPriority w:val="19"/>
    <w:qFormat/>
    <w:rsid w:val="005825EB"/>
    <w:rPr>
      <w:i/>
      <w:iCs/>
      <w:color w:val="404040" w:themeColor="text1" w:themeTint="BF"/>
    </w:rPr>
  </w:style>
  <w:style w:type="character" w:styleId="IntensiveHervorhebung">
    <w:name w:val="Intense Emphasis"/>
    <w:basedOn w:val="Absatz-Standardschriftart"/>
    <w:uiPriority w:val="21"/>
    <w:qFormat/>
    <w:rsid w:val="005825EB"/>
    <w:rPr>
      <w:i/>
      <w:iCs/>
      <w:color w:val="4F81BD" w:themeColor="accent1"/>
    </w:rPr>
  </w:style>
  <w:style w:type="character" w:styleId="SchwacherVerweis">
    <w:name w:val="Subtle Reference"/>
    <w:basedOn w:val="Absatz-Standardschriftart"/>
    <w:uiPriority w:val="31"/>
    <w:qFormat/>
    <w:rsid w:val="005825EB"/>
    <w:rPr>
      <w:smallCaps/>
      <w:color w:val="5A5A5A" w:themeColor="text1" w:themeTint="A5"/>
    </w:rPr>
  </w:style>
  <w:style w:type="character" w:styleId="IntensiverVerweis">
    <w:name w:val="Intense Reference"/>
    <w:basedOn w:val="Absatz-Standardschriftart"/>
    <w:uiPriority w:val="32"/>
    <w:qFormat/>
    <w:rsid w:val="005825EB"/>
    <w:rPr>
      <w:b/>
      <w:bCs/>
      <w:smallCaps/>
      <w:color w:val="4F81BD" w:themeColor="accent1"/>
      <w:spacing w:val="5"/>
    </w:rPr>
  </w:style>
  <w:style w:type="table" w:styleId="HelleSchattierung">
    <w:name w:val="Light Shading"/>
    <w:basedOn w:val="NormaleTabelle"/>
    <w:uiPriority w:val="60"/>
    <w:semiHidden/>
    <w:unhideWhenUsed/>
    <w:rsid w:val="00582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825E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rsid w:val="005825E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rsid w:val="005825E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rsid w:val="005825E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rsid w:val="005825E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5825E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semiHidden/>
    <w:unhideWhenUsed/>
    <w:rsid w:val="00582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82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rsid w:val="00582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rsid w:val="00582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rsid w:val="00582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rsid w:val="00582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582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semiHidden/>
    <w:unhideWhenUsed/>
    <w:rsid w:val="00582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82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rsid w:val="00582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rsid w:val="00582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rsid w:val="00582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rsid w:val="00582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582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semiHidden/>
    <w:unhideWhenUsed/>
    <w:rsid w:val="00582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82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82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82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82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82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82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Liste1">
    <w:name w:val="Medium List 1"/>
    <w:basedOn w:val="NormaleTabelle"/>
    <w:uiPriority w:val="65"/>
    <w:semiHidden/>
    <w:unhideWhenUsed/>
    <w:rsid w:val="00582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825E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rsid w:val="005825E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rsid w:val="005825E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rsid w:val="005825E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rsid w:val="005825E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5825E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semiHidden/>
    <w:unhideWhenUsed/>
    <w:rsid w:val="00582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82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rsid w:val="00582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rsid w:val="00582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rsid w:val="00582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rsid w:val="00582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582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semiHidden/>
    <w:unhideWhenUsed/>
    <w:rsid w:val="00582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825E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rsid w:val="005825E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rsid w:val="005825E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rsid w:val="005825E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rsid w:val="005825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5825E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semiHidden/>
    <w:unhideWhenUsed/>
    <w:rsid w:val="005825E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825E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825E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825E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rsid w:val="005825E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825E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825E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semiHidden/>
    <w:unhideWhenUsed/>
    <w:rsid w:val="00582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825E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rsid w:val="005825E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rsid w:val="005825E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rsid w:val="005825E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rsid w:val="005825E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5825E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Inhaltsverzeichnisberschrift">
    <w:name w:val="TOC Heading"/>
    <w:basedOn w:val="berschrift1"/>
    <w:next w:val="Standard"/>
    <w:uiPriority w:val="39"/>
    <w:unhideWhenUsed/>
    <w:qFormat/>
    <w:rsid w:val="002D1664"/>
    <w:pPr>
      <w:keepLines/>
      <w:spacing w:line="259" w:lineRule="auto"/>
      <w:outlineLvl w:val="9"/>
    </w:pPr>
    <w:rPr>
      <w:rFonts w:asciiTheme="majorHAnsi" w:eastAsiaTheme="majorEastAsia" w:hAnsiTheme="majorHAnsi" w:cstheme="majorBidi"/>
      <w:color w:val="365F91" w:themeColor="accent1" w:themeShade="BF"/>
      <w:szCs w:val="32"/>
    </w:rPr>
  </w:style>
  <w:style w:type="paragraph" w:styleId="Verzeichnis4">
    <w:name w:val="toc 4"/>
    <w:basedOn w:val="Standard"/>
    <w:next w:val="Standard"/>
    <w:autoRedefine/>
    <w:uiPriority w:val="39"/>
    <w:unhideWhenUsed/>
    <w:rsid w:val="002B6E0E"/>
    <w:pPr>
      <w:spacing w:after="100"/>
      <w:ind w:left="720"/>
    </w:pPr>
    <w:rPr>
      <w:rFonts w:asciiTheme="minorHAnsi" w:hAnsiTheme="minorHAnsi"/>
      <w:sz w:val="22"/>
    </w:rPr>
  </w:style>
  <w:style w:type="paragraph" w:styleId="Verzeichnis5">
    <w:name w:val="toc 5"/>
    <w:basedOn w:val="Standard"/>
    <w:next w:val="Standard"/>
    <w:autoRedefine/>
    <w:uiPriority w:val="39"/>
    <w:unhideWhenUsed/>
    <w:rsid w:val="00981FD1"/>
    <w:pPr>
      <w:spacing w:after="100" w:line="259"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981FD1"/>
    <w:pPr>
      <w:spacing w:after="100" w:line="259"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981FD1"/>
    <w:pPr>
      <w:spacing w:after="100" w:line="259"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981FD1"/>
    <w:pPr>
      <w:spacing w:after="100" w:line="259"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981FD1"/>
    <w:pPr>
      <w:spacing w:after="100" w:line="259" w:lineRule="auto"/>
      <w:ind w:left="1760"/>
    </w:pPr>
    <w:rPr>
      <w:rFonts w:asciiTheme="minorHAnsi" w:eastAsiaTheme="minorEastAsia" w:hAnsiTheme="minorHAnsi" w:cstheme="minorBidi"/>
      <w:sz w:val="22"/>
      <w:szCs w:val="22"/>
    </w:rPr>
  </w:style>
  <w:style w:type="character" w:styleId="NichtaufgelsteErwhnung">
    <w:name w:val="Unresolved Mention"/>
    <w:basedOn w:val="Absatz-Standardschriftart"/>
    <w:uiPriority w:val="99"/>
    <w:semiHidden/>
    <w:unhideWhenUsed/>
    <w:rsid w:val="0098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5535">
      <w:bodyDiv w:val="1"/>
      <w:marLeft w:val="0"/>
      <w:marRight w:val="0"/>
      <w:marTop w:val="0"/>
      <w:marBottom w:val="0"/>
      <w:divBdr>
        <w:top w:val="none" w:sz="0" w:space="0" w:color="auto"/>
        <w:left w:val="none" w:sz="0" w:space="0" w:color="auto"/>
        <w:bottom w:val="none" w:sz="0" w:space="0" w:color="auto"/>
        <w:right w:val="none" w:sz="0" w:space="0" w:color="auto"/>
      </w:divBdr>
    </w:div>
    <w:div w:id="217518238">
      <w:bodyDiv w:val="1"/>
      <w:marLeft w:val="0"/>
      <w:marRight w:val="0"/>
      <w:marTop w:val="0"/>
      <w:marBottom w:val="0"/>
      <w:divBdr>
        <w:top w:val="none" w:sz="0" w:space="0" w:color="auto"/>
        <w:left w:val="none" w:sz="0" w:space="0" w:color="auto"/>
        <w:bottom w:val="none" w:sz="0" w:space="0" w:color="auto"/>
        <w:right w:val="none" w:sz="0" w:space="0" w:color="auto"/>
      </w:divBdr>
    </w:div>
    <w:div w:id="238952391">
      <w:bodyDiv w:val="1"/>
      <w:marLeft w:val="0"/>
      <w:marRight w:val="0"/>
      <w:marTop w:val="0"/>
      <w:marBottom w:val="0"/>
      <w:divBdr>
        <w:top w:val="none" w:sz="0" w:space="0" w:color="auto"/>
        <w:left w:val="none" w:sz="0" w:space="0" w:color="auto"/>
        <w:bottom w:val="none" w:sz="0" w:space="0" w:color="auto"/>
        <w:right w:val="none" w:sz="0" w:space="0" w:color="auto"/>
      </w:divBdr>
    </w:div>
    <w:div w:id="393628305">
      <w:bodyDiv w:val="1"/>
      <w:marLeft w:val="0"/>
      <w:marRight w:val="0"/>
      <w:marTop w:val="0"/>
      <w:marBottom w:val="0"/>
      <w:divBdr>
        <w:top w:val="none" w:sz="0" w:space="0" w:color="auto"/>
        <w:left w:val="none" w:sz="0" w:space="0" w:color="auto"/>
        <w:bottom w:val="none" w:sz="0" w:space="0" w:color="auto"/>
        <w:right w:val="none" w:sz="0" w:space="0" w:color="auto"/>
      </w:divBdr>
    </w:div>
    <w:div w:id="734820337">
      <w:bodyDiv w:val="1"/>
      <w:marLeft w:val="0"/>
      <w:marRight w:val="0"/>
      <w:marTop w:val="0"/>
      <w:marBottom w:val="0"/>
      <w:divBdr>
        <w:top w:val="none" w:sz="0" w:space="0" w:color="auto"/>
        <w:left w:val="none" w:sz="0" w:space="0" w:color="auto"/>
        <w:bottom w:val="none" w:sz="0" w:space="0" w:color="auto"/>
        <w:right w:val="none" w:sz="0" w:space="0" w:color="auto"/>
      </w:divBdr>
    </w:div>
    <w:div w:id="756291204">
      <w:bodyDiv w:val="1"/>
      <w:marLeft w:val="0"/>
      <w:marRight w:val="0"/>
      <w:marTop w:val="0"/>
      <w:marBottom w:val="0"/>
      <w:divBdr>
        <w:top w:val="none" w:sz="0" w:space="0" w:color="auto"/>
        <w:left w:val="none" w:sz="0" w:space="0" w:color="auto"/>
        <w:bottom w:val="none" w:sz="0" w:space="0" w:color="auto"/>
        <w:right w:val="none" w:sz="0" w:space="0" w:color="auto"/>
      </w:divBdr>
    </w:div>
    <w:div w:id="862279673">
      <w:bodyDiv w:val="1"/>
      <w:marLeft w:val="0"/>
      <w:marRight w:val="0"/>
      <w:marTop w:val="0"/>
      <w:marBottom w:val="0"/>
      <w:divBdr>
        <w:top w:val="none" w:sz="0" w:space="0" w:color="auto"/>
        <w:left w:val="none" w:sz="0" w:space="0" w:color="auto"/>
        <w:bottom w:val="none" w:sz="0" w:space="0" w:color="auto"/>
        <w:right w:val="none" w:sz="0" w:space="0" w:color="auto"/>
      </w:divBdr>
    </w:div>
    <w:div w:id="1033307771">
      <w:bodyDiv w:val="1"/>
      <w:marLeft w:val="0"/>
      <w:marRight w:val="0"/>
      <w:marTop w:val="0"/>
      <w:marBottom w:val="0"/>
      <w:divBdr>
        <w:top w:val="none" w:sz="0" w:space="0" w:color="auto"/>
        <w:left w:val="none" w:sz="0" w:space="0" w:color="auto"/>
        <w:bottom w:val="none" w:sz="0" w:space="0" w:color="auto"/>
        <w:right w:val="none" w:sz="0" w:space="0" w:color="auto"/>
      </w:divBdr>
    </w:div>
    <w:div w:id="1266304079">
      <w:bodyDiv w:val="1"/>
      <w:marLeft w:val="0"/>
      <w:marRight w:val="0"/>
      <w:marTop w:val="0"/>
      <w:marBottom w:val="0"/>
      <w:divBdr>
        <w:top w:val="none" w:sz="0" w:space="0" w:color="auto"/>
        <w:left w:val="none" w:sz="0" w:space="0" w:color="auto"/>
        <w:bottom w:val="none" w:sz="0" w:space="0" w:color="auto"/>
        <w:right w:val="none" w:sz="0" w:space="0" w:color="auto"/>
      </w:divBdr>
    </w:div>
    <w:div w:id="1714189064">
      <w:bodyDiv w:val="1"/>
      <w:marLeft w:val="0"/>
      <w:marRight w:val="0"/>
      <w:marTop w:val="0"/>
      <w:marBottom w:val="0"/>
      <w:divBdr>
        <w:top w:val="none" w:sz="0" w:space="0" w:color="auto"/>
        <w:left w:val="none" w:sz="0" w:space="0" w:color="auto"/>
        <w:bottom w:val="none" w:sz="0" w:space="0" w:color="auto"/>
        <w:right w:val="none" w:sz="0" w:space="0" w:color="auto"/>
      </w:divBdr>
    </w:div>
    <w:div w:id="1783039618">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984B42-C9F8-4017-BAEB-D5A9C3180144}">
  <ds:schemaRefs>
    <ds:schemaRef ds:uri="http://schemas.openxmlformats.org/officeDocument/2006/bibliography"/>
  </ds:schemaRefs>
</ds:datastoreItem>
</file>

<file path=customXml/itemProps2.xml><?xml version="1.0" encoding="utf-8"?>
<ds:datastoreItem xmlns:ds="http://schemas.openxmlformats.org/officeDocument/2006/customXml" ds:itemID="{BF0A9F10-0285-4C06-9CFE-B8C504B6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25145</Words>
  <Characters>158418</Characters>
  <Application>Microsoft Office Word</Application>
  <DocSecurity>0</DocSecurity>
  <Lines>1320</Lines>
  <Paragraphs>366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183197</CharactersWithSpaces>
  <SharedDoc>false</SharedDoc>
  <HLinks>
    <vt:vector size="6" baseType="variant">
      <vt:variant>
        <vt:i4>3407964</vt:i4>
      </vt:variant>
      <vt:variant>
        <vt:i4>0</vt:i4>
      </vt:variant>
      <vt:variant>
        <vt:i4>0</vt:i4>
      </vt:variant>
      <vt:variant>
        <vt:i4>5</vt:i4>
      </vt:variant>
      <vt:variant>
        <vt:lpwstr>mailto:Hotline-qb@itsg.de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Abt. QS-V</dc:creator>
  <cp:lastModifiedBy>Martin Schöbel</cp:lastModifiedBy>
  <cp:revision>16</cp:revision>
  <dcterms:created xsi:type="dcterms:W3CDTF">2024-03-21T09:49:00Z</dcterms:created>
  <dcterms:modified xsi:type="dcterms:W3CDTF">2024-05-27T19:33:00Z</dcterms:modified>
</cp:coreProperties>
</file>