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0DC8" w14:textId="77777777" w:rsidR="00E914BC" w:rsidRPr="00B874D6" w:rsidRDefault="00921C2B" w:rsidP="00B874D6">
      <w:pPr>
        <w:pStyle w:val="Untertitel"/>
      </w:pPr>
      <w:bookmarkStart w:id="0" w:name="_Hlk53135240"/>
      <w:bookmarkStart w:id="1" w:name="_GoBack"/>
      <w:bookmarkEnd w:id="1"/>
      <w:r>
        <w:t>zu Beratungen des</w:t>
      </w:r>
      <w:r w:rsidR="00081D3F" w:rsidRPr="00B874D6">
        <w:t xml:space="preserve"> Gemeinsamen </w:t>
      </w:r>
      <w:bookmarkStart w:id="2" w:name="_Hlk53135098"/>
      <w:r w:rsidR="00081D3F" w:rsidRPr="00B874D6">
        <w:t xml:space="preserve">Bundesausschusses </w:t>
      </w:r>
      <w:bookmarkEnd w:id="2"/>
      <w:r w:rsidR="00081D3F" w:rsidRPr="00B874D6">
        <w:t xml:space="preserve">über eine </w:t>
      </w:r>
      <w:sdt>
        <w:sdtPr>
          <w:alias w:val="Thema"/>
          <w:tag w:val=""/>
          <w:id w:val="1896704631"/>
          <w:placeholder>
            <w:docPart w:val="198429D1ACF842DC9438E3B7EA82449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A05C1" w:rsidRPr="00B874D6">
            <w:t>Richtlinie</w:t>
          </w:r>
          <w:r w:rsidR="002A48EE" w:rsidRPr="00B874D6">
            <w:t xml:space="preserve"> </w:t>
          </w:r>
          <w:r>
            <w:t>zur Erprobung</w:t>
          </w:r>
          <w:r w:rsidR="007A05C1" w:rsidRPr="00B874D6">
            <w:t>:</w:t>
          </w:r>
        </w:sdtContent>
      </w:sdt>
    </w:p>
    <w:bookmarkEnd w:id="0" w:displacedByCustomXml="next"/>
    <w:sdt>
      <w:sdtPr>
        <w:alias w:val="Schlüsselwörter"/>
        <w:id w:val="5004737"/>
        <w:placeholder>
          <w:docPart w:val="8722A3A57300429EBC26E33848B024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7F576774" w14:textId="77777777" w:rsidR="00307EB0" w:rsidRDefault="006549A4" w:rsidP="00B4661C">
          <w:pPr>
            <w:pStyle w:val="Kurzbezeichnung"/>
            <w:spacing w:after="0"/>
          </w:pPr>
          <w:r w:rsidRPr="006549A4">
            <w:t>Extrakorporale Diagnose und Behandlung von Lebertrans-plantaten unter Vermeidung einer Kaltkonservierung</w:t>
          </w:r>
        </w:p>
      </w:sdtContent>
    </w:sdt>
    <w:p w14:paraId="5728B703" w14:textId="77777777" w:rsidR="00A07F1B" w:rsidRDefault="00A07F1B" w:rsidP="00921C2B">
      <w:pPr>
        <w:pStyle w:val="GBAStandard"/>
      </w:pPr>
    </w:p>
    <w:p w14:paraId="5001E141" w14:textId="1CCB15DE" w:rsidR="009B5308" w:rsidRPr="00EC5DD7" w:rsidRDefault="009B5308" w:rsidP="0067492C">
      <w:pPr>
        <w:pStyle w:val="GBAStandard"/>
      </w:pPr>
      <w:r w:rsidRPr="009B5308">
        <w:t>Mit Beschluss vo</w:t>
      </w:r>
      <w:r w:rsidRPr="00EC5DD7">
        <w:t xml:space="preserve">m </w:t>
      </w:r>
      <w:r w:rsidR="00EC5DD7" w:rsidRPr="00EC5DD7">
        <w:t>22</w:t>
      </w:r>
      <w:r w:rsidR="00223710" w:rsidRPr="00EC5DD7">
        <w:t xml:space="preserve">. </w:t>
      </w:r>
      <w:r w:rsidR="00EC5DD7" w:rsidRPr="00EC5DD7">
        <w:t>Mai</w:t>
      </w:r>
      <w:r w:rsidR="00223710" w:rsidRPr="00EC5DD7">
        <w:t xml:space="preserve"> 202</w:t>
      </w:r>
      <w:r w:rsidR="006549A4" w:rsidRPr="00EC5DD7">
        <w:t>5</w:t>
      </w:r>
      <w:r w:rsidRPr="00EC5DD7">
        <w:t xml:space="preserve"> hat der Gemeinsame Bundesausschuss (G-BA) als Ergebnis eines Bewertungsverfahrens nach § 137h Absatz 1 Satz 4 des Fünften Buches Sozialgesetzbuch (SGB V) festgestellt, dass für die Methode</w:t>
      </w:r>
    </w:p>
    <w:p w14:paraId="732B5B6B" w14:textId="77777777" w:rsidR="009B5308" w:rsidRDefault="006549A4" w:rsidP="006549A4">
      <w:pPr>
        <w:pStyle w:val="GBAStandard"/>
        <w:ind w:left="708"/>
      </w:pPr>
      <w:r w:rsidRPr="00EC5DD7">
        <w:t>Extrakorporale Diagno</w:t>
      </w:r>
      <w:r w:rsidRPr="006549A4">
        <w:t>se und Behandlung von Lebertransplantaten unter Vermeidung einer Kaltkonservierung</w:t>
      </w:r>
    </w:p>
    <w:p w14:paraId="615F0BC9" w14:textId="77777777" w:rsidR="00357BFA" w:rsidRDefault="009B5308" w:rsidP="0067492C">
      <w:pPr>
        <w:pStyle w:val="GBAStandard"/>
      </w:pPr>
      <w:r w:rsidRPr="009B5308">
        <w:t xml:space="preserve">weder der Nutzen noch die Schädlichkeit oder Unwirksamkeit als belegt anzusehen ist. </w:t>
      </w:r>
    </w:p>
    <w:p w14:paraId="1653F7DD" w14:textId="77777777" w:rsidR="009B5308" w:rsidRDefault="00357BFA" w:rsidP="0067492C">
      <w:pPr>
        <w:pStyle w:val="GBAStandard"/>
      </w:pPr>
      <w:r w:rsidRPr="00F253EC">
        <w:t xml:space="preserve">Für eine Methode nach </w:t>
      </w:r>
      <w:r>
        <w:t xml:space="preserve">§ 137h </w:t>
      </w:r>
      <w:r w:rsidRPr="00F253EC">
        <w:t xml:space="preserve">Absatz 1 Satz 4 Nummer 3 </w:t>
      </w:r>
      <w:r>
        <w:t xml:space="preserve">SGB V </w:t>
      </w:r>
      <w:r w:rsidRPr="00F253EC">
        <w:t xml:space="preserve">entscheidet der </w:t>
      </w:r>
      <w:r w:rsidR="0084033E">
        <w:t>G-BA</w:t>
      </w:r>
      <w:r w:rsidRPr="00F253EC">
        <w:t xml:space="preserve"> innerhalb von sechs Monaten nach dem Beschluss nach Absatz 1 Satz 4 über eine Richtlinie zur Erprobung nach § 137e</w:t>
      </w:r>
      <w:r w:rsidR="00AC589F">
        <w:t xml:space="preserve"> SGB V</w:t>
      </w:r>
      <w:r w:rsidR="0084033E">
        <w:t>.</w:t>
      </w:r>
      <w:r w:rsidRPr="00F253EC">
        <w:t xml:space="preserve"> </w:t>
      </w:r>
      <w:r w:rsidR="0084033E">
        <w:t>E</w:t>
      </w:r>
      <w:r w:rsidRPr="00F253EC">
        <w:t>ine Prüfung des Poten</w:t>
      </w:r>
      <w:r w:rsidR="00AC589F">
        <w:t>z</w:t>
      </w:r>
      <w:r w:rsidRPr="00F253EC">
        <w:t xml:space="preserve">ials der Methode erfolgt nicht. </w:t>
      </w:r>
      <w:r>
        <w:t>Deshalb hat der G-BA m</w:t>
      </w:r>
      <w:r w:rsidRPr="009B5308">
        <w:t>it dem vorgenannten Beschluss zugleich ein Beratungsverfahren über eine Richtlinie zur Erprobung gemäß § 137e SGB V für die gegenständliche Methode eingeleitet</w:t>
      </w:r>
      <w:r>
        <w:t xml:space="preserve">. </w:t>
      </w:r>
      <w:r w:rsidRPr="009B5308">
        <w:t xml:space="preserve">Der Beschluss sowie die Tragenden </w:t>
      </w:r>
      <w:r>
        <w:t>Gründe sind auf den Internetseiten des G-BA veröffentlicht</w:t>
      </w:r>
      <w:r w:rsidR="009B5308" w:rsidRPr="009B5308">
        <w:t>.</w:t>
      </w:r>
    </w:p>
    <w:p w14:paraId="2E588498" w14:textId="77777777" w:rsidR="00B3050F" w:rsidRDefault="00A233EE" w:rsidP="008A689C">
      <w:pPr>
        <w:pStyle w:val="GBAStandard"/>
      </w:pPr>
      <w:r>
        <w:t xml:space="preserve">Das </w:t>
      </w:r>
      <w:r w:rsidR="00921C2B">
        <w:t xml:space="preserve">Bewertungsverfahrens nach § 137h Absatz 1 Satz 4 </w:t>
      </w:r>
      <w:r w:rsidR="009B5308">
        <w:t>SGB V</w:t>
      </w:r>
      <w:r w:rsidR="00921C2B">
        <w:t xml:space="preserve"> </w:t>
      </w:r>
      <w:r>
        <w:t xml:space="preserve">erfolgte auf der Grundlage der </w:t>
      </w:r>
      <w:r w:rsidR="004405EE">
        <w:t xml:space="preserve">von einem Krankenhaus </w:t>
      </w:r>
      <w:r>
        <w:t>mit der Informationsübermittlung nach § 137h Absatz 1 Satz 1 SGB V eingereichten Angaben und Unterlagen</w:t>
      </w:r>
      <w:r w:rsidR="00BB3B82">
        <w:t xml:space="preserve"> sowie</w:t>
      </w:r>
      <w:r w:rsidR="00EF1A97">
        <w:t xml:space="preserve"> </w:t>
      </w:r>
      <w:r w:rsidR="00BB3B82">
        <w:t>ergänzend eingereichte</w:t>
      </w:r>
      <w:r w:rsidR="00EF1A97">
        <w:t>r</w:t>
      </w:r>
      <w:r w:rsidR="00BB3B82">
        <w:t xml:space="preserve"> Subgruppenanalysen zu </w:t>
      </w:r>
      <w:r w:rsidR="00BB3B82" w:rsidRPr="005D4907">
        <w:t xml:space="preserve">drei bewertungsrelevanten </w:t>
      </w:r>
      <w:r w:rsidR="00EF1A97" w:rsidRPr="00EF1A97">
        <w:t xml:space="preserve">randomisiert kontrollierten Studien </w:t>
      </w:r>
      <w:r w:rsidR="00EF1A97">
        <w:t>(</w:t>
      </w:r>
      <w:r w:rsidR="00C204D2">
        <w:t>RCTs</w:t>
      </w:r>
      <w:r w:rsidR="008A0769">
        <w:t>) (</w:t>
      </w:r>
      <w:r w:rsidR="005D7C1F">
        <w:t>Nasralla 2018</w:t>
      </w:r>
      <w:r w:rsidR="005D7C1F" w:rsidRPr="00CE47AE">
        <w:t xml:space="preserve"> </w:t>
      </w:r>
      <w:r w:rsidR="005D7C1F">
        <w:fldChar w:fldCharType="begin">
          <w:fldData xml:space="preserve">PEVuZE5vdGU+PENpdGU+PEF1dGhvcj5OYXNyYWxsYTwvQXV0aG9yPjxZZWFyPjIwMTg8L1llYXI+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</w:fldData>
        </w:fldChar>
      </w:r>
      <w:r w:rsidR="005D7C1F">
        <w:instrText xml:space="preserve"> ADDIN EN.CITE </w:instrText>
      </w:r>
      <w:r w:rsidR="005D7C1F">
        <w:fldChar w:fldCharType="begin">
          <w:fldData xml:space="preserve">PEVuZE5vdGU+PENpdGU+PEF1dGhvcj5OYXNyYWxsYTwvQXV0aG9yPjxZZWFyPjIwMTg8L1llYXI+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</w:fldData>
        </w:fldChar>
      </w:r>
      <w:r w:rsidR="005D7C1F">
        <w:instrText xml:space="preserve"> ADDIN EN.CITE.DATA </w:instrText>
      </w:r>
      <w:r w:rsidR="005D7C1F">
        <w:fldChar w:fldCharType="end"/>
      </w:r>
      <w:r w:rsidR="005D7C1F">
        <w:fldChar w:fldCharType="separate"/>
      </w:r>
      <w:r w:rsidR="005D7C1F">
        <w:rPr>
          <w:noProof/>
        </w:rPr>
        <w:t>[2,7]</w:t>
      </w:r>
      <w:r w:rsidR="005D7C1F">
        <w:fldChar w:fldCharType="end"/>
      </w:r>
      <w:r w:rsidR="005D7C1F">
        <w:t xml:space="preserve">, PROTECT </w:t>
      </w:r>
      <w:r w:rsidR="005D7C1F">
        <w:fldChar w:fldCharType="begin">
          <w:fldData xml:space="preserve">PEVuZE5vdGU+PENpdGU+PEF1dGhvcj5NYXJrbWFubjwvQXV0aG9yPjxZZWFyPjIwMjI8L1llYXI+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</w:fldData>
        </w:fldChar>
      </w:r>
      <w:r w:rsidR="005D7C1F">
        <w:instrText xml:space="preserve"> ADDIN EN.CITE </w:instrText>
      </w:r>
      <w:r w:rsidR="005D7C1F">
        <w:fldChar w:fldCharType="begin">
          <w:fldData xml:space="preserve">PEVuZE5vdGU+PENpdGU+PEF1dGhvcj5NYXJrbWFubjwvQXV0aG9yPjxZZWFyPjIwMjI8L1llYXI+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</w:fldData>
        </w:fldChar>
      </w:r>
      <w:r w:rsidR="005D7C1F">
        <w:instrText xml:space="preserve"> ADDIN EN.CITE.DATA </w:instrText>
      </w:r>
      <w:r w:rsidR="005D7C1F">
        <w:fldChar w:fldCharType="end"/>
      </w:r>
      <w:r w:rsidR="005D7C1F">
        <w:fldChar w:fldCharType="separate"/>
      </w:r>
      <w:r w:rsidR="005D7C1F">
        <w:rPr>
          <w:noProof/>
        </w:rPr>
        <w:t>[1,5,6]</w:t>
      </w:r>
      <w:r w:rsidR="005D7C1F">
        <w:fldChar w:fldCharType="end"/>
      </w:r>
      <w:r w:rsidR="005D7C1F">
        <w:t xml:space="preserve"> und WP01 </w:t>
      </w:r>
      <w:r w:rsidR="005D7C1F">
        <w:fldChar w:fldCharType="begin"/>
      </w:r>
      <w:r w:rsidR="005D7C1F">
        <w:instrText xml:space="preserve"> ADDIN EN.CITE &lt;EndNote&gt;&lt;Cite&gt;&lt;Author&gt;OrganOx&lt;/Author&gt;&lt;Year&gt;2022&lt;/Year&gt;&lt;RecNum&gt;7&lt;/RecNum&gt;&lt;DisplayText&gt;[3,4]&lt;/DisplayText&gt;&lt;record&gt;&lt;rec-number&gt;7&lt;/rec-number&gt;&lt;foreign-keys&gt;&lt;key app="EN" db-id="tw2we2psdvxa94et90nx55vtxvzfsrrrsxx0" timestamp="1726053907"&gt;7&lt;/key&gt;&lt;/foreign-keys&gt;&lt;ref-type name="Web Page"&gt;12&lt;/ref-type&gt;&lt;contributors&gt;&lt;authors&gt;&lt;author&gt;OrganOx,&lt;/author&gt;&lt;/authors&gt;&lt;/contributors&gt;&lt;titles&gt;&lt;title&gt;WP01 - Normothermic Liver Preservation&lt;/title&gt;&lt;/titles&gt;&lt;number&gt;09.07.2024&lt;/number&gt;&lt;dates&gt;&lt;year&gt;2022&lt;/year&gt;&lt;/dates&gt;&lt;label&gt;dbb&lt;/label&gt;&lt;urls&gt;&lt;related-urls&gt;&lt;url&gt;https://clinicaltrials.gov/ct2/show/NCT02775162&lt;/url&gt;&lt;/related-urls&gt;&lt;/urls&gt;&lt;/record&gt;&lt;/Cite&gt;&lt;Cite&gt;&lt;Author&gt;OrganOx&lt;/Author&gt;&lt;Year&gt;2016&lt;/Year&gt;&lt;RecNum&gt;8&lt;/RecNum&gt;&lt;record&gt;&lt;rec-number&gt;8&lt;/rec-number&gt;&lt;foreign-keys&gt;&lt;key app="EN" db-id="tw2we2psdvxa94et90nx55vtxvzfsrrrsxx0" timestamp="1726053907"&gt;8&lt;/key&gt;&lt;/foreign-keys&gt;&lt;ref-type name="Unpublished Work"&gt;34&lt;/ref-type&gt;&lt;contributors&gt;&lt;authors&gt;&lt;author&gt;OrganOx,&lt;/author&gt;&lt;/authors&gt;&lt;/contributors&gt;&lt;titles&gt;&lt;title&gt;A multicenter randomized controlled trial to compare the efficacy of exvivo normothermic machine perfusion with static cold storage in human liver transplantation; WP01 US Trial Protocol&lt;/title&gt;&lt;/titles&gt;&lt;dates&gt;&lt;year&gt;2016&lt;/year&gt;&lt;/dates&gt;&lt;label&gt;dbb&lt;/label&gt;&lt;urls&gt;&lt;/urls&gt;&lt;/record&gt;&lt;/Cite&gt;&lt;/EndNote&gt;</w:instrText>
      </w:r>
      <w:r w:rsidR="005D7C1F">
        <w:fldChar w:fldCharType="separate"/>
      </w:r>
      <w:r w:rsidR="005D7C1F">
        <w:rPr>
          <w:noProof/>
        </w:rPr>
        <w:t>[3,4]</w:t>
      </w:r>
      <w:r w:rsidR="005D7C1F">
        <w:fldChar w:fldCharType="end"/>
      </w:r>
      <w:r w:rsidR="005D7C1F">
        <w:t>)</w:t>
      </w:r>
      <w:r>
        <w:t>.</w:t>
      </w:r>
      <w:r w:rsidR="00EF39FE">
        <w:t xml:space="preserve"> I</w:t>
      </w:r>
      <w:r w:rsidR="00EF1A97">
        <w:t>n der metaanalytischen Zusammenfassung</w:t>
      </w:r>
      <w:r w:rsidR="00EF39FE">
        <w:t xml:space="preserve"> dieser drei RCTs</w:t>
      </w:r>
      <w:r w:rsidR="00EF1A97">
        <w:t xml:space="preserve"> </w:t>
      </w:r>
      <w:r w:rsidR="00EF39FE">
        <w:t xml:space="preserve">ergab sich </w:t>
      </w:r>
      <w:r w:rsidR="00EF1A97">
        <w:t>bei keinem der betrachteten Endpunkte ein statistisch signifikante</w:t>
      </w:r>
      <w:r w:rsidR="00FB6897">
        <w:t>r</w:t>
      </w:r>
      <w:r w:rsidR="00EF1A97">
        <w:t xml:space="preserve"> </w:t>
      </w:r>
      <w:r w:rsidR="00FB6897">
        <w:t>Vortei</w:t>
      </w:r>
      <w:r w:rsidR="00EF39FE">
        <w:t>l</w:t>
      </w:r>
      <w:r w:rsidR="00FB6897">
        <w:t xml:space="preserve"> </w:t>
      </w:r>
      <w:r w:rsidR="00EF1A97">
        <w:t xml:space="preserve">der gegenständlichen Methode gegenüber der </w:t>
      </w:r>
      <w:r w:rsidR="00B3050F">
        <w:t>Kaltkonservierung</w:t>
      </w:r>
      <w:r w:rsidR="00EF1A97">
        <w:t>.</w:t>
      </w:r>
      <w:r w:rsidR="00322AC0">
        <w:t xml:space="preserve"> </w:t>
      </w:r>
      <w:r w:rsidR="00FB6897">
        <w:rPr>
          <w:color w:val="000000" w:themeColor="text1"/>
        </w:rPr>
        <w:t>Dem G-BA</w:t>
      </w:r>
      <w:r w:rsidR="00FB6897" w:rsidRPr="002C7C35">
        <w:rPr>
          <w:color w:val="000000" w:themeColor="text1"/>
        </w:rPr>
        <w:t xml:space="preserve"> </w:t>
      </w:r>
      <w:r w:rsidR="00B3050F">
        <w:t>erscheint die Durchführung einer weiteren</w:t>
      </w:r>
      <w:r w:rsidR="00FB6897">
        <w:t>,</w:t>
      </w:r>
      <w:r w:rsidR="00B3050F">
        <w:t xml:space="preserve"> </w:t>
      </w:r>
      <w:r w:rsidR="000831A3">
        <w:t xml:space="preserve">ausschließlich im deutschen Versorgungskontext </w:t>
      </w:r>
      <w:r w:rsidR="00EF39FE">
        <w:t xml:space="preserve">mit Beschränkung auf GKV-Versicherte </w:t>
      </w:r>
      <w:r w:rsidR="000831A3">
        <w:t xml:space="preserve">durchführbaren </w:t>
      </w:r>
      <w:r w:rsidR="00B3050F">
        <w:t xml:space="preserve">RCT, deren Ergebnisse </w:t>
      </w:r>
      <w:r w:rsidR="00FB6897">
        <w:t>so ausgeprägt sein müssten, dass</w:t>
      </w:r>
      <w:r w:rsidR="00B3050F">
        <w:t xml:space="preserve"> in einer metaanalytischen Zusammenfassung mit den drei </w:t>
      </w:r>
      <w:r w:rsidR="00FB6897">
        <w:t xml:space="preserve">genannten </w:t>
      </w:r>
      <w:r w:rsidR="00B3050F">
        <w:t>RCTs de</w:t>
      </w:r>
      <w:r w:rsidR="00FB6897">
        <w:t>r</w:t>
      </w:r>
      <w:r w:rsidR="00B3050F">
        <w:t xml:space="preserve"> Nutzen der Methode </w:t>
      </w:r>
      <w:r w:rsidR="00FB6897">
        <w:t>ge</w:t>
      </w:r>
      <w:r w:rsidR="00B3050F">
        <w:t>zeig</w:t>
      </w:r>
      <w:r w:rsidR="00FB6897">
        <w:t>t werd</w:t>
      </w:r>
      <w:r w:rsidR="00B3050F">
        <w:t>en</w:t>
      </w:r>
      <w:r w:rsidR="00FB6897">
        <w:t xml:space="preserve"> kann</w:t>
      </w:r>
      <w:r w:rsidR="00B3050F">
        <w:t>, fraglich</w:t>
      </w:r>
      <w:r w:rsidR="00B3050F" w:rsidRPr="00E06305">
        <w:t>.</w:t>
      </w:r>
      <w:r w:rsidR="00B3050F">
        <w:t xml:space="preserve"> Der G-BA prüft derzeit daher, das Beratungsverfahren zur Erprobungs-Richtlinie einzustellen.</w:t>
      </w:r>
    </w:p>
    <w:p w14:paraId="14E3949C" w14:textId="77777777" w:rsidR="004405EE" w:rsidRPr="00EC5DD7" w:rsidRDefault="004405EE" w:rsidP="000C7F1E">
      <w:pPr>
        <w:pStyle w:val="GBAStandard"/>
      </w:pPr>
      <w:r>
        <w:t xml:space="preserve">Gemäß </w:t>
      </w:r>
      <w:r w:rsidRPr="00EC5DD7">
        <w:t xml:space="preserve">2. Kapitel § 6 </w:t>
      </w:r>
      <w:r w:rsidR="00A242A8" w:rsidRPr="00EC5DD7">
        <w:t>VerfO</w:t>
      </w:r>
      <w:r w:rsidRPr="00EC5DD7">
        <w:t xml:space="preserve"> erhalten Sie Gelegenheit zur Abgabe einer ersten Einschätzung zum angekündigten Beratungsgegenstand. Bitte verwenden Sie zur Abgabe Ihrer Einschätzung den nachfolgenden Fragebogen. </w:t>
      </w:r>
    </w:p>
    <w:p w14:paraId="79C8F2E5" w14:textId="77777777" w:rsidR="004405EE" w:rsidRPr="00EC5DD7" w:rsidRDefault="004405EE" w:rsidP="004405EE">
      <w:pPr>
        <w:pStyle w:val="GBAStandard"/>
      </w:pPr>
      <w:r w:rsidRPr="00EC5DD7">
        <w:t>Bitte belegen Sie Ihre Ausführungen jeweils durch Angabe von Quellen unter Nutzung der beigefügten Literaturliste (siehe Anlage). Bitte fügen Sie die Publikationen – soweit möglich – in Kopie bei.</w:t>
      </w:r>
    </w:p>
    <w:p w14:paraId="2D1B2D4F" w14:textId="2D6A3C3E" w:rsidR="00D039A2" w:rsidRDefault="004405EE" w:rsidP="004405EE">
      <w:pPr>
        <w:pStyle w:val="GBAStandard"/>
      </w:pPr>
      <w:r w:rsidRPr="00EC5DD7">
        <w:t>Wir bitten Sie, den Fragebogen als Word-Dokument und alle weiteren Unterlagen als PDF</w:t>
      </w:r>
      <w:r w:rsidR="000E5676" w:rsidRPr="00EC5DD7">
        <w:noBreakHyphen/>
      </w:r>
      <w:r w:rsidRPr="00EC5DD7">
        <w:t xml:space="preserve">Dokumente per E-Mail an </w:t>
      </w:r>
      <w:hyperlink r:id="rId12" w:history="1">
        <w:r w:rsidR="00955556" w:rsidRPr="00EC5DD7">
          <w:rPr>
            <w:rStyle w:val="Hyperlink"/>
            <w:rFonts w:cs="Arial"/>
            <w:b/>
            <w:szCs w:val="24"/>
          </w:rPr>
          <w:t>erprobung137e@g-ba.de</w:t>
        </w:r>
      </w:hyperlink>
      <w:r w:rsidR="000C7F1E" w:rsidRPr="00EC5DD7">
        <w:rPr>
          <w:rFonts w:cs="Arial"/>
          <w:szCs w:val="24"/>
        </w:rPr>
        <w:t xml:space="preserve"> </w:t>
      </w:r>
      <w:r w:rsidRPr="00EC5DD7">
        <w:t xml:space="preserve">zu übersenden. Die Frist zur Abgabe Ihrer Einschätzung endet am </w:t>
      </w:r>
      <w:r w:rsidR="00EC5DD7" w:rsidRPr="00EC5DD7">
        <w:t>24</w:t>
      </w:r>
      <w:r w:rsidRPr="00EC5DD7">
        <w:t>.</w:t>
      </w:r>
      <w:r w:rsidR="007C7586" w:rsidRPr="00EC5DD7">
        <w:t xml:space="preserve"> </w:t>
      </w:r>
      <w:r w:rsidR="009B42B5" w:rsidRPr="00EC5DD7">
        <w:t>Juli</w:t>
      </w:r>
      <w:r w:rsidR="007C7586" w:rsidRPr="00EC5DD7">
        <w:t xml:space="preserve"> 202</w:t>
      </w:r>
      <w:r w:rsidR="00EC5DD7" w:rsidRPr="00EC5DD7">
        <w:t>5</w:t>
      </w:r>
      <w:r w:rsidRPr="00EC5DD7">
        <w:t>.</w:t>
      </w:r>
    </w:p>
    <w:p w14:paraId="06A5FBC1" w14:textId="77777777" w:rsidR="001A2459" w:rsidRDefault="001A2459" w:rsidP="001A2459">
      <w:pPr>
        <w:pStyle w:val="GBAStandard"/>
      </w:pPr>
      <w:r>
        <w:lastRenderedPageBreak/>
        <w:t>Mit der Abgabe Ihrer Einschätzung erklären Sie sich damit einverstanden, dass diese, auch auszugsweise, in einem Bericht des G-BA wiedergegeben werden kann, der mit Abschluss der Beratung zu jedem Thema erstellt und der Öffentlichkeit via Internet zugänglich gemacht wird.</w:t>
      </w:r>
    </w:p>
    <w:p w14:paraId="28B7DC9A" w14:textId="174B062A" w:rsidR="0041727D" w:rsidRDefault="0041727D" w:rsidP="001A2459">
      <w:pPr>
        <w:pStyle w:val="GBAStandard"/>
        <w:rPr>
          <w:b/>
        </w:rPr>
      </w:pPr>
    </w:p>
    <w:p w14:paraId="3096D058" w14:textId="77777777" w:rsidR="001A2459" w:rsidRPr="001A2459" w:rsidRDefault="001A2459" w:rsidP="001A2459">
      <w:pPr>
        <w:pStyle w:val="GBAStandard"/>
        <w:rPr>
          <w:b/>
        </w:rPr>
      </w:pPr>
      <w:r w:rsidRPr="001A2459">
        <w:rPr>
          <w:b/>
        </w:rPr>
        <w:t>Funktion des Einschätzenden</w:t>
      </w:r>
    </w:p>
    <w:p w14:paraId="24C395FD" w14:textId="77777777" w:rsidR="001A2459" w:rsidRDefault="001A2459" w:rsidP="001A2459">
      <w:pPr>
        <w:pStyle w:val="GBAStandard"/>
        <w:spacing w:after="120"/>
      </w:pPr>
      <w:r>
        <w:t>Bitte geben Sie an, in welcher Funktion Sie diese Einschätzung abgeben (z. B. Verband, Institution, Hersteller, Leistungserbringer, Privatperson).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459" w14:paraId="2F91FA74" w14:textId="77777777" w:rsidTr="001A2459">
        <w:tc>
          <w:tcPr>
            <w:tcW w:w="9060" w:type="dxa"/>
          </w:tcPr>
          <w:p w14:paraId="7E5DD277" w14:textId="77777777" w:rsidR="001A2459" w:rsidRDefault="001A2459" w:rsidP="001A2459">
            <w:pPr>
              <w:pStyle w:val="GBAStandard"/>
            </w:pPr>
          </w:p>
          <w:p w14:paraId="70600AFA" w14:textId="77777777" w:rsidR="001A2459" w:rsidRDefault="001A2459" w:rsidP="001A2459">
            <w:pPr>
              <w:pStyle w:val="GBAStandard"/>
            </w:pPr>
          </w:p>
        </w:tc>
      </w:tr>
    </w:tbl>
    <w:p w14:paraId="0E4201B2" w14:textId="77777777" w:rsidR="001A2459" w:rsidRDefault="001A2459" w:rsidP="001A2459">
      <w:pPr>
        <w:pStyle w:val="GBAStandard"/>
      </w:pPr>
    </w:p>
    <w:p w14:paraId="1547BD11" w14:textId="77777777" w:rsidR="0042034C" w:rsidRDefault="0042034C" w:rsidP="007C7586">
      <w:pPr>
        <w:jc w:val="both"/>
        <w:rPr>
          <w:rFonts w:cs="Arial"/>
        </w:rPr>
        <w:sectPr w:rsidR="0042034C" w:rsidSect="00454A7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985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1"/>
        <w:gridCol w:w="7230"/>
      </w:tblGrid>
      <w:tr w:rsidR="00176925" w:rsidRPr="00AD626D" w14:paraId="6561383F" w14:textId="77777777" w:rsidTr="00AD626D">
        <w:tc>
          <w:tcPr>
            <w:tcW w:w="146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536698" w14:textId="585533E3" w:rsidR="008931AF" w:rsidRDefault="008931AF" w:rsidP="008931AF">
            <w:pPr>
              <w:pStyle w:val="GBAStandard"/>
              <w:rPr>
                <w:color w:val="000000" w:themeColor="text1"/>
              </w:rPr>
            </w:pPr>
            <w:r>
              <w:lastRenderedPageBreak/>
              <w:t>Bei der hier gegenständlichen Methode erfolgt die</w:t>
            </w:r>
            <w:r w:rsidRPr="008931AF">
              <w:t xml:space="preserve"> Organkonservierung mittels </w:t>
            </w:r>
            <w:r w:rsidR="002621C9">
              <w:t>Normothermer Maschinenperfusion (</w:t>
            </w:r>
            <w:r w:rsidRPr="008931AF">
              <w:t>NMP</w:t>
            </w:r>
            <w:r w:rsidR="002621C9">
              <w:t>)</w:t>
            </w:r>
            <w:r w:rsidRPr="008931AF">
              <w:t xml:space="preserve"> sowie die diagnostische Beurteilung und Funktionsoptimierung des zu transplantierenden Organs unter Vermeidung einer Kaltkonservierung nach Explantation mittels eines transportfähigen Medizinprodukts. </w:t>
            </w:r>
            <w:r>
              <w:t xml:space="preserve">Es handelt sich technisch bedingt um keine vollständige aber weitgehende Vermeidung </w:t>
            </w:r>
            <w:r w:rsidRPr="00450DB2">
              <w:t>der Kaltkonservierung</w:t>
            </w:r>
            <w:r>
              <w:t xml:space="preserve">, denn es gibt eine Phase der Anwendung von kalten Lösungen/Spüllösungen am Organ, die der notwendigen Dauer der Organentnahme und Vorbereitung der Leber zum Anschluss an das </w:t>
            </w:r>
            <w:r w:rsidRPr="00162A90">
              <w:t>NMP-System geschuldet ist. Dies dient jedoch lediglich der Überbrückung, um das eigentliche Konservierungskonzept der NMP, welches sich wesentlich vom Konservierungskonzept der Kaltkonservierung unterscheidet, in Gang zu bringen</w:t>
            </w:r>
            <w:r w:rsidR="00423203">
              <w:t>.</w:t>
            </w:r>
          </w:p>
          <w:p w14:paraId="7C2CFFE0" w14:textId="018F1C4C" w:rsidR="00176925" w:rsidRPr="00AD626D" w:rsidRDefault="00203644" w:rsidP="009B42B5">
            <w:pPr>
              <w:pStyle w:val="GBAStandard"/>
              <w:rPr>
                <w:b/>
              </w:rPr>
            </w:pPr>
            <w:r>
              <w:rPr>
                <w:color w:val="000000" w:themeColor="text1"/>
              </w:rPr>
              <w:t>W</w:t>
            </w:r>
            <w:r w:rsidR="008931AF">
              <w:rPr>
                <w:color w:val="000000" w:themeColor="text1"/>
              </w:rPr>
              <w:t xml:space="preserve">ie auf Seite 1 dargestellt </w:t>
            </w:r>
            <w:r w:rsidR="008931AF">
              <w:t xml:space="preserve">prüft der G-BA derzeit, das Beratungsverfahren zur Erprobungs-Richtlinie </w:t>
            </w:r>
            <w:r w:rsidR="00423203">
              <w:t>für die</w:t>
            </w:r>
            <w:r w:rsidR="008931AF">
              <w:t xml:space="preserve"> gegenständliche Methode einzustellen. Vor diesem Hintergrund möchten wir Sie um die Bea</w:t>
            </w:r>
            <w:r w:rsidR="00423203">
              <w:t>n</w:t>
            </w:r>
            <w:r w:rsidR="008931AF">
              <w:t>twortung der folgenden Fragen bitten.</w:t>
            </w:r>
          </w:p>
        </w:tc>
      </w:tr>
      <w:tr w:rsidR="00AD626D" w:rsidRPr="00AD626D" w14:paraId="6CDE5DB8" w14:textId="77777777" w:rsidTr="00AD626D">
        <w:tc>
          <w:tcPr>
            <w:tcW w:w="146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B7BD19" w14:textId="77777777" w:rsidR="00AD626D" w:rsidRPr="00AD626D" w:rsidRDefault="00AD626D" w:rsidP="00AD626D">
            <w:pPr>
              <w:rPr>
                <w:b/>
              </w:rPr>
            </w:pPr>
            <w:r w:rsidRPr="00AD626D">
              <w:rPr>
                <w:b/>
              </w:rPr>
              <w:t>Studienlage</w:t>
            </w:r>
          </w:p>
        </w:tc>
      </w:tr>
      <w:tr w:rsidR="00AD626D" w:rsidRPr="00AD626D" w14:paraId="4724004E" w14:textId="77777777" w:rsidTr="00AD626D">
        <w:tc>
          <w:tcPr>
            <w:tcW w:w="7371" w:type="dxa"/>
            <w:tcBorders>
              <w:bottom w:val="single" w:sz="4" w:space="0" w:color="auto"/>
            </w:tcBorders>
          </w:tcPr>
          <w:p w14:paraId="29BE3C6E" w14:textId="77777777" w:rsidR="00AD626D" w:rsidRPr="00AD626D" w:rsidRDefault="006A72F7" w:rsidP="00AB10A7">
            <w:r>
              <w:t xml:space="preserve">1. </w:t>
            </w:r>
            <w:r w:rsidR="00AD626D" w:rsidRPr="00AD626D">
              <w:t>Sind Ihnen neben d</w:t>
            </w:r>
            <w:r w:rsidR="00D27FAD">
              <w:t>en</w:t>
            </w:r>
            <w:r w:rsidR="00AD626D" w:rsidRPr="00AD626D">
              <w:t xml:space="preserve"> oben genannten Studie</w:t>
            </w:r>
            <w:r w:rsidR="00D27FAD">
              <w:t>n</w:t>
            </w:r>
            <w:r w:rsidR="00AD626D" w:rsidRPr="00AD626D">
              <w:t xml:space="preserve"> weitere </w:t>
            </w:r>
            <w:r w:rsidR="00322AC0">
              <w:t>RCTs</w:t>
            </w:r>
            <w:r w:rsidR="00322AC0" w:rsidRPr="00AD626D">
              <w:t xml:space="preserve"> </w:t>
            </w:r>
            <w:r w:rsidR="00AD626D" w:rsidRPr="00AD626D">
              <w:t xml:space="preserve">bekannt, die die Anwendung </w:t>
            </w:r>
            <w:r w:rsidR="00D27FAD">
              <w:t xml:space="preserve">der </w:t>
            </w:r>
            <w:r w:rsidR="00322AC0">
              <w:t>e</w:t>
            </w:r>
            <w:r w:rsidR="00D27FAD" w:rsidRPr="00D27FAD">
              <w:t>xtrakorporale</w:t>
            </w:r>
            <w:r w:rsidR="00D27FAD">
              <w:t>n</w:t>
            </w:r>
            <w:r w:rsidR="00D27FAD" w:rsidRPr="00D27FAD">
              <w:t xml:space="preserve"> Diagnose und Behandlung von Lebertransplantaten unter Vermeidung einer Kaltkonservierung</w:t>
            </w:r>
            <w:r w:rsidR="00D27FAD">
              <w:t xml:space="preserve"> </w:t>
            </w:r>
            <w:r w:rsidR="00322AC0">
              <w:t xml:space="preserve">bei Patientinnen und Patienten mit Indikation zur Lebertransplantation </w:t>
            </w:r>
            <w:r w:rsidR="00AD626D" w:rsidRPr="00AD626D">
              <w:t>untersuchen?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22100B0" w14:textId="77777777" w:rsidR="00AD626D" w:rsidRPr="00AD626D" w:rsidRDefault="00AD626D" w:rsidP="00AD626D"/>
        </w:tc>
      </w:tr>
      <w:tr w:rsidR="00322AC0" w:rsidRPr="00AD626D" w14:paraId="1BD90144" w14:textId="77777777" w:rsidTr="00AD626D">
        <w:tc>
          <w:tcPr>
            <w:tcW w:w="7371" w:type="dxa"/>
            <w:tcBorders>
              <w:bottom w:val="single" w:sz="4" w:space="0" w:color="auto"/>
            </w:tcBorders>
          </w:tcPr>
          <w:p w14:paraId="4B2C9C29" w14:textId="5F95CFC4" w:rsidR="00322AC0" w:rsidRPr="00AD626D" w:rsidRDefault="006A72F7" w:rsidP="008A0769">
            <w:pPr>
              <w:spacing w:after="120"/>
            </w:pPr>
            <w:r>
              <w:rPr>
                <w:rFonts w:cstheme="minorHAnsi"/>
                <w:szCs w:val="24"/>
              </w:rPr>
              <w:t xml:space="preserve">2. </w:t>
            </w:r>
            <w:r w:rsidR="00322AC0" w:rsidRPr="00322AC0">
              <w:rPr>
                <w:rFonts w:cstheme="minorHAnsi"/>
                <w:szCs w:val="24"/>
              </w:rPr>
              <w:t xml:space="preserve">Sind Ihnen Gründe bekannt, </w:t>
            </w:r>
            <w:r w:rsidR="00FB6897">
              <w:rPr>
                <w:rFonts w:cstheme="minorHAnsi"/>
                <w:szCs w:val="24"/>
              </w:rPr>
              <w:t>die dafür sprechen, dass eine</w:t>
            </w:r>
            <w:r w:rsidR="00322AC0" w:rsidRPr="00322AC0">
              <w:rPr>
                <w:rFonts w:cstheme="minorHAnsi"/>
                <w:szCs w:val="24"/>
              </w:rPr>
              <w:t xml:space="preserve"> </w:t>
            </w:r>
            <w:r w:rsidR="00F666E7">
              <w:rPr>
                <w:rFonts w:cstheme="minorHAnsi"/>
                <w:szCs w:val="24"/>
              </w:rPr>
              <w:t>im deutschen Versorgungskontext</w:t>
            </w:r>
            <w:r w:rsidR="00D103FE">
              <w:rPr>
                <w:rFonts w:cstheme="minorHAnsi"/>
                <w:szCs w:val="24"/>
              </w:rPr>
              <w:t xml:space="preserve"> durchgeführte </w:t>
            </w:r>
            <w:r w:rsidR="00322AC0" w:rsidRPr="00322AC0">
              <w:rPr>
                <w:rFonts w:cstheme="minorHAnsi"/>
                <w:szCs w:val="24"/>
              </w:rPr>
              <w:t>Erprobungsstudie</w:t>
            </w:r>
            <w:r w:rsidR="00FB6897">
              <w:rPr>
                <w:rFonts w:cstheme="minorHAnsi"/>
                <w:szCs w:val="24"/>
              </w:rPr>
              <w:t xml:space="preserve"> – </w:t>
            </w:r>
            <w:r w:rsidR="00322AC0" w:rsidRPr="00322AC0">
              <w:rPr>
                <w:rFonts w:cstheme="minorHAnsi"/>
                <w:szCs w:val="24"/>
              </w:rPr>
              <w:t xml:space="preserve"> und damit eine weitere RCT</w:t>
            </w:r>
            <w:r w:rsidR="00FB6897">
              <w:rPr>
                <w:rFonts w:cstheme="minorHAnsi"/>
                <w:szCs w:val="24"/>
              </w:rPr>
              <w:t xml:space="preserve"> – </w:t>
            </w:r>
            <w:r w:rsidR="00322AC0" w:rsidRPr="00322AC0">
              <w:rPr>
                <w:rFonts w:cstheme="minorHAnsi"/>
                <w:szCs w:val="24"/>
              </w:rPr>
              <w:t xml:space="preserve"> </w:t>
            </w:r>
            <w:r w:rsidR="00A70489">
              <w:rPr>
                <w:rFonts w:cstheme="minorHAnsi"/>
                <w:szCs w:val="24"/>
              </w:rPr>
              <w:t>Ergebnisse erzielen könnte</w:t>
            </w:r>
            <w:r w:rsidR="00FB6897">
              <w:rPr>
                <w:rFonts w:cstheme="minorHAnsi"/>
                <w:szCs w:val="24"/>
              </w:rPr>
              <w:t xml:space="preserve">, </w:t>
            </w:r>
            <w:r w:rsidR="00A70489">
              <w:rPr>
                <w:rFonts w:cstheme="minorHAnsi"/>
                <w:szCs w:val="24"/>
              </w:rPr>
              <w:t xml:space="preserve">die </w:t>
            </w:r>
            <w:r w:rsidR="00322AC0">
              <w:rPr>
                <w:rFonts w:cstheme="minorHAnsi"/>
                <w:szCs w:val="24"/>
              </w:rPr>
              <w:t xml:space="preserve">im Rahmen einer metaanalytischen Auswertung mit den bereits vorliegenden Ergebnissen aus den </w:t>
            </w:r>
            <w:r w:rsidR="00D652AF">
              <w:rPr>
                <w:rFonts w:cstheme="minorHAnsi"/>
                <w:szCs w:val="24"/>
              </w:rPr>
              <w:t xml:space="preserve">oben genannten </w:t>
            </w:r>
            <w:r w:rsidR="00322AC0">
              <w:rPr>
                <w:rFonts w:cstheme="minorHAnsi"/>
                <w:szCs w:val="24"/>
              </w:rPr>
              <w:t xml:space="preserve">Studien </w:t>
            </w:r>
            <w:r w:rsidR="00A70489">
              <w:t xml:space="preserve">zu </w:t>
            </w:r>
            <w:r w:rsidR="00322AC0" w:rsidRPr="00776A64">
              <w:rPr>
                <w:rFonts w:cstheme="minorHAnsi"/>
                <w:szCs w:val="24"/>
              </w:rPr>
              <w:t>eine</w:t>
            </w:r>
            <w:r w:rsidR="00A70489">
              <w:rPr>
                <w:rFonts w:cstheme="minorHAnsi"/>
                <w:szCs w:val="24"/>
              </w:rPr>
              <w:t>m</w:t>
            </w:r>
            <w:r w:rsidR="00FB6897">
              <w:rPr>
                <w:rFonts w:cstheme="minorHAnsi"/>
                <w:szCs w:val="24"/>
              </w:rPr>
              <w:t xml:space="preserve"> positiven Nutzenbeleg der Methode </w:t>
            </w:r>
            <w:r w:rsidR="00A70489">
              <w:rPr>
                <w:rFonts w:cstheme="minorHAnsi"/>
                <w:szCs w:val="24"/>
              </w:rPr>
              <w:t>führen könnten</w:t>
            </w:r>
            <w:r w:rsidR="00FB6897">
              <w:rPr>
                <w:rFonts w:cstheme="minorHAnsi"/>
                <w:szCs w:val="24"/>
              </w:rPr>
              <w:t>?</w:t>
            </w:r>
            <w:r w:rsidR="009A5186">
              <w:rPr>
                <w:rFonts w:cstheme="minorHAnsi"/>
                <w:szCs w:val="24"/>
              </w:rPr>
              <w:t xml:space="preserve"> Bitte erläutern Sie Ihre Antwort.</w:t>
            </w:r>
            <w:r w:rsidR="00322AC0" w:rsidRPr="00776A6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96FA9FD" w14:textId="77777777" w:rsidR="00322AC0" w:rsidRPr="00AD626D" w:rsidRDefault="00322AC0" w:rsidP="00AD626D"/>
        </w:tc>
      </w:tr>
      <w:tr w:rsidR="00AD626D" w:rsidRPr="005D7C1F" w14:paraId="2AB74F3F" w14:textId="77777777" w:rsidTr="00AD626D">
        <w:tc>
          <w:tcPr>
            <w:tcW w:w="146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124393" w14:textId="77777777" w:rsidR="00AD626D" w:rsidRPr="005D7C1F" w:rsidRDefault="00AD626D" w:rsidP="00AD626D">
            <w:pPr>
              <w:rPr>
                <w:highlight w:val="yellow"/>
              </w:rPr>
            </w:pPr>
            <w:r w:rsidRPr="00AB10A7">
              <w:rPr>
                <w:b/>
              </w:rPr>
              <w:t>Medizinische Notwendigkeit</w:t>
            </w:r>
          </w:p>
        </w:tc>
      </w:tr>
      <w:tr w:rsidR="00AD626D" w:rsidRPr="005D7C1F" w14:paraId="63DCC6D7" w14:textId="77777777" w:rsidTr="00AD626D">
        <w:tc>
          <w:tcPr>
            <w:tcW w:w="7371" w:type="dxa"/>
            <w:tcBorders>
              <w:bottom w:val="single" w:sz="4" w:space="0" w:color="auto"/>
            </w:tcBorders>
          </w:tcPr>
          <w:p w14:paraId="5567ECA4" w14:textId="77777777" w:rsidR="00AD626D" w:rsidRPr="005D7C1F" w:rsidRDefault="006A72F7" w:rsidP="00AB10A7">
            <w:pPr>
              <w:rPr>
                <w:highlight w:val="yellow"/>
              </w:rPr>
            </w:pPr>
            <w:r>
              <w:t xml:space="preserve">3. </w:t>
            </w:r>
            <w:r w:rsidR="00AD626D" w:rsidRPr="00AB10A7">
              <w:t xml:space="preserve">Wie schätzen Sie die Relevanz der </w:t>
            </w:r>
            <w:r w:rsidR="00AB10A7" w:rsidRPr="00AB10A7">
              <w:t xml:space="preserve">Anwendung der </w:t>
            </w:r>
            <w:r w:rsidR="00322AC0">
              <w:t>e</w:t>
            </w:r>
            <w:r w:rsidR="00AB10A7" w:rsidRPr="00AB10A7">
              <w:t>xtrakorporalen Diagnose und Behandlung von Lebertransplantaten unter Vermeidung einer Kaltkonservierung</w:t>
            </w:r>
            <w:r w:rsidR="00322AC0">
              <w:t xml:space="preserve"> </w:t>
            </w:r>
            <w:r w:rsidR="00322AC0" w:rsidRPr="00322AC0">
              <w:t xml:space="preserve">in der Versorgung von Patientinnen und Patienten mit Indikation zur Lebertransplantation im deutschen Versorgungskontext </w:t>
            </w:r>
            <w:r w:rsidR="00AD626D" w:rsidRPr="00AB10A7">
              <w:t>ein?</w:t>
            </w:r>
            <w:r w:rsidR="00176925">
              <w:t xml:space="preserve"> Welche Rolle spielt diese Methode im Vergleich </w:t>
            </w:r>
            <w:r w:rsidR="00B54156">
              <w:t>z</w:t>
            </w:r>
            <w:r w:rsidR="00176925">
              <w:t>u den anderen maschinengestütz</w:t>
            </w:r>
            <w:r w:rsidR="00B54156">
              <w:t>t</w:t>
            </w:r>
            <w:r w:rsidR="00176925">
              <w:t xml:space="preserve">en </w:t>
            </w:r>
            <w:r w:rsidR="00B54156">
              <w:t>V</w:t>
            </w:r>
            <w:r w:rsidR="00176925">
              <w:t>erfahren</w:t>
            </w:r>
            <w:r w:rsidR="00B54156">
              <w:t>?</w:t>
            </w:r>
          </w:p>
        </w:tc>
        <w:tc>
          <w:tcPr>
            <w:tcW w:w="7230" w:type="dxa"/>
          </w:tcPr>
          <w:p w14:paraId="0EEE37BB" w14:textId="77777777" w:rsidR="00AD626D" w:rsidRPr="005D7C1F" w:rsidRDefault="00AD626D" w:rsidP="00AD626D">
            <w:pPr>
              <w:rPr>
                <w:highlight w:val="yellow"/>
              </w:rPr>
            </w:pPr>
          </w:p>
        </w:tc>
      </w:tr>
      <w:tr w:rsidR="00FC6DE2" w:rsidRPr="005D7C1F" w14:paraId="4E50796B" w14:textId="77777777" w:rsidTr="008F65CE">
        <w:tc>
          <w:tcPr>
            <w:tcW w:w="146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51201" w14:textId="77777777" w:rsidR="00FC6DE2" w:rsidRPr="005D7C1F" w:rsidRDefault="00322AC0" w:rsidP="00AD626D">
            <w:pPr>
              <w:rPr>
                <w:highlight w:val="yellow"/>
              </w:rPr>
            </w:pPr>
            <w:r w:rsidRPr="004E1C4C">
              <w:rPr>
                <w:b/>
              </w:rPr>
              <w:lastRenderedPageBreak/>
              <w:t xml:space="preserve">Voraussetzungen </w:t>
            </w:r>
            <w:r>
              <w:rPr>
                <w:b/>
              </w:rPr>
              <w:t>und</w:t>
            </w:r>
            <w:r w:rsidRPr="004E1C4C">
              <w:rPr>
                <w:b/>
              </w:rPr>
              <w:t xml:space="preserve"> Anwendung</w:t>
            </w:r>
          </w:p>
        </w:tc>
      </w:tr>
      <w:tr w:rsidR="00AB10A7" w:rsidRPr="005D7C1F" w14:paraId="01A60FE3" w14:textId="77777777" w:rsidTr="00AB10A7">
        <w:trPr>
          <w:trHeight w:val="411"/>
        </w:trPr>
        <w:tc>
          <w:tcPr>
            <w:tcW w:w="7371" w:type="dxa"/>
            <w:shd w:val="clear" w:color="auto" w:fill="FFFFFF" w:themeFill="background1"/>
          </w:tcPr>
          <w:p w14:paraId="6B73AAE1" w14:textId="25D80C3A" w:rsidR="00D103FE" w:rsidRPr="00FC6DE2" w:rsidRDefault="006A72F7" w:rsidP="008A0769">
            <w:pPr>
              <w:spacing w:after="120"/>
              <w:jc w:val="both"/>
            </w:pPr>
            <w:r>
              <w:t xml:space="preserve">5. </w:t>
            </w:r>
            <w:r w:rsidR="00D103FE">
              <w:t xml:space="preserve">Halten Sie die Durchführung eine Erprobungsstudie zur gegenständlichen Methode </w:t>
            </w:r>
            <w:r w:rsidR="00D103FE">
              <w:rPr>
                <w:rFonts w:cstheme="minorHAnsi"/>
                <w:szCs w:val="24"/>
              </w:rPr>
              <w:t xml:space="preserve">im Rahmen des deutschen Versorgungskontexts unter Einbindung von ausschließlich deutschen Studienzentren für machbar? Wie viele Studienzentren mit notwendiger Erfahrung und struktureller Ausstattung kämen zur Anwendung der Methode </w:t>
            </w:r>
            <w:r w:rsidR="004F4CE6">
              <w:rPr>
                <w:rFonts w:cstheme="minorHAnsi"/>
                <w:szCs w:val="24"/>
              </w:rPr>
              <w:t xml:space="preserve">im Rahmen einer Erprobungsstudie </w:t>
            </w:r>
            <w:r w:rsidR="00D103FE">
              <w:rPr>
                <w:rFonts w:cstheme="minorHAnsi"/>
                <w:szCs w:val="24"/>
              </w:rPr>
              <w:t xml:space="preserve">infrage? Welche Fallzahlen wären bei der Transplantation von ausschließlich DBD-Lebern </w:t>
            </w:r>
            <w:r w:rsidR="00827B81">
              <w:rPr>
                <w:rFonts w:cstheme="minorHAnsi"/>
                <w:szCs w:val="24"/>
              </w:rPr>
              <w:t xml:space="preserve">nach </w:t>
            </w:r>
            <w:r w:rsidR="00D103FE">
              <w:rPr>
                <w:rFonts w:cstheme="minorHAnsi"/>
                <w:szCs w:val="24"/>
              </w:rPr>
              <w:t>erwartbar? Gibt es weitere Aspekte, die in Bezug auf die Machbarkeit einer nationalen Erprobungsstudie zu berücksichtigen wären?</w:t>
            </w:r>
          </w:p>
        </w:tc>
        <w:tc>
          <w:tcPr>
            <w:tcW w:w="7230" w:type="dxa"/>
            <w:shd w:val="clear" w:color="auto" w:fill="FFFFFF" w:themeFill="background1"/>
          </w:tcPr>
          <w:p w14:paraId="4F6F7345" w14:textId="77777777" w:rsidR="00AB10A7" w:rsidRPr="00AB10A7" w:rsidRDefault="00AB10A7" w:rsidP="00AD626D"/>
        </w:tc>
      </w:tr>
      <w:tr w:rsidR="00AD626D" w:rsidRPr="005D7C1F" w14:paraId="7F46D70A" w14:textId="77777777" w:rsidTr="00AD626D">
        <w:tc>
          <w:tcPr>
            <w:tcW w:w="14601" w:type="dxa"/>
            <w:gridSpan w:val="2"/>
            <w:shd w:val="clear" w:color="auto" w:fill="D9D9D9" w:themeFill="background1" w:themeFillShade="D9"/>
          </w:tcPr>
          <w:p w14:paraId="5ABC2791" w14:textId="77777777" w:rsidR="00AD626D" w:rsidRPr="00FC6DE2" w:rsidRDefault="00AD626D" w:rsidP="00AD626D">
            <w:r w:rsidRPr="00FC6DE2">
              <w:rPr>
                <w:b/>
              </w:rPr>
              <w:t>Sonstige Aspekte</w:t>
            </w:r>
          </w:p>
        </w:tc>
      </w:tr>
      <w:tr w:rsidR="00AD626D" w:rsidRPr="005D7C1F" w14:paraId="15ACA1FE" w14:textId="77777777" w:rsidTr="00AD626D">
        <w:tc>
          <w:tcPr>
            <w:tcW w:w="7371" w:type="dxa"/>
          </w:tcPr>
          <w:p w14:paraId="5BB49F7B" w14:textId="77777777" w:rsidR="00AD626D" w:rsidRPr="00FC6DE2" w:rsidRDefault="00AD626D" w:rsidP="00FC6DE2">
            <w:r w:rsidRPr="00FC6DE2">
              <w:t>Bitte benennen Sie ggf. Aspekte, die in den oben aufgeführten Fragen nicht adressiert werden und zu denen Sie Stellung nehmen möchten.</w:t>
            </w:r>
          </w:p>
        </w:tc>
        <w:tc>
          <w:tcPr>
            <w:tcW w:w="7230" w:type="dxa"/>
          </w:tcPr>
          <w:p w14:paraId="3B570D79" w14:textId="77777777" w:rsidR="00AD626D" w:rsidRPr="005D7C1F" w:rsidRDefault="00AD626D" w:rsidP="00AD626D">
            <w:pPr>
              <w:rPr>
                <w:highlight w:val="yellow"/>
              </w:rPr>
            </w:pPr>
          </w:p>
        </w:tc>
      </w:tr>
    </w:tbl>
    <w:p w14:paraId="1ACF483F" w14:textId="77777777" w:rsidR="005D7C1F" w:rsidRDefault="005D7C1F">
      <w:r>
        <w:br w:type="page"/>
      </w:r>
    </w:p>
    <w:p w14:paraId="1D134A7E" w14:textId="77777777" w:rsidR="005D7C1F" w:rsidRPr="00B3050F" w:rsidRDefault="005D7C1F" w:rsidP="00372EA5">
      <w:pPr>
        <w:rPr>
          <w:b/>
          <w:lang w:val="en-US"/>
        </w:rPr>
      </w:pPr>
      <w:r w:rsidRPr="00B3050F">
        <w:rPr>
          <w:b/>
          <w:lang w:val="en-US"/>
        </w:rPr>
        <w:lastRenderedPageBreak/>
        <w:t>Literaturverzeichnis</w:t>
      </w:r>
    </w:p>
    <w:p w14:paraId="081D80B2" w14:textId="77777777" w:rsidR="005D7C1F" w:rsidRPr="005D7C1F" w:rsidRDefault="005D7C1F" w:rsidP="005D7C1F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D7C1F">
        <w:t>1.</w:t>
      </w:r>
      <w:r w:rsidRPr="005D7C1F">
        <w:tab/>
      </w:r>
      <w:r w:rsidRPr="005D7C1F">
        <w:rPr>
          <w:b/>
        </w:rPr>
        <w:t>Markmann JF, Abouljoud MS, Ghobrial RM, Bhati CS, Pelletier SJ, Lu AD, et al.</w:t>
      </w:r>
      <w:r w:rsidRPr="005D7C1F">
        <w:t xml:space="preserve"> Impact of Portable Normothermic Blood-Based Machine Perfusion on Outcomes of Liver Transplant: The OCS Liver PROTECT Randomized Clinical Trial. JAMA Surg 2022;157(3):189-198.</w:t>
      </w:r>
    </w:p>
    <w:p w14:paraId="6EDED3A0" w14:textId="77777777" w:rsidR="005D7C1F" w:rsidRPr="005D7C1F" w:rsidRDefault="005D7C1F" w:rsidP="005D7C1F">
      <w:pPr>
        <w:pStyle w:val="EndNoteBibliography"/>
        <w:ind w:left="720" w:hanging="720"/>
      </w:pPr>
      <w:r w:rsidRPr="005D7C1F">
        <w:t>2.</w:t>
      </w:r>
      <w:r w:rsidRPr="005D7C1F">
        <w:tab/>
      </w:r>
      <w:r w:rsidRPr="005D7C1F">
        <w:rPr>
          <w:b/>
        </w:rPr>
        <w:t>Nasralla D, Coussios CC, Mergental H, Akhtar MZ, Butler AJ, Ceresa CDL, et al.</w:t>
      </w:r>
      <w:r w:rsidRPr="005D7C1F">
        <w:t xml:space="preserve"> A randomized trial of normothermic preservation in liver transplantation. Nature 2018;557(7703):50-56.</w:t>
      </w:r>
    </w:p>
    <w:p w14:paraId="75698C58" w14:textId="77777777" w:rsidR="005D7C1F" w:rsidRPr="005D7C1F" w:rsidRDefault="005D7C1F" w:rsidP="005D7C1F">
      <w:pPr>
        <w:pStyle w:val="EndNoteBibliography"/>
        <w:ind w:left="720" w:hanging="720"/>
      </w:pPr>
      <w:r w:rsidRPr="005D7C1F">
        <w:t>3.</w:t>
      </w:r>
      <w:r w:rsidRPr="005D7C1F">
        <w:tab/>
      </w:r>
      <w:r w:rsidRPr="005D7C1F">
        <w:rPr>
          <w:b/>
        </w:rPr>
        <w:t xml:space="preserve">OrganOx. </w:t>
      </w:r>
      <w:r w:rsidRPr="005D7C1F">
        <w:t>A multicenter randomized controlled trial to compare the efficacy of exvivo normothermic machine perfusion with static cold storage in human liver transplantation; WP01 US Trial Protocol [unveröffentlicht]. 2016.</w:t>
      </w:r>
    </w:p>
    <w:p w14:paraId="6D3A0979" w14:textId="77777777" w:rsidR="005D7C1F" w:rsidRPr="005D7C1F" w:rsidRDefault="005D7C1F" w:rsidP="005D7C1F">
      <w:pPr>
        <w:pStyle w:val="EndNoteBibliography"/>
        <w:ind w:left="720" w:hanging="720"/>
      </w:pPr>
      <w:r w:rsidRPr="005D7C1F">
        <w:t>4.</w:t>
      </w:r>
      <w:r w:rsidRPr="005D7C1F">
        <w:tab/>
      </w:r>
      <w:r w:rsidRPr="005D7C1F">
        <w:rPr>
          <w:b/>
        </w:rPr>
        <w:t>OrganOx.</w:t>
      </w:r>
      <w:r w:rsidRPr="005D7C1F">
        <w:t xml:space="preserve"> WP01 - Normothermic Liver Preservation [online]. 2022. [Zugriff: 09.07.2024]. URL: </w:t>
      </w:r>
      <w:hyperlink r:id="rId17" w:history="1">
        <w:r w:rsidRPr="005D7C1F">
          <w:rPr>
            <w:rStyle w:val="Hyperlink"/>
            <w:rFonts w:ascii="Calibri" w:hAnsi="Calibri"/>
          </w:rPr>
          <w:t>https://clinicaltrials.gov/ct2/show/NCT02775162</w:t>
        </w:r>
      </w:hyperlink>
      <w:r w:rsidRPr="005D7C1F">
        <w:t>.</w:t>
      </w:r>
    </w:p>
    <w:p w14:paraId="668A4A63" w14:textId="77777777" w:rsidR="005D7C1F" w:rsidRPr="005D7C1F" w:rsidRDefault="005D7C1F" w:rsidP="005D7C1F">
      <w:pPr>
        <w:pStyle w:val="EndNoteBibliography"/>
        <w:ind w:left="720" w:hanging="720"/>
      </w:pPr>
      <w:r w:rsidRPr="005D7C1F">
        <w:t>5.</w:t>
      </w:r>
      <w:r w:rsidRPr="005D7C1F">
        <w:tab/>
      </w:r>
      <w:r w:rsidRPr="005D7C1F">
        <w:rPr>
          <w:b/>
        </w:rPr>
        <w:t xml:space="preserve">Transmedics. </w:t>
      </w:r>
      <w:r w:rsidRPr="005D7C1F">
        <w:t>Clinical Evaluation Report: Organ Care System (OCS) Liver System [unveröffentlicht]. 2020.</w:t>
      </w:r>
    </w:p>
    <w:p w14:paraId="6254934D" w14:textId="77777777" w:rsidR="005D7C1F" w:rsidRPr="005D7C1F" w:rsidRDefault="005D7C1F" w:rsidP="005D7C1F">
      <w:pPr>
        <w:pStyle w:val="EndNoteBibliography"/>
        <w:ind w:left="720" w:hanging="720"/>
      </w:pPr>
      <w:r w:rsidRPr="005D7C1F">
        <w:t>6.</w:t>
      </w:r>
      <w:r w:rsidRPr="005D7C1F">
        <w:tab/>
      </w:r>
      <w:r w:rsidRPr="005D7C1F">
        <w:rPr>
          <w:b/>
        </w:rPr>
        <w:t>Transmedics.</w:t>
      </w:r>
      <w:r w:rsidRPr="005D7C1F">
        <w:t xml:space="preserve"> OCS Liver PROTECT Trial: Preserving and Assessing Donor Livers for Transplantation (PROTECT) [online]. 2023. [Zugriff: 09.07.2024]. URL: </w:t>
      </w:r>
      <w:hyperlink r:id="rId18" w:history="1">
        <w:r w:rsidRPr="005D7C1F">
          <w:rPr>
            <w:rStyle w:val="Hyperlink"/>
            <w:rFonts w:ascii="Calibri" w:hAnsi="Calibri"/>
          </w:rPr>
          <w:t>https://clinicaltrials.gov/ct2/show/NCT02522871</w:t>
        </w:r>
      </w:hyperlink>
      <w:r w:rsidRPr="005D7C1F">
        <w:t>.</w:t>
      </w:r>
    </w:p>
    <w:p w14:paraId="61A3DAEB" w14:textId="77777777" w:rsidR="005D7C1F" w:rsidRPr="005D7C1F" w:rsidRDefault="005D7C1F" w:rsidP="005D7C1F">
      <w:pPr>
        <w:pStyle w:val="EndNoteBibliography"/>
        <w:ind w:left="720" w:hanging="720"/>
      </w:pPr>
      <w:r w:rsidRPr="005D7C1F">
        <w:t>7.</w:t>
      </w:r>
      <w:r w:rsidRPr="005D7C1F">
        <w:tab/>
      </w:r>
      <w:r w:rsidRPr="005D7C1F">
        <w:rPr>
          <w:b/>
        </w:rPr>
        <w:t>University of Oxford.</w:t>
      </w:r>
      <w:r w:rsidRPr="005D7C1F">
        <w:t xml:space="preserve"> Work Package 2 (WP2) - Normothermic Liver Perfusion Vs Cold Storage in Liver Transplants [online]. 2018. [Zugriff: 09.07.2024]. URL: </w:t>
      </w:r>
      <w:hyperlink r:id="rId19" w:history="1">
        <w:r w:rsidRPr="005D7C1F">
          <w:rPr>
            <w:rStyle w:val="Hyperlink"/>
            <w:rFonts w:ascii="Calibri" w:hAnsi="Calibri"/>
          </w:rPr>
          <w:t>https://www.isrctn.com/ISRCTN39731134</w:t>
        </w:r>
      </w:hyperlink>
      <w:r w:rsidRPr="005D7C1F">
        <w:t>.</w:t>
      </w:r>
    </w:p>
    <w:p w14:paraId="6612636D" w14:textId="77777777" w:rsidR="00372EA5" w:rsidRDefault="005D7C1F" w:rsidP="00372EA5">
      <w:r>
        <w:fldChar w:fldCharType="end"/>
      </w:r>
    </w:p>
    <w:sectPr w:rsidR="00372EA5" w:rsidSect="009E4027">
      <w:headerReference w:type="even" r:id="rId20"/>
      <w:headerReference w:type="default" r:id="rId21"/>
      <w:headerReference w:type="first" r:id="rId22"/>
      <w:pgSz w:w="16838" w:h="11906" w:orient="landscape" w:code="9"/>
      <w:pgMar w:top="1560" w:right="1103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C273F2" w16cex:dateUtc="2025-05-05T13:02:00Z"/>
  <w16cex:commentExtensible w16cex:durableId="3753D243" w16cex:dateUtc="2025-05-05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CCE0" w14:textId="77777777" w:rsidR="00107F2A" w:rsidRDefault="00107F2A" w:rsidP="00D303EB">
      <w:r>
        <w:separator/>
      </w:r>
    </w:p>
  </w:endnote>
  <w:endnote w:type="continuationSeparator" w:id="0">
    <w:p w14:paraId="4F0F57CE" w14:textId="77777777" w:rsidR="00107F2A" w:rsidRDefault="00107F2A" w:rsidP="00D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687260"/>
      <w:docPartObj>
        <w:docPartGallery w:val="Page Numbers (Bottom of Page)"/>
        <w:docPartUnique/>
      </w:docPartObj>
    </w:sdtPr>
    <w:sdtEndPr/>
    <w:sdtContent>
      <w:p w14:paraId="4432EA2C" w14:textId="77777777" w:rsidR="009E4027" w:rsidRDefault="009E4027" w:rsidP="009E40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57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3AF1" w14:textId="77777777" w:rsidR="00107F2A" w:rsidRDefault="00107F2A" w:rsidP="00D303EB">
      <w:r>
        <w:separator/>
      </w:r>
    </w:p>
  </w:footnote>
  <w:footnote w:type="continuationSeparator" w:id="0">
    <w:p w14:paraId="5F7F0EBF" w14:textId="77777777" w:rsidR="00107F2A" w:rsidRDefault="00107F2A" w:rsidP="00D3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BC23" w14:textId="77777777" w:rsidR="0041727D" w:rsidRDefault="0041727D" w:rsidP="001A2459">
    <w:pPr>
      <w:pStyle w:val="Kopfzeile"/>
    </w:pPr>
  </w:p>
  <w:p w14:paraId="30DC55B8" w14:textId="77777777" w:rsidR="001A2459" w:rsidRDefault="001A2459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97F572" wp14:editId="07B0017E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2" name="Grafik 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7D">
      <w:t>Fragebogen</w:t>
    </w:r>
  </w:p>
  <w:p w14:paraId="0FD146DE" w14:textId="77777777" w:rsidR="0041727D" w:rsidRPr="00DF366A" w:rsidRDefault="0041727D" w:rsidP="001A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1A39" w14:textId="77777777" w:rsidR="001A2459" w:rsidRDefault="001A2459" w:rsidP="001A2459">
    <w:pPr>
      <w:pStyle w:val="Kopfzeile"/>
    </w:pPr>
  </w:p>
  <w:p w14:paraId="3910F591" w14:textId="77777777" w:rsidR="001A2459" w:rsidRDefault="001A2459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635E18B" wp14:editId="5C1A4FC3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5" name="Grafik 5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Fragebogen</w:t>
    </w:r>
  </w:p>
  <w:p w14:paraId="5AA99510" w14:textId="77777777" w:rsidR="0041727D" w:rsidRPr="00DF366A" w:rsidRDefault="0041727D" w:rsidP="001A24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6F41" w14:textId="77777777" w:rsidR="00DF366A" w:rsidRPr="00DF366A" w:rsidRDefault="00B874D6" w:rsidP="00921C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72C381" wp14:editId="65C319A2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6" name="Grafik 6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C2B">
      <w:t xml:space="preserve">Gelegenheit zur </w:t>
    </w:r>
    <w:r w:rsidR="00921C2B">
      <w:br/>
      <w:t xml:space="preserve">Abgabe erster </w:t>
    </w:r>
    <w:r w:rsidR="00921C2B">
      <w:br/>
      <w:t>Einschätzungen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114" w14:textId="77777777" w:rsidR="00A82FE8" w:rsidRDefault="00A82FE8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08BB39BE" wp14:editId="11A2D1FE">
          <wp:simplePos x="0" y="0"/>
          <wp:positionH relativeFrom="column">
            <wp:posOffset>6797675</wp:posOffset>
          </wp:positionH>
          <wp:positionV relativeFrom="page">
            <wp:posOffset>476250</wp:posOffset>
          </wp:positionV>
          <wp:extent cx="2448000" cy="1116000"/>
          <wp:effectExtent l="0" t="0" r="0" b="8255"/>
          <wp:wrapNone/>
          <wp:docPr id="50" name="Grafik 50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58996" w14:textId="77777777" w:rsidR="00A82FE8" w:rsidRDefault="00A82FE8" w:rsidP="001A2459">
    <w:pPr>
      <w:pStyle w:val="Kopfzeile"/>
    </w:pPr>
    <w:r>
      <w:t>Fragebogen</w:t>
    </w:r>
  </w:p>
  <w:p w14:paraId="70DC19DA" w14:textId="77777777" w:rsidR="00A82FE8" w:rsidRPr="00DF366A" w:rsidRDefault="00A82FE8" w:rsidP="001A245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16ED" w14:textId="77777777" w:rsidR="00A82FE8" w:rsidRDefault="00A82FE8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2E5EB7F2" wp14:editId="02C37B03">
          <wp:simplePos x="0" y="0"/>
          <wp:positionH relativeFrom="column">
            <wp:posOffset>6812915</wp:posOffset>
          </wp:positionH>
          <wp:positionV relativeFrom="page">
            <wp:posOffset>491490</wp:posOffset>
          </wp:positionV>
          <wp:extent cx="2448000" cy="1116000"/>
          <wp:effectExtent l="0" t="0" r="0" b="8255"/>
          <wp:wrapNone/>
          <wp:docPr id="51" name="Grafik 5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C338C" w14:textId="77777777" w:rsidR="00A82FE8" w:rsidRDefault="00A82FE8" w:rsidP="001A2459">
    <w:pPr>
      <w:pStyle w:val="Kopfzeile"/>
    </w:pPr>
    <w:r>
      <w:t>Fragebogen</w:t>
    </w:r>
  </w:p>
  <w:p w14:paraId="3C027D91" w14:textId="77777777" w:rsidR="00A82FE8" w:rsidRPr="00DF366A" w:rsidRDefault="00A82FE8" w:rsidP="001A245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489DE" w14:textId="77777777" w:rsidR="00A82FE8" w:rsidRDefault="00A82FE8" w:rsidP="00A82F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052C921" wp14:editId="22FAC2D2">
          <wp:simplePos x="0" y="0"/>
          <wp:positionH relativeFrom="column">
            <wp:posOffset>6858635</wp:posOffset>
          </wp:positionH>
          <wp:positionV relativeFrom="page">
            <wp:posOffset>590550</wp:posOffset>
          </wp:positionV>
          <wp:extent cx="2448000" cy="1116000"/>
          <wp:effectExtent l="0" t="0" r="0" b="8255"/>
          <wp:wrapNone/>
          <wp:docPr id="52" name="Grafik 5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9E3A4" w14:textId="77777777" w:rsidR="00A82FE8" w:rsidRDefault="00A82FE8" w:rsidP="00A82FE8">
    <w:pPr>
      <w:pStyle w:val="Kopfzeile"/>
    </w:pPr>
    <w:r>
      <w:t>Fragebogen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8D6"/>
    <w:multiLevelType w:val="hybridMultilevel"/>
    <w:tmpl w:val="6F5E0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69CD"/>
    <w:multiLevelType w:val="hybridMultilevel"/>
    <w:tmpl w:val="6A386092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0B0E4BD1"/>
    <w:multiLevelType w:val="hybridMultilevel"/>
    <w:tmpl w:val="822EAFB0"/>
    <w:lvl w:ilvl="0" w:tplc="C854C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07EB3"/>
    <w:multiLevelType w:val="multilevel"/>
    <w:tmpl w:val="30FA4D74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15" w15:restartNumberingAfterBreak="0">
    <w:nsid w:val="0DDF5A9F"/>
    <w:multiLevelType w:val="multilevel"/>
    <w:tmpl w:val="D0E8EBA2"/>
    <w:numStyleLink w:val="G-BAberschriften"/>
  </w:abstractNum>
  <w:abstractNum w:abstractNumId="16" w15:restartNumberingAfterBreak="0">
    <w:nsid w:val="0F073909"/>
    <w:multiLevelType w:val="hybridMultilevel"/>
    <w:tmpl w:val="4B8C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6DA61C2"/>
    <w:multiLevelType w:val="hybridMultilevel"/>
    <w:tmpl w:val="99DE4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C68E0"/>
    <w:multiLevelType w:val="hybridMultilevel"/>
    <w:tmpl w:val="A0AC72E2"/>
    <w:lvl w:ilvl="0" w:tplc="EBF81948">
      <w:start w:val="1"/>
      <w:numFmt w:val="upperRoman"/>
      <w:pStyle w:val="IAnlage"/>
      <w:lvlText w:val="Anlage %1"/>
      <w:lvlJc w:val="left"/>
      <w:pPr>
        <w:ind w:left="757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0" w15:restartNumberingAfterBreak="0">
    <w:nsid w:val="1DD34EF3"/>
    <w:multiLevelType w:val="multilevel"/>
    <w:tmpl w:val="D0E8EBA2"/>
    <w:numStyleLink w:val="G-BAberschriften"/>
  </w:abstractNum>
  <w:abstractNum w:abstractNumId="21" w15:restartNumberingAfterBreak="0">
    <w:nsid w:val="22A000AC"/>
    <w:multiLevelType w:val="multilevel"/>
    <w:tmpl w:val="AA621FDC"/>
    <w:lvl w:ilvl="0">
      <w:start w:val="1"/>
      <w:numFmt w:val="decimal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2758E6"/>
    <w:multiLevelType w:val="hybridMultilevel"/>
    <w:tmpl w:val="84449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95A54"/>
    <w:multiLevelType w:val="multilevel"/>
    <w:tmpl w:val="D0E8EBA2"/>
    <w:styleLink w:val="G-BAberschriften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24" w15:restartNumberingAfterBreak="0">
    <w:nsid w:val="26B34965"/>
    <w:multiLevelType w:val="hybridMultilevel"/>
    <w:tmpl w:val="F3384446"/>
    <w:name w:val="1222"/>
    <w:lvl w:ilvl="0" w:tplc="C4FA3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B6401"/>
    <w:multiLevelType w:val="hybridMultilevel"/>
    <w:tmpl w:val="244CFB80"/>
    <w:lvl w:ilvl="0" w:tplc="5F6C1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640E9"/>
    <w:multiLevelType w:val="multilevel"/>
    <w:tmpl w:val="C88C4BA8"/>
    <w:numStyleLink w:val="G-BAListe"/>
  </w:abstractNum>
  <w:abstractNum w:abstractNumId="27" w15:restartNumberingAfterBreak="0">
    <w:nsid w:val="4DC307A0"/>
    <w:multiLevelType w:val="multilevel"/>
    <w:tmpl w:val="C88C4BA8"/>
    <w:styleLink w:val="G-BAList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8" w15:restartNumberingAfterBreak="0">
    <w:nsid w:val="4DFD3500"/>
    <w:multiLevelType w:val="hybridMultilevel"/>
    <w:tmpl w:val="DAEAF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C60CD"/>
    <w:multiLevelType w:val="hybridMultilevel"/>
    <w:tmpl w:val="A5402C70"/>
    <w:lvl w:ilvl="0" w:tplc="36FE38A2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70B26"/>
    <w:multiLevelType w:val="multilevel"/>
    <w:tmpl w:val="D0E8EBA2"/>
    <w:numStyleLink w:val="G-BAberschriften"/>
  </w:abstractNum>
  <w:abstractNum w:abstractNumId="31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6838722E"/>
    <w:multiLevelType w:val="hybridMultilevel"/>
    <w:tmpl w:val="B3D80C26"/>
    <w:lvl w:ilvl="0" w:tplc="E17CE878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796BA9"/>
    <w:multiLevelType w:val="multilevel"/>
    <w:tmpl w:val="D0E8EBA2"/>
    <w:numStyleLink w:val="G-BAberschriften"/>
  </w:abstractNum>
  <w:abstractNum w:abstractNumId="34" w15:restartNumberingAfterBreak="0">
    <w:nsid w:val="6B0440AC"/>
    <w:multiLevelType w:val="hybridMultilevel"/>
    <w:tmpl w:val="53AE98C0"/>
    <w:lvl w:ilvl="0" w:tplc="F4F632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C87A16"/>
    <w:multiLevelType w:val="hybridMultilevel"/>
    <w:tmpl w:val="AA5C2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31679"/>
    <w:multiLevelType w:val="hybridMultilevel"/>
    <w:tmpl w:val="14EC23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604" w:hanging="360"/>
      </w:pPr>
    </w:lvl>
    <w:lvl w:ilvl="2" w:tplc="0407001B" w:tentative="1">
      <w:start w:val="1"/>
      <w:numFmt w:val="lowerRoman"/>
      <w:lvlText w:val="%3."/>
      <w:lvlJc w:val="right"/>
      <w:pPr>
        <w:ind w:left="2324" w:hanging="180"/>
      </w:pPr>
    </w:lvl>
    <w:lvl w:ilvl="3" w:tplc="0407000F" w:tentative="1">
      <w:start w:val="1"/>
      <w:numFmt w:val="decimal"/>
      <w:lvlText w:val="%4."/>
      <w:lvlJc w:val="left"/>
      <w:pPr>
        <w:ind w:left="3044" w:hanging="360"/>
      </w:pPr>
    </w:lvl>
    <w:lvl w:ilvl="4" w:tplc="04070019" w:tentative="1">
      <w:start w:val="1"/>
      <w:numFmt w:val="lowerLetter"/>
      <w:lvlText w:val="%5."/>
      <w:lvlJc w:val="left"/>
      <w:pPr>
        <w:ind w:left="3764" w:hanging="360"/>
      </w:pPr>
    </w:lvl>
    <w:lvl w:ilvl="5" w:tplc="0407001B" w:tentative="1">
      <w:start w:val="1"/>
      <w:numFmt w:val="lowerRoman"/>
      <w:lvlText w:val="%6."/>
      <w:lvlJc w:val="right"/>
      <w:pPr>
        <w:ind w:left="4484" w:hanging="180"/>
      </w:pPr>
    </w:lvl>
    <w:lvl w:ilvl="6" w:tplc="0407000F" w:tentative="1">
      <w:start w:val="1"/>
      <w:numFmt w:val="decimal"/>
      <w:lvlText w:val="%7."/>
      <w:lvlJc w:val="left"/>
      <w:pPr>
        <w:ind w:left="5204" w:hanging="360"/>
      </w:pPr>
    </w:lvl>
    <w:lvl w:ilvl="7" w:tplc="04070019" w:tentative="1">
      <w:start w:val="1"/>
      <w:numFmt w:val="lowerLetter"/>
      <w:lvlText w:val="%8."/>
      <w:lvlJc w:val="left"/>
      <w:pPr>
        <w:ind w:left="5924" w:hanging="360"/>
      </w:pPr>
    </w:lvl>
    <w:lvl w:ilvl="8" w:tplc="0407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2"/>
  </w:num>
  <w:num w:numId="17">
    <w:abstractNumId w:val="34"/>
  </w:num>
  <w:num w:numId="18">
    <w:abstractNumId w:val="21"/>
  </w:num>
  <w:num w:numId="19">
    <w:abstractNumId w:val="11"/>
  </w:num>
  <w:num w:numId="20">
    <w:abstractNumId w:val="14"/>
  </w:num>
  <w:num w:numId="21">
    <w:abstractNumId w:val="19"/>
  </w:num>
  <w:num w:numId="22">
    <w:abstractNumId w:val="30"/>
  </w:num>
  <w:num w:numId="23">
    <w:abstractNumId w:val="15"/>
  </w:num>
  <w:num w:numId="24">
    <w:abstractNumId w:val="33"/>
  </w:num>
  <w:num w:numId="25">
    <w:abstractNumId w:val="20"/>
  </w:num>
  <w:num w:numId="26">
    <w:abstractNumId w:val="2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16"/>
  </w:num>
  <w:num w:numId="33">
    <w:abstractNumId w:val="18"/>
  </w:num>
  <w:num w:numId="34">
    <w:abstractNumId w:val="35"/>
  </w:num>
  <w:num w:numId="35">
    <w:abstractNumId w:val="10"/>
  </w:num>
  <w:num w:numId="36">
    <w:abstractNumId w:val="13"/>
  </w:num>
  <w:num w:numId="37">
    <w:abstractNumId w:val="22"/>
  </w:num>
  <w:num w:numId="3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G-BA_Styl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2we2psdvxa94et90nx55vtxvzfsrrrsxx0&quot;&gt;NMP2&lt;record-ids&gt;&lt;item&gt;2&lt;/item&gt;&lt;item&gt;3&lt;/item&gt;&lt;item&gt;4&lt;/item&gt;&lt;item&gt;5&lt;/item&gt;&lt;item&gt;6&lt;/item&gt;&lt;item&gt;7&lt;/item&gt;&lt;item&gt;8&lt;/item&gt;&lt;/record-ids&gt;&lt;/item&gt;&lt;/Libraries&gt;"/>
  </w:docVars>
  <w:rsids>
    <w:rsidRoot w:val="002B4921"/>
    <w:rsid w:val="00004C54"/>
    <w:rsid w:val="00005FB0"/>
    <w:rsid w:val="000076BA"/>
    <w:rsid w:val="00015C29"/>
    <w:rsid w:val="000168AF"/>
    <w:rsid w:val="00023792"/>
    <w:rsid w:val="000254FF"/>
    <w:rsid w:val="00027AE7"/>
    <w:rsid w:val="0003117F"/>
    <w:rsid w:val="00032E6A"/>
    <w:rsid w:val="000333A8"/>
    <w:rsid w:val="00033AAE"/>
    <w:rsid w:val="00044F7F"/>
    <w:rsid w:val="00047554"/>
    <w:rsid w:val="00055DCB"/>
    <w:rsid w:val="00061558"/>
    <w:rsid w:val="000647A1"/>
    <w:rsid w:val="00064D62"/>
    <w:rsid w:val="00064EC9"/>
    <w:rsid w:val="00065973"/>
    <w:rsid w:val="0006658A"/>
    <w:rsid w:val="00066FAF"/>
    <w:rsid w:val="00073C09"/>
    <w:rsid w:val="00075424"/>
    <w:rsid w:val="00076538"/>
    <w:rsid w:val="00077681"/>
    <w:rsid w:val="000811A0"/>
    <w:rsid w:val="00081D3F"/>
    <w:rsid w:val="000831A3"/>
    <w:rsid w:val="00087234"/>
    <w:rsid w:val="00090DCB"/>
    <w:rsid w:val="00092B6E"/>
    <w:rsid w:val="00097D37"/>
    <w:rsid w:val="000A04E6"/>
    <w:rsid w:val="000A0D51"/>
    <w:rsid w:val="000A6898"/>
    <w:rsid w:val="000B23C1"/>
    <w:rsid w:val="000B29D8"/>
    <w:rsid w:val="000B4A4C"/>
    <w:rsid w:val="000B61F7"/>
    <w:rsid w:val="000C7F1E"/>
    <w:rsid w:val="000D287D"/>
    <w:rsid w:val="000E15C5"/>
    <w:rsid w:val="000E5443"/>
    <w:rsid w:val="000E5676"/>
    <w:rsid w:val="000E58E3"/>
    <w:rsid w:val="000F123C"/>
    <w:rsid w:val="000F2382"/>
    <w:rsid w:val="000F697F"/>
    <w:rsid w:val="001017A3"/>
    <w:rsid w:val="001031CA"/>
    <w:rsid w:val="00105386"/>
    <w:rsid w:val="00106FB1"/>
    <w:rsid w:val="00107F2A"/>
    <w:rsid w:val="001146FD"/>
    <w:rsid w:val="00114791"/>
    <w:rsid w:val="00116F6D"/>
    <w:rsid w:val="0012019E"/>
    <w:rsid w:val="00126FB3"/>
    <w:rsid w:val="001346A9"/>
    <w:rsid w:val="00136334"/>
    <w:rsid w:val="00140086"/>
    <w:rsid w:val="0014029B"/>
    <w:rsid w:val="0014252F"/>
    <w:rsid w:val="001510AF"/>
    <w:rsid w:val="00153DA1"/>
    <w:rsid w:val="00154555"/>
    <w:rsid w:val="00155C1B"/>
    <w:rsid w:val="00162F7E"/>
    <w:rsid w:val="00164DF6"/>
    <w:rsid w:val="00170A4E"/>
    <w:rsid w:val="001719C4"/>
    <w:rsid w:val="00171A82"/>
    <w:rsid w:val="00172C48"/>
    <w:rsid w:val="00173F4C"/>
    <w:rsid w:val="00176925"/>
    <w:rsid w:val="0017760C"/>
    <w:rsid w:val="0018022E"/>
    <w:rsid w:val="00184FF8"/>
    <w:rsid w:val="0018551D"/>
    <w:rsid w:val="00185D41"/>
    <w:rsid w:val="00192214"/>
    <w:rsid w:val="00196978"/>
    <w:rsid w:val="00196E34"/>
    <w:rsid w:val="001A2459"/>
    <w:rsid w:val="001A45D8"/>
    <w:rsid w:val="001A4A90"/>
    <w:rsid w:val="001B2AD2"/>
    <w:rsid w:val="001B3F50"/>
    <w:rsid w:val="001B41C6"/>
    <w:rsid w:val="001B502D"/>
    <w:rsid w:val="001B50B5"/>
    <w:rsid w:val="001C0CA0"/>
    <w:rsid w:val="001C20F4"/>
    <w:rsid w:val="001C5FA0"/>
    <w:rsid w:val="001C636A"/>
    <w:rsid w:val="001D01F1"/>
    <w:rsid w:val="001D3D0F"/>
    <w:rsid w:val="001D68F8"/>
    <w:rsid w:val="001E0663"/>
    <w:rsid w:val="001E2083"/>
    <w:rsid w:val="001E5E55"/>
    <w:rsid w:val="001F731B"/>
    <w:rsid w:val="002001A6"/>
    <w:rsid w:val="00201066"/>
    <w:rsid w:val="002014D3"/>
    <w:rsid w:val="00203644"/>
    <w:rsid w:val="00205B8B"/>
    <w:rsid w:val="00207032"/>
    <w:rsid w:val="002124FE"/>
    <w:rsid w:val="00213E76"/>
    <w:rsid w:val="00223710"/>
    <w:rsid w:val="00224B2E"/>
    <w:rsid w:val="002262E4"/>
    <w:rsid w:val="00226BA8"/>
    <w:rsid w:val="0022725C"/>
    <w:rsid w:val="0022741F"/>
    <w:rsid w:val="00234957"/>
    <w:rsid w:val="00237BCA"/>
    <w:rsid w:val="0024280A"/>
    <w:rsid w:val="002434E7"/>
    <w:rsid w:val="002443CB"/>
    <w:rsid w:val="00250064"/>
    <w:rsid w:val="00250FD4"/>
    <w:rsid w:val="00251D74"/>
    <w:rsid w:val="0025705C"/>
    <w:rsid w:val="00261259"/>
    <w:rsid w:val="002618F0"/>
    <w:rsid w:val="002621C9"/>
    <w:rsid w:val="00263579"/>
    <w:rsid w:val="002672ED"/>
    <w:rsid w:val="0026740A"/>
    <w:rsid w:val="00267A41"/>
    <w:rsid w:val="0027074E"/>
    <w:rsid w:val="0027308F"/>
    <w:rsid w:val="0027644D"/>
    <w:rsid w:val="00280212"/>
    <w:rsid w:val="00280A6F"/>
    <w:rsid w:val="00281C79"/>
    <w:rsid w:val="002833A5"/>
    <w:rsid w:val="002846A1"/>
    <w:rsid w:val="002853DC"/>
    <w:rsid w:val="00290395"/>
    <w:rsid w:val="002A4579"/>
    <w:rsid w:val="002A48EE"/>
    <w:rsid w:val="002B1325"/>
    <w:rsid w:val="002B134D"/>
    <w:rsid w:val="002B4921"/>
    <w:rsid w:val="002B4BD8"/>
    <w:rsid w:val="002C0C87"/>
    <w:rsid w:val="002C176B"/>
    <w:rsid w:val="002C52AE"/>
    <w:rsid w:val="002C5604"/>
    <w:rsid w:val="002E1DAB"/>
    <w:rsid w:val="002E3EDA"/>
    <w:rsid w:val="002E3F96"/>
    <w:rsid w:val="002F1930"/>
    <w:rsid w:val="002F2646"/>
    <w:rsid w:val="00301EFE"/>
    <w:rsid w:val="00303841"/>
    <w:rsid w:val="00304625"/>
    <w:rsid w:val="00304C82"/>
    <w:rsid w:val="00307EB0"/>
    <w:rsid w:val="00311BDF"/>
    <w:rsid w:val="00313280"/>
    <w:rsid w:val="00322AC0"/>
    <w:rsid w:val="00323054"/>
    <w:rsid w:val="0034200E"/>
    <w:rsid w:val="003526D8"/>
    <w:rsid w:val="00353173"/>
    <w:rsid w:val="003549D6"/>
    <w:rsid w:val="00357BFA"/>
    <w:rsid w:val="00362805"/>
    <w:rsid w:val="003645A6"/>
    <w:rsid w:val="0037174B"/>
    <w:rsid w:val="00372EA5"/>
    <w:rsid w:val="00376DD1"/>
    <w:rsid w:val="003822A8"/>
    <w:rsid w:val="0038333D"/>
    <w:rsid w:val="00383356"/>
    <w:rsid w:val="00383ABC"/>
    <w:rsid w:val="00384E01"/>
    <w:rsid w:val="0038786F"/>
    <w:rsid w:val="0039485C"/>
    <w:rsid w:val="003A1C36"/>
    <w:rsid w:val="003A2F62"/>
    <w:rsid w:val="003A5761"/>
    <w:rsid w:val="003A5C59"/>
    <w:rsid w:val="003A6696"/>
    <w:rsid w:val="003A7316"/>
    <w:rsid w:val="003B0D91"/>
    <w:rsid w:val="003B65FE"/>
    <w:rsid w:val="003C3DB2"/>
    <w:rsid w:val="003C5CC5"/>
    <w:rsid w:val="003C640B"/>
    <w:rsid w:val="003D17FB"/>
    <w:rsid w:val="003D60F7"/>
    <w:rsid w:val="003D6D7C"/>
    <w:rsid w:val="003E050D"/>
    <w:rsid w:val="003F2D14"/>
    <w:rsid w:val="00404B4A"/>
    <w:rsid w:val="00415500"/>
    <w:rsid w:val="0041727D"/>
    <w:rsid w:val="004201EE"/>
    <w:rsid w:val="0042034C"/>
    <w:rsid w:val="00422DB6"/>
    <w:rsid w:val="004230FF"/>
    <w:rsid w:val="00423203"/>
    <w:rsid w:val="0042492F"/>
    <w:rsid w:val="00425633"/>
    <w:rsid w:val="004271EF"/>
    <w:rsid w:val="00433669"/>
    <w:rsid w:val="004347E7"/>
    <w:rsid w:val="00435D07"/>
    <w:rsid w:val="004405EE"/>
    <w:rsid w:val="00446DF9"/>
    <w:rsid w:val="004471B4"/>
    <w:rsid w:val="00451B74"/>
    <w:rsid w:val="00454A78"/>
    <w:rsid w:val="00456C80"/>
    <w:rsid w:val="00457785"/>
    <w:rsid w:val="0046072A"/>
    <w:rsid w:val="00461D82"/>
    <w:rsid w:val="00463304"/>
    <w:rsid w:val="004650C3"/>
    <w:rsid w:val="0046638E"/>
    <w:rsid w:val="00470DC9"/>
    <w:rsid w:val="004718A7"/>
    <w:rsid w:val="00474B5A"/>
    <w:rsid w:val="00476396"/>
    <w:rsid w:val="0049171B"/>
    <w:rsid w:val="00492903"/>
    <w:rsid w:val="00492DDF"/>
    <w:rsid w:val="004943EC"/>
    <w:rsid w:val="00497A0E"/>
    <w:rsid w:val="004A01C8"/>
    <w:rsid w:val="004A19BE"/>
    <w:rsid w:val="004B0491"/>
    <w:rsid w:val="004B0E46"/>
    <w:rsid w:val="004B2E46"/>
    <w:rsid w:val="004B4E41"/>
    <w:rsid w:val="004B54E6"/>
    <w:rsid w:val="004C35BE"/>
    <w:rsid w:val="004D54E9"/>
    <w:rsid w:val="004D5D8D"/>
    <w:rsid w:val="004E0E04"/>
    <w:rsid w:val="004E5CDA"/>
    <w:rsid w:val="004F4CE6"/>
    <w:rsid w:val="00501033"/>
    <w:rsid w:val="00501229"/>
    <w:rsid w:val="00507C40"/>
    <w:rsid w:val="00522073"/>
    <w:rsid w:val="00522174"/>
    <w:rsid w:val="00526CAC"/>
    <w:rsid w:val="0053153F"/>
    <w:rsid w:val="00531A01"/>
    <w:rsid w:val="00533264"/>
    <w:rsid w:val="0053623B"/>
    <w:rsid w:val="0053678B"/>
    <w:rsid w:val="005373EF"/>
    <w:rsid w:val="00537B33"/>
    <w:rsid w:val="0054020F"/>
    <w:rsid w:val="0054279F"/>
    <w:rsid w:val="00545AE1"/>
    <w:rsid w:val="00546B07"/>
    <w:rsid w:val="00546F33"/>
    <w:rsid w:val="0055385B"/>
    <w:rsid w:val="00561222"/>
    <w:rsid w:val="005617F3"/>
    <w:rsid w:val="00564D52"/>
    <w:rsid w:val="00570928"/>
    <w:rsid w:val="00574EC1"/>
    <w:rsid w:val="005756C6"/>
    <w:rsid w:val="0057630E"/>
    <w:rsid w:val="00576CEC"/>
    <w:rsid w:val="00580771"/>
    <w:rsid w:val="00580EE3"/>
    <w:rsid w:val="005833B6"/>
    <w:rsid w:val="0058544E"/>
    <w:rsid w:val="00585D98"/>
    <w:rsid w:val="00586939"/>
    <w:rsid w:val="00587A25"/>
    <w:rsid w:val="005950FB"/>
    <w:rsid w:val="005A206C"/>
    <w:rsid w:val="005A2831"/>
    <w:rsid w:val="005A2EE1"/>
    <w:rsid w:val="005A7FC2"/>
    <w:rsid w:val="005B2465"/>
    <w:rsid w:val="005B3401"/>
    <w:rsid w:val="005B4D3D"/>
    <w:rsid w:val="005C4C98"/>
    <w:rsid w:val="005D0951"/>
    <w:rsid w:val="005D28BA"/>
    <w:rsid w:val="005D3C30"/>
    <w:rsid w:val="005D7C1F"/>
    <w:rsid w:val="005E2E97"/>
    <w:rsid w:val="005F1AB3"/>
    <w:rsid w:val="005F1B87"/>
    <w:rsid w:val="005F2D7C"/>
    <w:rsid w:val="005F326B"/>
    <w:rsid w:val="00601289"/>
    <w:rsid w:val="00606772"/>
    <w:rsid w:val="00610416"/>
    <w:rsid w:val="0061116B"/>
    <w:rsid w:val="00617786"/>
    <w:rsid w:val="006217CF"/>
    <w:rsid w:val="00622FF1"/>
    <w:rsid w:val="0062485F"/>
    <w:rsid w:val="006314BA"/>
    <w:rsid w:val="0063174E"/>
    <w:rsid w:val="00633B57"/>
    <w:rsid w:val="0063407D"/>
    <w:rsid w:val="00634AE6"/>
    <w:rsid w:val="00645F3B"/>
    <w:rsid w:val="006549A4"/>
    <w:rsid w:val="00655DBA"/>
    <w:rsid w:val="006565CF"/>
    <w:rsid w:val="006645AB"/>
    <w:rsid w:val="0066724C"/>
    <w:rsid w:val="00670DED"/>
    <w:rsid w:val="006712E8"/>
    <w:rsid w:val="00671B97"/>
    <w:rsid w:val="0067492C"/>
    <w:rsid w:val="00675B1D"/>
    <w:rsid w:val="00675D12"/>
    <w:rsid w:val="0068353B"/>
    <w:rsid w:val="00687B24"/>
    <w:rsid w:val="0069193C"/>
    <w:rsid w:val="00694066"/>
    <w:rsid w:val="00694FAE"/>
    <w:rsid w:val="006951AB"/>
    <w:rsid w:val="00697DFD"/>
    <w:rsid w:val="006A19DC"/>
    <w:rsid w:val="006A3A59"/>
    <w:rsid w:val="006A72F7"/>
    <w:rsid w:val="006A7421"/>
    <w:rsid w:val="006B00FD"/>
    <w:rsid w:val="006B1A81"/>
    <w:rsid w:val="006B36C0"/>
    <w:rsid w:val="006B3BD0"/>
    <w:rsid w:val="006B401A"/>
    <w:rsid w:val="006B43E1"/>
    <w:rsid w:val="006B7D14"/>
    <w:rsid w:val="006C3E6C"/>
    <w:rsid w:val="006C70F7"/>
    <w:rsid w:val="006D3227"/>
    <w:rsid w:val="006E2157"/>
    <w:rsid w:val="006E365E"/>
    <w:rsid w:val="006E5D0A"/>
    <w:rsid w:val="006E6187"/>
    <w:rsid w:val="006E6E3D"/>
    <w:rsid w:val="006F032D"/>
    <w:rsid w:val="006F726D"/>
    <w:rsid w:val="007117E4"/>
    <w:rsid w:val="007140DE"/>
    <w:rsid w:val="00715004"/>
    <w:rsid w:val="0071618E"/>
    <w:rsid w:val="007215F8"/>
    <w:rsid w:val="00722E6D"/>
    <w:rsid w:val="007251B5"/>
    <w:rsid w:val="00725E81"/>
    <w:rsid w:val="00730CDD"/>
    <w:rsid w:val="00731FFB"/>
    <w:rsid w:val="00742234"/>
    <w:rsid w:val="00750B5C"/>
    <w:rsid w:val="00755E3F"/>
    <w:rsid w:val="00763E88"/>
    <w:rsid w:val="00776E59"/>
    <w:rsid w:val="00782F5D"/>
    <w:rsid w:val="00784754"/>
    <w:rsid w:val="00787B6A"/>
    <w:rsid w:val="00790534"/>
    <w:rsid w:val="00791680"/>
    <w:rsid w:val="007930E3"/>
    <w:rsid w:val="00796081"/>
    <w:rsid w:val="00797E06"/>
    <w:rsid w:val="007A028B"/>
    <w:rsid w:val="007A05C1"/>
    <w:rsid w:val="007A2D2B"/>
    <w:rsid w:val="007A477A"/>
    <w:rsid w:val="007A4ECC"/>
    <w:rsid w:val="007A602A"/>
    <w:rsid w:val="007A7408"/>
    <w:rsid w:val="007B569B"/>
    <w:rsid w:val="007C164C"/>
    <w:rsid w:val="007C16B5"/>
    <w:rsid w:val="007C7586"/>
    <w:rsid w:val="007D0F8C"/>
    <w:rsid w:val="007D3E81"/>
    <w:rsid w:val="007E18BF"/>
    <w:rsid w:val="007E498B"/>
    <w:rsid w:val="007E6972"/>
    <w:rsid w:val="007E6DCD"/>
    <w:rsid w:val="007F03F8"/>
    <w:rsid w:val="007F4A09"/>
    <w:rsid w:val="007F78D1"/>
    <w:rsid w:val="00806F5C"/>
    <w:rsid w:val="00812547"/>
    <w:rsid w:val="00812E30"/>
    <w:rsid w:val="0081420E"/>
    <w:rsid w:val="00815A49"/>
    <w:rsid w:val="00817129"/>
    <w:rsid w:val="008176CC"/>
    <w:rsid w:val="00820788"/>
    <w:rsid w:val="008210C4"/>
    <w:rsid w:val="0082235E"/>
    <w:rsid w:val="00825109"/>
    <w:rsid w:val="008254E1"/>
    <w:rsid w:val="008263C9"/>
    <w:rsid w:val="00827757"/>
    <w:rsid w:val="00827B81"/>
    <w:rsid w:val="00831C28"/>
    <w:rsid w:val="00831FA0"/>
    <w:rsid w:val="0083377B"/>
    <w:rsid w:val="008359E9"/>
    <w:rsid w:val="00836DC0"/>
    <w:rsid w:val="00836DFA"/>
    <w:rsid w:val="008372E5"/>
    <w:rsid w:val="0084033E"/>
    <w:rsid w:val="00842595"/>
    <w:rsid w:val="00843907"/>
    <w:rsid w:val="00846427"/>
    <w:rsid w:val="008501CC"/>
    <w:rsid w:val="00850E5E"/>
    <w:rsid w:val="0085773F"/>
    <w:rsid w:val="00860829"/>
    <w:rsid w:val="00861252"/>
    <w:rsid w:val="00864410"/>
    <w:rsid w:val="00871A04"/>
    <w:rsid w:val="0087722E"/>
    <w:rsid w:val="00880494"/>
    <w:rsid w:val="00885B47"/>
    <w:rsid w:val="00887081"/>
    <w:rsid w:val="00890163"/>
    <w:rsid w:val="0089038E"/>
    <w:rsid w:val="00890BBC"/>
    <w:rsid w:val="008931AF"/>
    <w:rsid w:val="008939C3"/>
    <w:rsid w:val="00897017"/>
    <w:rsid w:val="00897F2A"/>
    <w:rsid w:val="008A0642"/>
    <w:rsid w:val="008A0769"/>
    <w:rsid w:val="008A0886"/>
    <w:rsid w:val="008A1308"/>
    <w:rsid w:val="008A17D8"/>
    <w:rsid w:val="008A2597"/>
    <w:rsid w:val="008A27DD"/>
    <w:rsid w:val="008A3789"/>
    <w:rsid w:val="008A43F2"/>
    <w:rsid w:val="008A6022"/>
    <w:rsid w:val="008A689C"/>
    <w:rsid w:val="008B3195"/>
    <w:rsid w:val="008B3EF5"/>
    <w:rsid w:val="008B4111"/>
    <w:rsid w:val="008C2811"/>
    <w:rsid w:val="008C6091"/>
    <w:rsid w:val="008D0701"/>
    <w:rsid w:val="008D246D"/>
    <w:rsid w:val="008E5D1B"/>
    <w:rsid w:val="008E6F31"/>
    <w:rsid w:val="008F3B46"/>
    <w:rsid w:val="008F4760"/>
    <w:rsid w:val="008F5DFA"/>
    <w:rsid w:val="008F7500"/>
    <w:rsid w:val="00901FB7"/>
    <w:rsid w:val="009073D6"/>
    <w:rsid w:val="0091122D"/>
    <w:rsid w:val="00911700"/>
    <w:rsid w:val="009128F3"/>
    <w:rsid w:val="009142E5"/>
    <w:rsid w:val="009148CB"/>
    <w:rsid w:val="00917D1F"/>
    <w:rsid w:val="00921C2B"/>
    <w:rsid w:val="00921E59"/>
    <w:rsid w:val="00922F5E"/>
    <w:rsid w:val="009231A1"/>
    <w:rsid w:val="00930DD6"/>
    <w:rsid w:val="009361F8"/>
    <w:rsid w:val="00941C13"/>
    <w:rsid w:val="009455B0"/>
    <w:rsid w:val="00955556"/>
    <w:rsid w:val="0095619C"/>
    <w:rsid w:val="00957645"/>
    <w:rsid w:val="00957A40"/>
    <w:rsid w:val="009616B8"/>
    <w:rsid w:val="009652F0"/>
    <w:rsid w:val="00967F9C"/>
    <w:rsid w:val="0097123E"/>
    <w:rsid w:val="00973D0C"/>
    <w:rsid w:val="00973D16"/>
    <w:rsid w:val="0097760B"/>
    <w:rsid w:val="00980064"/>
    <w:rsid w:val="00983598"/>
    <w:rsid w:val="00983E21"/>
    <w:rsid w:val="00987ADC"/>
    <w:rsid w:val="0099168E"/>
    <w:rsid w:val="00997466"/>
    <w:rsid w:val="009976DE"/>
    <w:rsid w:val="009A0028"/>
    <w:rsid w:val="009A0CD4"/>
    <w:rsid w:val="009A1316"/>
    <w:rsid w:val="009A1A3D"/>
    <w:rsid w:val="009A5186"/>
    <w:rsid w:val="009B24F1"/>
    <w:rsid w:val="009B42B5"/>
    <w:rsid w:val="009B5308"/>
    <w:rsid w:val="009B7811"/>
    <w:rsid w:val="009C5143"/>
    <w:rsid w:val="009D19C7"/>
    <w:rsid w:val="009D28A5"/>
    <w:rsid w:val="009D3563"/>
    <w:rsid w:val="009E38C7"/>
    <w:rsid w:val="009E4027"/>
    <w:rsid w:val="009E534C"/>
    <w:rsid w:val="009F02D6"/>
    <w:rsid w:val="00A0068E"/>
    <w:rsid w:val="00A01325"/>
    <w:rsid w:val="00A026E0"/>
    <w:rsid w:val="00A071CA"/>
    <w:rsid w:val="00A07F1B"/>
    <w:rsid w:val="00A105D9"/>
    <w:rsid w:val="00A119FF"/>
    <w:rsid w:val="00A1251F"/>
    <w:rsid w:val="00A149CD"/>
    <w:rsid w:val="00A21483"/>
    <w:rsid w:val="00A2239A"/>
    <w:rsid w:val="00A233EE"/>
    <w:rsid w:val="00A242A8"/>
    <w:rsid w:val="00A357C6"/>
    <w:rsid w:val="00A3703E"/>
    <w:rsid w:val="00A43440"/>
    <w:rsid w:val="00A54B2B"/>
    <w:rsid w:val="00A54D55"/>
    <w:rsid w:val="00A63953"/>
    <w:rsid w:val="00A6576E"/>
    <w:rsid w:val="00A70489"/>
    <w:rsid w:val="00A72D9C"/>
    <w:rsid w:val="00A73566"/>
    <w:rsid w:val="00A73ED2"/>
    <w:rsid w:val="00A75D45"/>
    <w:rsid w:val="00A76E21"/>
    <w:rsid w:val="00A77526"/>
    <w:rsid w:val="00A77A97"/>
    <w:rsid w:val="00A823A8"/>
    <w:rsid w:val="00A82FE8"/>
    <w:rsid w:val="00A909B8"/>
    <w:rsid w:val="00A91C60"/>
    <w:rsid w:val="00A92DF0"/>
    <w:rsid w:val="00A93C5F"/>
    <w:rsid w:val="00A95D33"/>
    <w:rsid w:val="00AA55EE"/>
    <w:rsid w:val="00AA7F94"/>
    <w:rsid w:val="00AB10A7"/>
    <w:rsid w:val="00AB245E"/>
    <w:rsid w:val="00AB3B6D"/>
    <w:rsid w:val="00AB6703"/>
    <w:rsid w:val="00AC2A0A"/>
    <w:rsid w:val="00AC31F4"/>
    <w:rsid w:val="00AC589F"/>
    <w:rsid w:val="00AC6C86"/>
    <w:rsid w:val="00AD02D8"/>
    <w:rsid w:val="00AD0B2C"/>
    <w:rsid w:val="00AD0D3B"/>
    <w:rsid w:val="00AD22E5"/>
    <w:rsid w:val="00AD3BFA"/>
    <w:rsid w:val="00AD3E06"/>
    <w:rsid w:val="00AD49E5"/>
    <w:rsid w:val="00AD626D"/>
    <w:rsid w:val="00AD674F"/>
    <w:rsid w:val="00AE14D7"/>
    <w:rsid w:val="00AE356E"/>
    <w:rsid w:val="00AE5FC2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23CDF"/>
    <w:rsid w:val="00B2557F"/>
    <w:rsid w:val="00B27962"/>
    <w:rsid w:val="00B3050F"/>
    <w:rsid w:val="00B37776"/>
    <w:rsid w:val="00B40BD8"/>
    <w:rsid w:val="00B41A01"/>
    <w:rsid w:val="00B45C0E"/>
    <w:rsid w:val="00B4661C"/>
    <w:rsid w:val="00B47911"/>
    <w:rsid w:val="00B5250F"/>
    <w:rsid w:val="00B54156"/>
    <w:rsid w:val="00B55486"/>
    <w:rsid w:val="00B55EA4"/>
    <w:rsid w:val="00B568C0"/>
    <w:rsid w:val="00B63C0E"/>
    <w:rsid w:val="00B67396"/>
    <w:rsid w:val="00B70B21"/>
    <w:rsid w:val="00B72030"/>
    <w:rsid w:val="00B73732"/>
    <w:rsid w:val="00B73DA7"/>
    <w:rsid w:val="00B76653"/>
    <w:rsid w:val="00B82700"/>
    <w:rsid w:val="00B857CC"/>
    <w:rsid w:val="00B85F0F"/>
    <w:rsid w:val="00B874D6"/>
    <w:rsid w:val="00B911CD"/>
    <w:rsid w:val="00B95239"/>
    <w:rsid w:val="00B96D88"/>
    <w:rsid w:val="00B96F5D"/>
    <w:rsid w:val="00BA0E95"/>
    <w:rsid w:val="00BA4559"/>
    <w:rsid w:val="00BA4DF6"/>
    <w:rsid w:val="00BA567D"/>
    <w:rsid w:val="00BA5901"/>
    <w:rsid w:val="00BB1709"/>
    <w:rsid w:val="00BB28D8"/>
    <w:rsid w:val="00BB3B82"/>
    <w:rsid w:val="00BB53FE"/>
    <w:rsid w:val="00BB6B1E"/>
    <w:rsid w:val="00BC3E50"/>
    <w:rsid w:val="00BC5AE9"/>
    <w:rsid w:val="00BD3E72"/>
    <w:rsid w:val="00BE1EB6"/>
    <w:rsid w:val="00BE389A"/>
    <w:rsid w:val="00BE3ADB"/>
    <w:rsid w:val="00BE4BE0"/>
    <w:rsid w:val="00BE5513"/>
    <w:rsid w:val="00BF152C"/>
    <w:rsid w:val="00C01440"/>
    <w:rsid w:val="00C02C6B"/>
    <w:rsid w:val="00C07241"/>
    <w:rsid w:val="00C14400"/>
    <w:rsid w:val="00C204D2"/>
    <w:rsid w:val="00C23E67"/>
    <w:rsid w:val="00C2453A"/>
    <w:rsid w:val="00C338FE"/>
    <w:rsid w:val="00C34134"/>
    <w:rsid w:val="00C366DE"/>
    <w:rsid w:val="00C37202"/>
    <w:rsid w:val="00C43A3F"/>
    <w:rsid w:val="00C44C31"/>
    <w:rsid w:val="00C4576B"/>
    <w:rsid w:val="00C51FEF"/>
    <w:rsid w:val="00C540E9"/>
    <w:rsid w:val="00C54B27"/>
    <w:rsid w:val="00C54D75"/>
    <w:rsid w:val="00C55F12"/>
    <w:rsid w:val="00C56703"/>
    <w:rsid w:val="00C623A3"/>
    <w:rsid w:val="00C627F5"/>
    <w:rsid w:val="00C66147"/>
    <w:rsid w:val="00C810BE"/>
    <w:rsid w:val="00C82610"/>
    <w:rsid w:val="00C83BC4"/>
    <w:rsid w:val="00C9191C"/>
    <w:rsid w:val="00C92FA0"/>
    <w:rsid w:val="00C95FD2"/>
    <w:rsid w:val="00C96588"/>
    <w:rsid w:val="00C972C7"/>
    <w:rsid w:val="00CA07B8"/>
    <w:rsid w:val="00CA11F4"/>
    <w:rsid w:val="00CA47F8"/>
    <w:rsid w:val="00CA7A7E"/>
    <w:rsid w:val="00CB0E64"/>
    <w:rsid w:val="00CC00BA"/>
    <w:rsid w:val="00CD6089"/>
    <w:rsid w:val="00CE3BD3"/>
    <w:rsid w:val="00CE3E32"/>
    <w:rsid w:val="00CE5D4A"/>
    <w:rsid w:val="00CF00BE"/>
    <w:rsid w:val="00CF753C"/>
    <w:rsid w:val="00D01AC4"/>
    <w:rsid w:val="00D034F9"/>
    <w:rsid w:val="00D039A2"/>
    <w:rsid w:val="00D04952"/>
    <w:rsid w:val="00D103FE"/>
    <w:rsid w:val="00D13D04"/>
    <w:rsid w:val="00D211BF"/>
    <w:rsid w:val="00D27FAD"/>
    <w:rsid w:val="00D303EB"/>
    <w:rsid w:val="00D36C5E"/>
    <w:rsid w:val="00D443C5"/>
    <w:rsid w:val="00D444F3"/>
    <w:rsid w:val="00D5730E"/>
    <w:rsid w:val="00D60031"/>
    <w:rsid w:val="00D652AF"/>
    <w:rsid w:val="00D670B0"/>
    <w:rsid w:val="00D724F7"/>
    <w:rsid w:val="00D7286D"/>
    <w:rsid w:val="00D739D9"/>
    <w:rsid w:val="00D76DE5"/>
    <w:rsid w:val="00D7790F"/>
    <w:rsid w:val="00D876D2"/>
    <w:rsid w:val="00D91463"/>
    <w:rsid w:val="00D91F1B"/>
    <w:rsid w:val="00DA10AF"/>
    <w:rsid w:val="00DA2181"/>
    <w:rsid w:val="00DA2DFE"/>
    <w:rsid w:val="00DA4CF1"/>
    <w:rsid w:val="00DA76E7"/>
    <w:rsid w:val="00DB3ABD"/>
    <w:rsid w:val="00DB3E00"/>
    <w:rsid w:val="00DB68AC"/>
    <w:rsid w:val="00DB7143"/>
    <w:rsid w:val="00DC18A9"/>
    <w:rsid w:val="00DC246B"/>
    <w:rsid w:val="00DC7C88"/>
    <w:rsid w:val="00DD3F9E"/>
    <w:rsid w:val="00DD4126"/>
    <w:rsid w:val="00DD4FA2"/>
    <w:rsid w:val="00DD7C2C"/>
    <w:rsid w:val="00DD7D9A"/>
    <w:rsid w:val="00DE16D7"/>
    <w:rsid w:val="00DE254F"/>
    <w:rsid w:val="00DE79A5"/>
    <w:rsid w:val="00DF0A25"/>
    <w:rsid w:val="00DF11AE"/>
    <w:rsid w:val="00DF1BFD"/>
    <w:rsid w:val="00DF2098"/>
    <w:rsid w:val="00DF2851"/>
    <w:rsid w:val="00DF366A"/>
    <w:rsid w:val="00DF538A"/>
    <w:rsid w:val="00DF670B"/>
    <w:rsid w:val="00E037D9"/>
    <w:rsid w:val="00E03B82"/>
    <w:rsid w:val="00E03D1B"/>
    <w:rsid w:val="00E10DE7"/>
    <w:rsid w:val="00E12768"/>
    <w:rsid w:val="00E14656"/>
    <w:rsid w:val="00E26A89"/>
    <w:rsid w:val="00E30655"/>
    <w:rsid w:val="00E311AB"/>
    <w:rsid w:val="00E34CAA"/>
    <w:rsid w:val="00E35CEE"/>
    <w:rsid w:val="00E36177"/>
    <w:rsid w:val="00E378C9"/>
    <w:rsid w:val="00E41869"/>
    <w:rsid w:val="00E4237F"/>
    <w:rsid w:val="00E42A59"/>
    <w:rsid w:val="00E4337C"/>
    <w:rsid w:val="00E457CC"/>
    <w:rsid w:val="00E46119"/>
    <w:rsid w:val="00E46FF3"/>
    <w:rsid w:val="00E531A1"/>
    <w:rsid w:val="00E55243"/>
    <w:rsid w:val="00E559FF"/>
    <w:rsid w:val="00E5669D"/>
    <w:rsid w:val="00E6528C"/>
    <w:rsid w:val="00E67F25"/>
    <w:rsid w:val="00E7209F"/>
    <w:rsid w:val="00E720B2"/>
    <w:rsid w:val="00E729CA"/>
    <w:rsid w:val="00E76729"/>
    <w:rsid w:val="00E83B15"/>
    <w:rsid w:val="00E85B83"/>
    <w:rsid w:val="00E914BC"/>
    <w:rsid w:val="00E96C26"/>
    <w:rsid w:val="00EA30AE"/>
    <w:rsid w:val="00EA5B80"/>
    <w:rsid w:val="00EA6E13"/>
    <w:rsid w:val="00EB1930"/>
    <w:rsid w:val="00EB3CC5"/>
    <w:rsid w:val="00EC1F02"/>
    <w:rsid w:val="00EC36C8"/>
    <w:rsid w:val="00EC5DD7"/>
    <w:rsid w:val="00EC74B5"/>
    <w:rsid w:val="00ED000C"/>
    <w:rsid w:val="00ED1664"/>
    <w:rsid w:val="00ED2836"/>
    <w:rsid w:val="00ED3A53"/>
    <w:rsid w:val="00ED71B4"/>
    <w:rsid w:val="00EE0E7C"/>
    <w:rsid w:val="00EE334F"/>
    <w:rsid w:val="00EE3D3B"/>
    <w:rsid w:val="00EE4BF3"/>
    <w:rsid w:val="00EE6CD0"/>
    <w:rsid w:val="00EF1A97"/>
    <w:rsid w:val="00EF2EAF"/>
    <w:rsid w:val="00EF39FE"/>
    <w:rsid w:val="00EF3C53"/>
    <w:rsid w:val="00F002C7"/>
    <w:rsid w:val="00F003FD"/>
    <w:rsid w:val="00F03E0A"/>
    <w:rsid w:val="00F04D07"/>
    <w:rsid w:val="00F10B6D"/>
    <w:rsid w:val="00F11031"/>
    <w:rsid w:val="00F12B72"/>
    <w:rsid w:val="00F157A6"/>
    <w:rsid w:val="00F20304"/>
    <w:rsid w:val="00F26172"/>
    <w:rsid w:val="00F33249"/>
    <w:rsid w:val="00F34AE3"/>
    <w:rsid w:val="00F3686C"/>
    <w:rsid w:val="00F40BE4"/>
    <w:rsid w:val="00F41B20"/>
    <w:rsid w:val="00F42D3C"/>
    <w:rsid w:val="00F45F9D"/>
    <w:rsid w:val="00F469D6"/>
    <w:rsid w:val="00F502E1"/>
    <w:rsid w:val="00F5040A"/>
    <w:rsid w:val="00F50917"/>
    <w:rsid w:val="00F50C5F"/>
    <w:rsid w:val="00F62DFF"/>
    <w:rsid w:val="00F63BAF"/>
    <w:rsid w:val="00F666E7"/>
    <w:rsid w:val="00F66A6B"/>
    <w:rsid w:val="00F66B7B"/>
    <w:rsid w:val="00F66E81"/>
    <w:rsid w:val="00F67EC5"/>
    <w:rsid w:val="00F7657E"/>
    <w:rsid w:val="00F8109D"/>
    <w:rsid w:val="00F850DA"/>
    <w:rsid w:val="00F8742C"/>
    <w:rsid w:val="00F95756"/>
    <w:rsid w:val="00FA70DB"/>
    <w:rsid w:val="00FB1A61"/>
    <w:rsid w:val="00FB2A29"/>
    <w:rsid w:val="00FB6897"/>
    <w:rsid w:val="00FC0108"/>
    <w:rsid w:val="00FC6DE2"/>
    <w:rsid w:val="00FC6EEA"/>
    <w:rsid w:val="00FC7AF8"/>
    <w:rsid w:val="00FD3A95"/>
    <w:rsid w:val="00FD4EC7"/>
    <w:rsid w:val="00FD5F27"/>
    <w:rsid w:val="00FD700E"/>
    <w:rsid w:val="00FE3175"/>
    <w:rsid w:val="00FE3559"/>
    <w:rsid w:val="00FF0333"/>
    <w:rsid w:val="00FF13E7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A4F407"/>
  <w15:docId w15:val="{4B43D0E2-3A9D-4170-9675-19CD867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1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3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0"/>
    <w:semiHidden/>
    <w:qFormat/>
    <w:rsid w:val="00A2239A"/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67492C"/>
    <w:pPr>
      <w:keepNext/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GBAStandard"/>
    <w:link w:val="berschrift2Zchn"/>
    <w:uiPriority w:val="1"/>
    <w:unhideWhenUsed/>
    <w:qFormat/>
    <w:rsid w:val="00897017"/>
    <w:pPr>
      <w:keepNext/>
      <w:numPr>
        <w:ilvl w:val="1"/>
        <w:numId w:val="25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6B3BD0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67492C"/>
    <w:pPr>
      <w:keepNext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67492C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67492C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B3BD0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B3BD0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B3BD0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21C2B"/>
    <w:pPr>
      <w:tabs>
        <w:tab w:val="center" w:pos="4536"/>
        <w:tab w:val="right" w:pos="9072"/>
      </w:tabs>
      <w:spacing w:before="0"/>
    </w:pPr>
    <w:rPr>
      <w:sz w:val="6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1C2B"/>
    <w:rPr>
      <w:sz w:val="60"/>
    </w:rPr>
  </w:style>
  <w:style w:type="paragraph" w:styleId="Fuzeile">
    <w:name w:val="footer"/>
    <w:basedOn w:val="Standard"/>
    <w:link w:val="FuzeileZchn"/>
    <w:uiPriority w:val="99"/>
    <w:rsid w:val="00A07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F1B"/>
    <w:rPr>
      <w:rFonts w:ascii="Arial" w:hAnsi="Arial"/>
    </w:rPr>
  </w:style>
  <w:style w:type="paragraph" w:customStyle="1" w:styleId="GBAKopfzeile">
    <w:name w:val="GBA_Kopfzeile"/>
    <w:basedOn w:val="Standard"/>
    <w:next w:val="berschrift1"/>
    <w:semiHidden/>
    <w:qFormat/>
    <w:rsid w:val="003A5C59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7492C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A2239A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A2239A"/>
    <w:rPr>
      <w:rFonts w:asciiTheme="majorHAnsi" w:eastAsiaTheme="majorEastAsia" w:hAnsiTheme="majorHAnsi" w:cstheme="majorBidi"/>
      <w:iCs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B874D6"/>
    <w:pPr>
      <w:keepNext/>
      <w:spacing w:before="0" w:after="600"/>
      <w:outlineLvl w:val="9"/>
    </w:pPr>
  </w:style>
  <w:style w:type="paragraph" w:customStyle="1" w:styleId="Fassung">
    <w:name w:val="Fassung"/>
    <w:uiPriority w:val="11"/>
    <w:semiHidden/>
    <w:qFormat/>
    <w:rsid w:val="007E6972"/>
    <w:pPr>
      <w:keepNext/>
      <w:spacing w:after="240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9701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002C7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7492C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67492C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67492C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0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next w:val="Standard"/>
    <w:uiPriority w:val="34"/>
    <w:qFormat/>
    <w:rsid w:val="00D7286D"/>
    <w:pPr>
      <w:numPr>
        <w:numId w:val="16"/>
      </w:numPr>
      <w:spacing w:before="480"/>
      <w:contextualSpacing/>
    </w:pPr>
  </w:style>
  <w:style w:type="paragraph" w:customStyle="1" w:styleId="GBAAufzhlung1">
    <w:name w:val="GBA_Aufzählung (1)"/>
    <w:basedOn w:val="Standard"/>
    <w:uiPriority w:val="5"/>
    <w:qFormat/>
    <w:rsid w:val="002C0C87"/>
    <w:pPr>
      <w:numPr>
        <w:ilvl w:val="1"/>
        <w:numId w:val="18"/>
      </w:numPr>
      <w:jc w:val="both"/>
    </w:pPr>
  </w:style>
  <w:style w:type="paragraph" w:styleId="Verzeichnis1">
    <w:name w:val="toc 1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character" w:styleId="Hyperlink">
    <w:name w:val="Hyperlink"/>
    <w:basedOn w:val="Absatz-Standardschriftart"/>
    <w:rsid w:val="0067492C"/>
    <w:rPr>
      <w:rFonts w:asciiTheme="minorHAnsi" w:hAnsiTheme="minorHAnsi"/>
      <w:color w:val="0563C1" w:themeColor="hyperlink"/>
      <w:sz w:val="24"/>
      <w:u w:val="single"/>
    </w:rPr>
  </w:style>
  <w:style w:type="paragraph" w:customStyle="1" w:styleId="1Anlage">
    <w:name w:val="1 Anlage"/>
    <w:basedOn w:val="berschrift2"/>
    <w:next w:val="GBAStandard"/>
    <w:uiPriority w:val="9"/>
    <w:semiHidden/>
    <w:qFormat/>
    <w:rsid w:val="0085773F"/>
    <w:pPr>
      <w:numPr>
        <w:numId w:val="17"/>
      </w:numPr>
      <w:spacing w:after="480"/>
      <w:ind w:left="1078" w:hanging="369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B874D6"/>
    <w:pPr>
      <w:numPr>
        <w:ilvl w:val="2"/>
      </w:numPr>
    </w:pPr>
  </w:style>
  <w:style w:type="paragraph" w:styleId="Verzeichnis3">
    <w:name w:val="toc 3"/>
    <w:basedOn w:val="Standard"/>
    <w:next w:val="Standard"/>
    <w:autoRedefine/>
    <w:uiPriority w:val="39"/>
    <w:semiHidden/>
    <w:rsid w:val="00F157A6"/>
    <w:pPr>
      <w:spacing w:before="60" w:after="60"/>
      <w:ind w:left="658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F002C7"/>
    <w:pPr>
      <w:numPr>
        <w:ilvl w:val="4"/>
      </w:numPr>
    </w:pPr>
  </w:style>
  <w:style w:type="paragraph" w:customStyle="1" w:styleId="GBAVerfasser">
    <w:name w:val="GBA_Verfasser"/>
    <w:basedOn w:val="Standard"/>
    <w:uiPriority w:val="11"/>
    <w:qFormat/>
    <w:rsid w:val="00C540E9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7E6972"/>
    <w:pPr>
      <w:numPr>
        <w:numId w:val="19"/>
      </w:numPr>
      <w:ind w:left="714" w:hanging="357"/>
    </w:pPr>
    <w:rPr>
      <w:sz w:val="24"/>
    </w:rPr>
  </w:style>
  <w:style w:type="paragraph" w:customStyle="1" w:styleId="GBAAufzhlungIIIIII">
    <w:name w:val="GBA_Aufzählung I.II.III"/>
    <w:uiPriority w:val="6"/>
    <w:qFormat/>
    <w:rsid w:val="00B874D6"/>
    <w:pPr>
      <w:numPr>
        <w:numId w:val="20"/>
      </w:numPr>
      <w:ind w:left="567" w:hanging="567"/>
      <w:jc w:val="both"/>
    </w:pPr>
    <w:rPr>
      <w:sz w:val="24"/>
    </w:rPr>
  </w:style>
  <w:style w:type="paragraph" w:styleId="Liste">
    <w:name w:val="List"/>
    <w:aliases w:val="GBA Spiegelstriche"/>
    <w:basedOn w:val="Standard"/>
    <w:uiPriority w:val="8"/>
    <w:rsid w:val="00B874D6"/>
    <w:pPr>
      <w:numPr>
        <w:numId w:val="3"/>
      </w:numPr>
      <w:spacing w:after="120"/>
      <w:contextualSpacing/>
      <w:jc w:val="both"/>
    </w:pPr>
  </w:style>
  <w:style w:type="paragraph" w:customStyle="1" w:styleId="IAnlage">
    <w:name w:val="I Anlage"/>
    <w:basedOn w:val="Standard"/>
    <w:uiPriority w:val="9"/>
    <w:qFormat/>
    <w:rsid w:val="006645AB"/>
    <w:pPr>
      <w:keepNext/>
      <w:numPr>
        <w:numId w:val="21"/>
      </w:numPr>
      <w:spacing w:before="360" w:after="480"/>
      <w:ind w:left="726" w:hanging="369"/>
      <w:outlineLvl w:val="0"/>
    </w:pPr>
    <w:rPr>
      <w:b/>
    </w:rPr>
  </w:style>
  <w:style w:type="paragraph" w:styleId="Verzeichnis4">
    <w:name w:val="toc 4"/>
    <w:basedOn w:val="Standard"/>
    <w:next w:val="Standard"/>
    <w:autoRedefine/>
    <w:uiPriority w:val="39"/>
    <w:semiHidden/>
    <w:rsid w:val="000E15C5"/>
    <w:pPr>
      <w:spacing w:after="100"/>
      <w:ind w:left="660"/>
    </w:pPr>
  </w:style>
  <w:style w:type="paragraph" w:customStyle="1" w:styleId="GBAStandard">
    <w:name w:val="GBA_Standard"/>
    <w:basedOn w:val="Standard"/>
    <w:link w:val="GBAStandardZchn"/>
    <w:uiPriority w:val="10"/>
    <w:qFormat/>
    <w:rsid w:val="00B874D6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F002C7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F002C7"/>
  </w:style>
  <w:style w:type="paragraph" w:styleId="Titel">
    <w:name w:val="Title"/>
    <w:basedOn w:val="Standard"/>
    <w:next w:val="Standard"/>
    <w:link w:val="TitelZchn"/>
    <w:qFormat/>
    <w:rsid w:val="00B874D6"/>
    <w:pPr>
      <w:spacing w:before="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B874D6"/>
    <w:rPr>
      <w:rFonts w:asciiTheme="majorHAnsi" w:eastAsiaTheme="majorEastAsia" w:hAnsiTheme="majorHAnsi" w:cstheme="majorBidi"/>
      <w:b/>
      <w:sz w:val="64"/>
      <w:szCs w:val="5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6072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6072A"/>
  </w:style>
  <w:style w:type="character" w:customStyle="1" w:styleId="AnredeZchn">
    <w:name w:val="Anrede Zchn"/>
    <w:basedOn w:val="Absatz-Standardschriftart"/>
    <w:link w:val="Anrede"/>
    <w:uiPriority w:val="99"/>
    <w:semiHidden/>
    <w:rsid w:val="0046072A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46072A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6072A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072A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072A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072A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002C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6072A"/>
    <w:pPr>
      <w:pBdr>
        <w:top w:val="single" w:sz="2" w:space="10" w:color="FF8C00" w:themeColor="accent1" w:frame="1"/>
        <w:left w:val="single" w:sz="2" w:space="10" w:color="FF8C00" w:themeColor="accent1" w:frame="1"/>
        <w:bottom w:val="single" w:sz="2" w:space="10" w:color="FF8C00" w:themeColor="accent1" w:frame="1"/>
        <w:right w:val="single" w:sz="2" w:space="10" w:color="FF8C00" w:themeColor="accent1" w:frame="1"/>
      </w:pBdr>
      <w:ind w:left="1152" w:right="1152"/>
    </w:pPr>
    <w:rPr>
      <w:rFonts w:eastAsiaTheme="minorEastAsia"/>
      <w:i/>
      <w:iCs/>
      <w:color w:val="FF8C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6072A"/>
  </w:style>
  <w:style w:type="character" w:customStyle="1" w:styleId="DatumZchn">
    <w:name w:val="Datum Zchn"/>
    <w:basedOn w:val="Absatz-Standardschriftart"/>
    <w:link w:val="Datum"/>
    <w:uiPriority w:val="99"/>
    <w:semiHidden/>
    <w:rsid w:val="0046072A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072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072A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072A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072A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072A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072A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072A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072A"/>
    <w:rPr>
      <w:rFonts w:ascii="Arial" w:hAnsi="Arial"/>
    </w:rPr>
  </w:style>
  <w:style w:type="paragraph" w:styleId="Funotentext">
    <w:name w:val="footnote text"/>
    <w:aliases w:val="*Fußnotentext_Q"/>
    <w:basedOn w:val="Standard"/>
    <w:link w:val="FunotentextZchn"/>
    <w:uiPriority w:val="18"/>
    <w:unhideWhenUsed/>
    <w:qFormat/>
    <w:rsid w:val="00F002C7"/>
    <w:pPr>
      <w:spacing w:before="0"/>
    </w:pPr>
    <w:rPr>
      <w:sz w:val="20"/>
      <w:szCs w:val="20"/>
    </w:rPr>
  </w:style>
  <w:style w:type="character" w:customStyle="1" w:styleId="FunotentextZchn">
    <w:name w:val="Fußnotentext Zchn"/>
    <w:aliases w:val="*Fußnotentext_Q Zchn"/>
    <w:basedOn w:val="Absatz-Standardschriftart"/>
    <w:link w:val="Funotentext"/>
    <w:uiPriority w:val="18"/>
    <w:qFormat/>
    <w:rsid w:val="00F002C7"/>
    <w:rPr>
      <w:rFonts w:ascii="Arial" w:hAnsi="Arial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6072A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6072A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6072A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072A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072A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072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072A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072A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072A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072A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072A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072A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072A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072A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072A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6072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02C7"/>
    <w:pPr>
      <w:keepLines/>
      <w:suppressAutoHyphens w:val="0"/>
      <w:spacing w:before="240" w:after="0"/>
      <w:jc w:val="both"/>
      <w:outlineLvl w:val="9"/>
    </w:pPr>
    <w:rPr>
      <w:b w:val="0"/>
      <w:bCs w:val="0"/>
      <w:color w:val="BF6800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7286D"/>
    <w:pPr>
      <w:pBdr>
        <w:top w:val="single" w:sz="4" w:space="10" w:color="FF8C00" w:themeColor="accent1"/>
        <w:bottom w:val="single" w:sz="4" w:space="10" w:color="FF8C00" w:themeColor="accent1"/>
      </w:pBdr>
      <w:spacing w:before="360" w:after="360"/>
      <w:ind w:left="864" w:right="864"/>
      <w:jc w:val="center"/>
    </w:pPr>
    <w:rPr>
      <w:i/>
      <w:iCs/>
      <w:color w:val="FF8C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7286D"/>
    <w:rPr>
      <w:i/>
      <w:iCs/>
      <w:color w:val="FF8C00" w:themeColor="accent1"/>
      <w:sz w:val="24"/>
    </w:rPr>
  </w:style>
  <w:style w:type="paragraph" w:styleId="KeinLeerraum">
    <w:name w:val="No Spacing"/>
    <w:uiPriority w:val="1"/>
    <w:semiHidden/>
    <w:qFormat/>
    <w:rsid w:val="003A5C59"/>
    <w:pPr>
      <w:spacing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4607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072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7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72A"/>
    <w:rPr>
      <w:rFonts w:ascii="Arial" w:hAnsi="Arial"/>
      <w:b/>
      <w:bCs/>
      <w:sz w:val="20"/>
      <w:szCs w:val="20"/>
    </w:rPr>
  </w:style>
  <w:style w:type="paragraph" w:styleId="Liste2">
    <w:name w:val="List 2"/>
    <w:basedOn w:val="Standard"/>
    <w:uiPriority w:val="99"/>
    <w:semiHidden/>
    <w:unhideWhenUsed/>
    <w:rsid w:val="0046072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072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072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6072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072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072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072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072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072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6072A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072A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072A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072A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072A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6072A"/>
  </w:style>
  <w:style w:type="paragraph" w:styleId="Makrotext">
    <w:name w:val="macro"/>
    <w:link w:val="MakrotextZchn"/>
    <w:uiPriority w:val="99"/>
    <w:semiHidden/>
    <w:unhideWhenUsed/>
    <w:rsid w:val="004607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072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07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072A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072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072A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6072A"/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46072A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6072A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4607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072A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07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072A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07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072A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07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072A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072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072A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07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072A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072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072A"/>
    <w:rPr>
      <w:rFonts w:ascii="Arial" w:hAnsi="Arial"/>
    </w:rPr>
  </w:style>
  <w:style w:type="paragraph" w:styleId="Umschlagabsenderadresse">
    <w:name w:val="envelope return"/>
    <w:basedOn w:val="Standard"/>
    <w:uiPriority w:val="99"/>
    <w:semiHidden/>
    <w:unhideWhenUsed/>
    <w:rsid w:val="0046072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072A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6072A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6072A"/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6072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6072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6072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6072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6072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728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7286D"/>
    <w:rPr>
      <w:i/>
      <w:iCs/>
      <w:color w:val="404040" w:themeColor="text1" w:themeTint="BF"/>
      <w:sz w:val="24"/>
    </w:rPr>
  </w:style>
  <w:style w:type="numbering" w:customStyle="1" w:styleId="G-BAListe">
    <w:name w:val="G-BA_Liste"/>
    <w:uiPriority w:val="99"/>
    <w:rsid w:val="002E1DAB"/>
    <w:pPr>
      <w:numPr>
        <w:numId w:val="14"/>
      </w:numPr>
    </w:p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A07F1B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character" w:styleId="Funotenzeichen">
    <w:name w:val="footnote reference"/>
    <w:aliases w:val="*Zeichen::Hochgestellt-Fußnotenzeichen_Q"/>
    <w:qFormat/>
    <w:rsid w:val="006E6E3D"/>
    <w:rPr>
      <w:rFonts w:ascii="Calibri" w:hAnsi="Calibri"/>
      <w:b w:val="0"/>
      <w:i w:val="0"/>
      <w:strike w:val="0"/>
      <w:dstrike w:val="0"/>
      <w:sz w:val="24"/>
      <w:vertAlign w:val="superscript"/>
    </w:rPr>
  </w:style>
  <w:style w:type="character" w:customStyle="1" w:styleId="Funotenanker">
    <w:name w:val="Fußnotenanker"/>
    <w:semiHidden/>
    <w:rsid w:val="004B0491"/>
    <w:rPr>
      <w:vertAlign w:val="superscript"/>
    </w:rPr>
  </w:style>
  <w:style w:type="numbering" w:customStyle="1" w:styleId="G-BAberschriften">
    <w:name w:val="G-BA_Überschriften"/>
    <w:uiPriority w:val="99"/>
    <w:rsid w:val="006B3BD0"/>
    <w:pPr>
      <w:numPr>
        <w:numId w:val="15"/>
      </w:numPr>
    </w:pPr>
  </w:style>
  <w:style w:type="paragraph" w:customStyle="1" w:styleId="berschrift1A">
    <w:name w:val="Überschrift 1 A"/>
    <w:basedOn w:val="berschrift1"/>
    <w:next w:val="GBAStandard"/>
    <w:uiPriority w:val="1"/>
    <w:qFormat/>
    <w:rsid w:val="00F45F9D"/>
    <w:pPr>
      <w:numPr>
        <w:numId w:val="26"/>
      </w:numPr>
      <w:tabs>
        <w:tab w:val="left" w:pos="737"/>
      </w:tabs>
      <w:ind w:left="737" w:hanging="737"/>
    </w:pPr>
  </w:style>
  <w:style w:type="character" w:styleId="SchwacheHervorhebung">
    <w:name w:val="Subtle Emphasis"/>
    <w:basedOn w:val="Absatz-Standardschriftart"/>
    <w:uiPriority w:val="19"/>
    <w:semiHidden/>
    <w:qFormat/>
    <w:rsid w:val="00D7286D"/>
    <w:rPr>
      <w:rFonts w:asciiTheme="minorHAnsi" w:hAnsiTheme="minorHAnsi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qFormat/>
    <w:rsid w:val="00D7286D"/>
    <w:rPr>
      <w:rFonts w:asciiTheme="minorHAnsi" w:hAnsiTheme="minorHAnsi"/>
      <w:i/>
      <w:iCs/>
      <w:sz w:val="24"/>
    </w:rPr>
  </w:style>
  <w:style w:type="character" w:styleId="IntensiveHervorhebung">
    <w:name w:val="Intense Emphasis"/>
    <w:basedOn w:val="Absatz-Standardschriftart"/>
    <w:uiPriority w:val="21"/>
    <w:qFormat/>
    <w:rsid w:val="00D7286D"/>
    <w:rPr>
      <w:rFonts w:asciiTheme="minorHAnsi" w:hAnsiTheme="minorHAnsi"/>
      <w:i/>
      <w:iCs/>
      <w:color w:val="FF8C00" w:themeColor="accent1"/>
      <w:sz w:val="24"/>
    </w:rPr>
  </w:style>
  <w:style w:type="character" w:styleId="Fett">
    <w:name w:val="Strong"/>
    <w:basedOn w:val="Absatz-Standardschriftart"/>
    <w:uiPriority w:val="22"/>
    <w:semiHidden/>
    <w:qFormat/>
    <w:rsid w:val="00D7286D"/>
    <w:rPr>
      <w:rFonts w:asciiTheme="minorHAnsi" w:hAnsiTheme="minorHAnsi"/>
      <w:b/>
      <w:bCs/>
      <w:sz w:val="24"/>
    </w:rPr>
  </w:style>
  <w:style w:type="character" w:styleId="SchwacherVerweis">
    <w:name w:val="Subtle Reference"/>
    <w:basedOn w:val="Absatz-Standardschriftart"/>
    <w:uiPriority w:val="31"/>
    <w:semiHidden/>
    <w:qFormat/>
    <w:rsid w:val="00D7286D"/>
    <w:rPr>
      <w:rFonts w:asciiTheme="minorHAnsi" w:hAnsiTheme="minorHAnsi"/>
      <w:smallCaps/>
      <w:color w:val="5A5A5A" w:themeColor="text1" w:themeTint="A5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D7286D"/>
    <w:rPr>
      <w:rFonts w:asciiTheme="minorHAnsi" w:hAnsiTheme="minorHAnsi"/>
      <w:b/>
      <w:bCs/>
      <w:smallCaps/>
      <w:color w:val="FF8C00" w:themeColor="accent1"/>
      <w:spacing w:val="5"/>
      <w:sz w:val="24"/>
    </w:rPr>
  </w:style>
  <w:style w:type="table" w:styleId="Tabellenraster">
    <w:name w:val="Table Grid"/>
    <w:basedOn w:val="NormaleTabelle"/>
    <w:uiPriority w:val="5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Q">
    <w:name w:val="*Literatur_Q"/>
    <w:basedOn w:val="Standard"/>
    <w:next w:val="Standard"/>
    <w:uiPriority w:val="18"/>
    <w:rsid w:val="007C7586"/>
    <w:pPr>
      <w:keepLines/>
      <w:spacing w:before="0" w:after="120" w:line="276" w:lineRule="auto"/>
    </w:pPr>
    <w:rPr>
      <w:rFonts w:ascii="Times New Roman" w:hAnsi="Times New Roman"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22E"/>
    <w:rPr>
      <w:sz w:val="16"/>
      <w:szCs w:val="16"/>
    </w:rPr>
  </w:style>
  <w:style w:type="paragraph" w:customStyle="1" w:styleId="Default">
    <w:name w:val="Default"/>
    <w:rsid w:val="00D670B0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2557F"/>
    <w:rPr>
      <w:color w:val="954F72" w:themeColor="followedHyperlink"/>
      <w:u w:val="single"/>
    </w:rPr>
  </w:style>
  <w:style w:type="paragraph" w:customStyle="1" w:styleId="Textstruktur-1Q">
    <w:name w:val="*Ü_Textstruktur-1_Q"/>
    <w:basedOn w:val="Standard"/>
    <w:next w:val="TextkrperQ"/>
    <w:link w:val="Textstruktur-1QZchn"/>
    <w:uiPriority w:val="4"/>
    <w:qFormat/>
    <w:rsid w:val="00362805"/>
    <w:pPr>
      <w:keepNext/>
      <w:keepLines/>
      <w:spacing w:before="0" w:after="60" w:line="276" w:lineRule="auto"/>
    </w:pPr>
    <w:rPr>
      <w:rFonts w:ascii="Times New Roman" w:hAnsi="Times New Roman"/>
      <w:b/>
      <w:color w:val="000000" w:themeColor="text1"/>
    </w:rPr>
  </w:style>
  <w:style w:type="character" w:customStyle="1" w:styleId="Textstruktur-1QZchn">
    <w:name w:val="*Ü_Textstruktur-1_Q Zchn"/>
    <w:basedOn w:val="Absatz-Standardschriftart"/>
    <w:link w:val="Textstruktur-1Q"/>
    <w:uiPriority w:val="4"/>
    <w:rsid w:val="00362805"/>
    <w:rPr>
      <w:rFonts w:ascii="Times New Roman" w:hAnsi="Times New Roman"/>
      <w:b/>
      <w:color w:val="000000" w:themeColor="text1"/>
      <w:sz w:val="24"/>
    </w:rPr>
  </w:style>
  <w:style w:type="paragraph" w:customStyle="1" w:styleId="TextkrperQ">
    <w:name w:val="*Textkörper_Q"/>
    <w:basedOn w:val="Standard"/>
    <w:link w:val="TextkrperQZchn"/>
    <w:qFormat/>
    <w:rsid w:val="00362805"/>
    <w:pPr>
      <w:spacing w:before="0" w:after="240" w:line="276" w:lineRule="auto"/>
      <w:jc w:val="both"/>
    </w:pPr>
    <w:rPr>
      <w:rFonts w:ascii="Times New Roman" w:hAnsi="Times New Roman"/>
      <w:color w:val="000000" w:themeColor="text1"/>
    </w:rPr>
  </w:style>
  <w:style w:type="character" w:customStyle="1" w:styleId="TextkrperQZchn">
    <w:name w:val="*Textkörper_Q Zchn"/>
    <w:basedOn w:val="Absatz-Standardschriftart"/>
    <w:link w:val="TextkrperQ"/>
    <w:qFormat/>
    <w:rsid w:val="00362805"/>
    <w:rPr>
      <w:rFonts w:ascii="Times New Roman" w:hAnsi="Times New Roman"/>
      <w:color w:val="000000" w:themeColor="text1"/>
      <w:sz w:val="24"/>
    </w:rPr>
  </w:style>
  <w:style w:type="paragraph" w:styleId="berarbeitung">
    <w:name w:val="Revision"/>
    <w:hidden/>
    <w:uiPriority w:val="99"/>
    <w:semiHidden/>
    <w:rsid w:val="00561222"/>
    <w:pPr>
      <w:spacing w:before="0" w:line="240" w:lineRule="auto"/>
    </w:pPr>
    <w:rPr>
      <w:sz w:val="24"/>
    </w:rPr>
  </w:style>
  <w:style w:type="paragraph" w:customStyle="1" w:styleId="EndNoteBibliographyTitle">
    <w:name w:val="EndNote Bibliography Title"/>
    <w:basedOn w:val="Standard"/>
    <w:link w:val="EndNoteBibliographyTitleZchn"/>
    <w:rsid w:val="005D7C1F"/>
    <w:pPr>
      <w:jc w:val="center"/>
    </w:pPr>
    <w:rPr>
      <w:rFonts w:ascii="Calibri" w:hAnsi="Calibri" w:cs="Calibri"/>
      <w:noProof/>
      <w:lang w:val="en-US"/>
    </w:rPr>
  </w:style>
  <w:style w:type="character" w:customStyle="1" w:styleId="GBAStandardZchn">
    <w:name w:val="GBA_Standard Zchn"/>
    <w:basedOn w:val="Absatz-Standardschriftart"/>
    <w:link w:val="GBAStandard"/>
    <w:uiPriority w:val="10"/>
    <w:rsid w:val="005D7C1F"/>
    <w:rPr>
      <w:sz w:val="24"/>
    </w:rPr>
  </w:style>
  <w:style w:type="character" w:customStyle="1" w:styleId="EndNoteBibliographyTitleZchn">
    <w:name w:val="EndNote Bibliography Title Zchn"/>
    <w:basedOn w:val="GBAStandardZchn"/>
    <w:link w:val="EndNoteBibliographyTitle"/>
    <w:rsid w:val="005D7C1F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5D7C1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GBAStandardZchn"/>
    <w:link w:val="EndNoteBibliography"/>
    <w:rsid w:val="005D7C1F"/>
    <w:rPr>
      <w:rFonts w:ascii="Calibri" w:hAnsi="Calibri" w:cs="Calibri"/>
      <w:noProof/>
      <w:sz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clinicaltrials.gov/ct2/show/NCT0252287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mailto:erprobung137e@g-ba.de" TargetMode="External"/><Relationship Id="rId17" Type="http://schemas.openxmlformats.org/officeDocument/2006/relationships/hyperlink" Target="https://clinicaltrials.gov/ct2/show/NCT0277516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srctn.com/ISRCTN3973113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429D1ACF842DC9438E3B7EA824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8BAE-0814-4B36-A8BF-5F2BAF1FE5BC}"/>
      </w:docPartPr>
      <w:docPartBody>
        <w:p w:rsidR="00641BDE" w:rsidRDefault="00641BDE">
          <w:pPr>
            <w:pStyle w:val="198429D1ACF842DC9438E3B7EA82449A"/>
          </w:pPr>
          <w:r w:rsidRPr="00216635">
            <w:rPr>
              <w:rStyle w:val="Platzhaltertext"/>
            </w:rPr>
            <w:t>[Thema]</w:t>
          </w:r>
        </w:p>
      </w:docPartBody>
    </w:docPart>
    <w:docPart>
      <w:docPartPr>
        <w:name w:val="8722A3A57300429EBC26E33848B02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22E37-6296-4EA4-B456-D97AC8CF2EAA}"/>
      </w:docPartPr>
      <w:docPartBody>
        <w:p w:rsidR="00641BDE" w:rsidRDefault="00641BDE">
          <w:pPr>
            <w:pStyle w:val="8722A3A57300429EBC26E33848B0246B"/>
          </w:pPr>
          <w:r w:rsidRPr="00605929">
            <w:rPr>
              <w:rStyle w:val="Platzhaltertext"/>
            </w:rPr>
            <w:t>[Schlüsselwörter]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E"/>
    <w:rsid w:val="000647A1"/>
    <w:rsid w:val="00366E3F"/>
    <w:rsid w:val="004D5144"/>
    <w:rsid w:val="00612B06"/>
    <w:rsid w:val="00641BDE"/>
    <w:rsid w:val="008646D7"/>
    <w:rsid w:val="008B7D91"/>
    <w:rsid w:val="00A73566"/>
    <w:rsid w:val="00BE389A"/>
    <w:rsid w:val="00C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98429D1ACF842DC9438E3B7EA82449A">
    <w:name w:val="198429D1ACF842DC9438E3B7EA82449A"/>
  </w:style>
  <w:style w:type="paragraph" w:customStyle="1" w:styleId="8722A3A57300429EBC26E33848B0246B">
    <w:name w:val="8722A3A57300429EBC26E33848B02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-BA_2016_4zu3">
  <a:themeElements>
    <a:clrScheme name="G-BA_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C00"/>
      </a:accent1>
      <a:accent2>
        <a:srgbClr val="D4D2CE"/>
      </a:accent2>
      <a:accent3>
        <a:srgbClr val="14CC3C"/>
      </a:accent3>
      <a:accent4>
        <a:srgbClr val="CC7914"/>
      </a:accent4>
      <a:accent5>
        <a:srgbClr val="FFEED5"/>
      </a:accent5>
      <a:accent6>
        <a:srgbClr val="969696"/>
      </a:accent6>
      <a:hlink>
        <a:srgbClr val="0563C1"/>
      </a:hlink>
      <a:folHlink>
        <a:srgbClr val="954F72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-BA_2016_4zu3" id="{334F8155-6B5C-4177-B3C0-BF90537A756B}" vid="{91B070AF-B8B3-40C9-A997-FEC218247B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T. Monat JJJJ</PublishDate>
  <Abstract>Kurzbezeichnung der Richtlinie/Regelungen:</Abstract>
  <CompanyAddress>T. Monat JJJJ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EC2CF621A4C4A8ADB2C61A37E0457" ma:contentTypeVersion="6" ma:contentTypeDescription="Ein neues Dokument erstellen." ma:contentTypeScope="" ma:versionID="e117bc9c71d05c5f5be11d8cd304d4d1">
  <xsd:schema xmlns:xsd="http://www.w3.org/2001/XMLSchema" xmlns:xs="http://www.w3.org/2001/XMLSchema" xmlns:p="http://schemas.microsoft.com/office/2006/metadata/properties" xmlns:ns3="b2e9ee93-9063-442f-8bd3-2b3c00e4d62f" targetNamespace="http://schemas.microsoft.com/office/2006/metadata/properties" ma:root="true" ma:fieldsID="0ee1b2be7bdd875ea90a4e0385a9182a" ns3:_="">
    <xsd:import namespace="b2e9ee93-9063-442f-8bd3-2b3c00e4d6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ee93-9063-442f-8bd3-2b3c00e4d6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e9ee93-9063-442f-8bd3-2b3c00e4d6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AED2B-9878-4288-AF01-639CCC7B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9ee93-9063-442f-8bd3-2b3c00e4d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145E2-5A59-43D7-9C95-0FD2BD43C2C0}">
  <ds:schemaRefs>
    <ds:schemaRef ds:uri="b2e9ee93-9063-442f-8bd3-2b3c00e4d6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FB591E-EA58-4C37-92E1-1E6AE0B0D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79DB7-2023-400A-9D49-EE2954DE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8158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Beschlussentwurf</vt:lpstr>
    </vt:vector>
  </TitlesOfParts>
  <Company>Gemeinsamer Bundesausschuss, (www.g-ba.de)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Beschlussentwurf</dc:title>
  <dc:subject>Richtlinie zur Erprobung:</dc:subject>
  <dc:creator>Annette Reuter</dc:creator>
  <cp:keywords>Extrakorporale Diagnose und Behandlung von Lebertrans-plantaten unter Vermeidung einer Kaltkonservierung</cp:keywords>
  <dc:description>Anlage XY zu TOP XY</dc:description>
  <cp:lastModifiedBy>Peger, Christina</cp:lastModifiedBy>
  <cp:revision>2</cp:revision>
  <cp:lastPrinted>2020-12-14T10:31:00Z</cp:lastPrinted>
  <dcterms:created xsi:type="dcterms:W3CDTF">2025-06-25T11:31:00Z</dcterms:created>
  <dcterms:modified xsi:type="dcterms:W3CDTF">2025-06-25T11:31:00Z</dcterms:modified>
  <cp:category>Nr. XXX (S. XX XXX)</cp:category>
  <cp:contentStatus>(ggf. Wirkstoff o.ä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0x010100B88EC2CF621A4C4A8ADB2C61A37E0457</vt:lpwstr>
  </property>
</Properties>
</file>