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EB75A" w14:textId="77777777" w:rsidR="00E914BC" w:rsidRPr="00B874D6" w:rsidRDefault="00921C2B" w:rsidP="00B874D6">
      <w:pPr>
        <w:pStyle w:val="Untertitel"/>
      </w:pPr>
      <w:bookmarkStart w:id="0" w:name="_Hlk53135240"/>
      <w:bookmarkStart w:id="1" w:name="_GoBack"/>
      <w:bookmarkEnd w:id="1"/>
      <w:r>
        <w:t>zu Beratungen des</w:t>
      </w:r>
      <w:r w:rsidR="00081D3F" w:rsidRPr="00B874D6">
        <w:t xml:space="preserve"> Gemeinsamen </w:t>
      </w:r>
      <w:bookmarkStart w:id="2" w:name="_Hlk53135098"/>
      <w:r w:rsidR="00081D3F" w:rsidRPr="00B874D6">
        <w:t xml:space="preserve">Bundesausschusses </w:t>
      </w:r>
      <w:bookmarkEnd w:id="2"/>
      <w:r w:rsidR="00081D3F" w:rsidRPr="00B874D6">
        <w:t xml:space="preserve">über eine </w:t>
      </w:r>
      <w:sdt>
        <w:sdtPr>
          <w:alias w:val="Thema"/>
          <w:tag w:val=""/>
          <w:id w:val="1896704631"/>
          <w:placeholder>
            <w:docPart w:val="8AC29EEAE1CF400D92DCAC7F2960950B"/>
          </w:placeholder>
          <w:dataBinding w:prefixMappings="xmlns:ns0='http://purl.org/dc/elements/1.1/' xmlns:ns1='http://schemas.openxmlformats.org/package/2006/metadata/core-properties' " w:xpath="/ns1:coreProperties[1]/ns0:subject[1]" w:storeItemID="{6C3C8BC8-F283-45AE-878A-BAB7291924A1}"/>
          <w:text/>
        </w:sdtPr>
        <w:sdtEndPr/>
        <w:sdtContent>
          <w:r w:rsidR="007A05C1" w:rsidRPr="00B874D6">
            <w:t>Richtlinie</w:t>
          </w:r>
          <w:r w:rsidR="002A48EE" w:rsidRPr="00B874D6">
            <w:t xml:space="preserve"> </w:t>
          </w:r>
          <w:r>
            <w:t>zur Erprobung</w:t>
          </w:r>
          <w:r w:rsidR="007A05C1" w:rsidRPr="00B874D6">
            <w:t>:</w:t>
          </w:r>
        </w:sdtContent>
      </w:sdt>
    </w:p>
    <w:bookmarkEnd w:id="0" w:displacedByCustomXml="next"/>
    <w:sdt>
      <w:sdtPr>
        <w:alias w:val="Schlüsselwörter"/>
        <w:id w:val="5004737"/>
        <w:placeholder>
          <w:docPart w:val="49FCC17B2A8C4674AED3D6B22434880F"/>
        </w:placeholder>
        <w:dataBinding w:prefixMappings="xmlns:ns0='http://purl.org/dc/elements/1.1/' xmlns:ns1='http://schemas.openxmlformats.org/package/2006/metadata/core-properties' " w:xpath="/ns1:coreProperties[1]/ns1:keywords[1]" w:storeItemID="{6C3C8BC8-F283-45AE-878A-BAB7291924A1}"/>
        <w:text/>
      </w:sdtPr>
      <w:sdtEndPr/>
      <w:sdtContent>
        <w:p w14:paraId="18CCF3B4" w14:textId="77777777" w:rsidR="00307EB0" w:rsidRDefault="000B7E81" w:rsidP="00B4661C">
          <w:pPr>
            <w:pStyle w:val="Kurzbezeichnung"/>
            <w:spacing w:after="0"/>
          </w:pPr>
          <w:r w:rsidRPr="000B7E81">
            <w:t>Niedrigdosierter gepulster Ultraschall zur Behandlung von Pseudarthrosen</w:t>
          </w:r>
        </w:p>
      </w:sdtContent>
    </w:sdt>
    <w:p w14:paraId="09AE0B8C" w14:textId="77777777" w:rsidR="00A07F1B" w:rsidRDefault="00A07F1B" w:rsidP="00921C2B">
      <w:pPr>
        <w:pStyle w:val="GBAStandard"/>
      </w:pPr>
    </w:p>
    <w:p w14:paraId="74FDB473" w14:textId="654268A4" w:rsidR="003E12F0" w:rsidRDefault="003E12F0" w:rsidP="0067492C">
      <w:pPr>
        <w:pStyle w:val="GBAStandard"/>
        <w:rPr>
          <w:rFonts w:cs="Arial"/>
        </w:rPr>
      </w:pPr>
      <w:r w:rsidRPr="00DC772D">
        <w:rPr>
          <w:rFonts w:cs="Arial"/>
        </w:rPr>
        <w:t xml:space="preserve">Am </w:t>
      </w:r>
      <w:r w:rsidR="000B7E81" w:rsidRPr="00D67853">
        <w:rPr>
          <w:rFonts w:cs="Arial"/>
        </w:rPr>
        <w:t>16</w:t>
      </w:r>
      <w:r w:rsidRPr="00D67853">
        <w:rPr>
          <w:rFonts w:cs="Arial"/>
        </w:rPr>
        <w:t xml:space="preserve">. </w:t>
      </w:r>
      <w:r w:rsidR="000B7E81" w:rsidRPr="00D67853">
        <w:rPr>
          <w:rFonts w:cs="Arial"/>
        </w:rPr>
        <w:t>Dezember</w:t>
      </w:r>
      <w:r w:rsidRPr="00D67853">
        <w:rPr>
          <w:rFonts w:cs="Arial"/>
        </w:rPr>
        <w:t xml:space="preserve"> </w:t>
      </w:r>
      <w:r w:rsidR="000B7E81" w:rsidRPr="00D67853">
        <w:rPr>
          <w:rFonts w:cs="Arial"/>
        </w:rPr>
        <w:t>2021</w:t>
      </w:r>
      <w:r w:rsidRPr="00DC772D">
        <w:rPr>
          <w:rFonts w:cs="Arial"/>
        </w:rPr>
        <w:t xml:space="preserve"> hat der </w:t>
      </w:r>
      <w:r>
        <w:rPr>
          <w:rFonts w:cs="Arial"/>
        </w:rPr>
        <w:t>Gemeinsame Bundesausschuss (</w:t>
      </w:r>
      <w:r w:rsidRPr="00DC772D">
        <w:rPr>
          <w:rFonts w:cs="Arial"/>
        </w:rPr>
        <w:t>G</w:t>
      </w:r>
      <w:r>
        <w:rPr>
          <w:rFonts w:cs="Arial"/>
        </w:rPr>
        <w:t>-</w:t>
      </w:r>
      <w:r w:rsidRPr="00DC772D">
        <w:rPr>
          <w:rFonts w:cs="Arial"/>
        </w:rPr>
        <w:t>BA</w:t>
      </w:r>
      <w:r>
        <w:rPr>
          <w:rFonts w:cs="Arial"/>
        </w:rPr>
        <w:t>)</w:t>
      </w:r>
      <w:r w:rsidRPr="00DC772D">
        <w:rPr>
          <w:rFonts w:cs="Arial"/>
        </w:rPr>
        <w:t xml:space="preserve"> beschlossen, Beratungen </w:t>
      </w:r>
      <w:r>
        <w:rPr>
          <w:rFonts w:cs="Arial"/>
        </w:rPr>
        <w:t>über eine</w:t>
      </w:r>
      <w:r w:rsidRPr="00DC772D">
        <w:rPr>
          <w:rFonts w:cs="Arial"/>
        </w:rPr>
        <w:t xml:space="preserve"> Richtlinie gemäß § 137e Abs</w:t>
      </w:r>
      <w:r>
        <w:rPr>
          <w:rFonts w:cs="Arial"/>
        </w:rPr>
        <w:t>atz</w:t>
      </w:r>
      <w:r w:rsidRPr="00DC772D">
        <w:rPr>
          <w:rFonts w:cs="Arial"/>
        </w:rPr>
        <w:t xml:space="preserve"> 1 </w:t>
      </w:r>
      <w:r w:rsidRPr="00CB682D">
        <w:rPr>
          <w:rFonts w:cs="Arial"/>
        </w:rPr>
        <w:t>des Fünften Buches Sozialgesetzbuch (SGB V)</w:t>
      </w:r>
      <w:r w:rsidRPr="00DC772D">
        <w:rPr>
          <w:rFonts w:cs="Arial"/>
        </w:rPr>
        <w:t xml:space="preserve"> </w:t>
      </w:r>
      <w:r>
        <w:rPr>
          <w:rFonts w:cs="Arial"/>
        </w:rPr>
        <w:t>zur</w:t>
      </w:r>
      <w:r w:rsidRPr="00DC772D">
        <w:rPr>
          <w:rFonts w:cs="Arial"/>
        </w:rPr>
        <w:t xml:space="preserve"> Erprobung </w:t>
      </w:r>
      <w:r w:rsidR="00B4647D" w:rsidRPr="00DC772D">
        <w:rPr>
          <w:rFonts w:cs="Arial"/>
        </w:rPr>
        <w:t>de</w:t>
      </w:r>
      <w:r w:rsidR="00B4647D">
        <w:rPr>
          <w:rFonts w:cs="Arial"/>
        </w:rPr>
        <w:t>s</w:t>
      </w:r>
    </w:p>
    <w:p w14:paraId="4400A1A1" w14:textId="3FB54527" w:rsidR="003E12F0" w:rsidRDefault="00276651" w:rsidP="002D5395">
      <w:pPr>
        <w:pStyle w:val="GBAStandard"/>
        <w:ind w:firstLine="708"/>
        <w:rPr>
          <w:rFonts w:cs="Arial"/>
        </w:rPr>
      </w:pPr>
      <w:sdt>
        <w:sdtPr>
          <w:rPr>
            <w:rFonts w:cs="Arial"/>
            <w:b/>
          </w:rPr>
          <w:id w:val="1681694990"/>
          <w:placeholder>
            <w:docPart w:val="CD180937D75C460689E608A4F101B82A"/>
          </w:placeholder>
          <w:comboBox>
            <w:listItem w:value="Wählen Sie ein Element aus."/>
          </w:comboBox>
        </w:sdtPr>
        <w:sdtEndPr/>
        <w:sdtContent>
          <w:r w:rsidR="00B4647D" w:rsidRPr="000B7E81">
            <w:rPr>
              <w:rFonts w:cs="Arial"/>
              <w:b/>
            </w:rPr>
            <w:t>Niedrigdosierte</w:t>
          </w:r>
          <w:r w:rsidR="00B4647D">
            <w:rPr>
              <w:rFonts w:cs="Arial"/>
              <w:b/>
            </w:rPr>
            <w:t xml:space="preserve">n </w:t>
          </w:r>
          <w:r w:rsidR="00B4647D" w:rsidRPr="000B7E81">
            <w:rPr>
              <w:rFonts w:cs="Arial"/>
              <w:b/>
            </w:rPr>
            <w:t>gepulste</w:t>
          </w:r>
          <w:r w:rsidR="00B4647D">
            <w:rPr>
              <w:rFonts w:cs="Arial"/>
              <w:b/>
            </w:rPr>
            <w:t>n</w:t>
          </w:r>
          <w:r w:rsidR="00B4647D" w:rsidRPr="000B7E81">
            <w:rPr>
              <w:rFonts w:cs="Arial"/>
              <w:b/>
            </w:rPr>
            <w:t xml:space="preserve"> Ultraschall</w:t>
          </w:r>
          <w:r w:rsidR="00B4647D">
            <w:rPr>
              <w:rFonts w:cs="Arial"/>
              <w:b/>
            </w:rPr>
            <w:t>s</w:t>
          </w:r>
          <w:r w:rsidR="00B4647D" w:rsidRPr="000B7E81">
            <w:rPr>
              <w:rFonts w:cs="Arial"/>
              <w:b/>
            </w:rPr>
            <w:t xml:space="preserve"> zur Behandlung von Pseudarthrosen</w:t>
          </w:r>
        </w:sdtContent>
      </w:sdt>
      <w:r w:rsidR="003E12F0" w:rsidRPr="003E275E">
        <w:rPr>
          <w:rFonts w:cs="Arial"/>
        </w:rPr>
        <w:t xml:space="preserve"> </w:t>
      </w:r>
    </w:p>
    <w:p w14:paraId="67456F15" w14:textId="77777777" w:rsidR="00357BFA" w:rsidRDefault="003E12F0" w:rsidP="0067492C">
      <w:pPr>
        <w:pStyle w:val="GBAStandard"/>
      </w:pPr>
      <w:r>
        <w:rPr>
          <w:rFonts w:cs="Arial"/>
        </w:rPr>
        <w:t>aufzunehmen.</w:t>
      </w:r>
      <w:r w:rsidR="009B5308" w:rsidRPr="009B5308">
        <w:t xml:space="preserve"> </w:t>
      </w:r>
    </w:p>
    <w:p w14:paraId="6DC37169" w14:textId="77777777" w:rsidR="007C7586" w:rsidRDefault="007C7586" w:rsidP="008A689C">
      <w:pPr>
        <w:pStyle w:val="GBAStandard"/>
      </w:pPr>
      <w:r w:rsidRPr="00597071">
        <w:t>Um den G</w:t>
      </w:r>
      <w:r w:rsidRPr="00597071">
        <w:noBreakHyphen/>
        <w:t>BA in die Lage zu versetzen, eine abschließ</w:t>
      </w:r>
      <w:r w:rsidRPr="0074612A">
        <w:t>ende Bewertung des Nutzens der</w:t>
      </w:r>
      <w:r>
        <w:t xml:space="preserve"> vorgenannten Methode </w:t>
      </w:r>
      <w:r w:rsidRPr="0074612A">
        <w:t>durchzuführen,</w:t>
      </w:r>
      <w:r w:rsidRPr="00597071">
        <w:t xml:space="preserve"> sollen im Wege der Erprobung die h</w:t>
      </w:r>
      <w:r>
        <w:t xml:space="preserve">ierfür nach den §§ 135 und </w:t>
      </w:r>
      <w:r w:rsidRPr="00597071">
        <w:t>137c SGB V i.</w:t>
      </w:r>
      <w:r>
        <w:t xml:space="preserve"> </w:t>
      </w:r>
      <w:r w:rsidRPr="00597071">
        <w:t>V.</w:t>
      </w:r>
      <w:r>
        <w:t xml:space="preserve"> </w:t>
      </w:r>
      <w:r w:rsidRPr="00597071">
        <w:t>m. den Vorgaben der Verfahrensordnung des G</w:t>
      </w:r>
      <w:r w:rsidRPr="00597071">
        <w:noBreakHyphen/>
        <w:t>BA</w:t>
      </w:r>
      <w:r>
        <w:t xml:space="preserve"> (</w:t>
      </w:r>
      <w:proofErr w:type="spellStart"/>
      <w:r>
        <w:t>VerfO</w:t>
      </w:r>
      <w:proofErr w:type="spellEnd"/>
      <w:r>
        <w:t>)</w:t>
      </w:r>
      <w:r w:rsidRPr="00597071">
        <w:t xml:space="preserve"> notwendigen Erkenntnisse für die Bewertung des Nutzens der Methode gewonnen werden. Die </w:t>
      </w:r>
      <w:r>
        <w:t>zu diesem Zweck</w:t>
      </w:r>
      <w:r w:rsidRPr="00597071">
        <w:t xml:space="preserve"> notwendige Studie soll durch eine unabhängige wissenschaftliche Institution </w:t>
      </w:r>
      <w:r w:rsidR="00201066">
        <w:t xml:space="preserve">(UWI) </w:t>
      </w:r>
      <w:r w:rsidRPr="00597071">
        <w:t xml:space="preserve">nach Maßgabe dieser Richtlinie entworfen, durchgeführt und ausgewertet werden. Die Ausgestaltung des Studiendesigns ist – soweit nicht im Folgenden näher bestimmt – von der </w:t>
      </w:r>
      <w:r w:rsidR="00201066">
        <w:t xml:space="preserve">UWI </w:t>
      </w:r>
      <w:r w:rsidRPr="00597071">
        <w:t>auf der Basis des Standes der wissenschaftlichen Erkenntnis</w:t>
      </w:r>
      <w:r>
        <w:t>se vorzunehmen und zu begründen</w:t>
      </w:r>
      <w:r w:rsidRPr="00597071">
        <w:t>.</w:t>
      </w:r>
    </w:p>
    <w:p w14:paraId="7DE2C1DA" w14:textId="77777777" w:rsidR="004405EE" w:rsidRDefault="004405EE" w:rsidP="000C7F1E">
      <w:pPr>
        <w:pStyle w:val="GBAStandard"/>
      </w:pPr>
      <w:r>
        <w:t xml:space="preserve">Gemäß 2. Kapitel § 6 </w:t>
      </w:r>
      <w:proofErr w:type="spellStart"/>
      <w:r w:rsidR="00921885">
        <w:t>VerfO</w:t>
      </w:r>
      <w:proofErr w:type="spellEnd"/>
      <w:r>
        <w:t xml:space="preserve"> erhalten Sie Gelegenheit zur Abgabe einer ersten Einschätzung zum angekündigten Beratungsgegenstand. Bitte verwenden Sie zur Abgabe Ihrer Einschätzung den nachfolgenden Fragebogen. </w:t>
      </w:r>
    </w:p>
    <w:p w14:paraId="7F33BA02" w14:textId="77777777" w:rsidR="004405EE" w:rsidRDefault="004405EE" w:rsidP="004405EE">
      <w:pPr>
        <w:pStyle w:val="GBAStandard"/>
      </w:pPr>
      <w:r>
        <w:t>Bitte belegen Sie Ihre Ausführungen jeweils durch Angabe von Quellen unter Nutzung der beigefügten Literaturliste (siehe Anlage). Bitte fügen Sie die Publikationen – soweit möglich – in Kopie bei.</w:t>
      </w:r>
    </w:p>
    <w:p w14:paraId="7E73DBA1" w14:textId="48EE370D" w:rsidR="00D039A2" w:rsidRDefault="004405EE" w:rsidP="004405EE">
      <w:pPr>
        <w:pStyle w:val="GBAStandard"/>
      </w:pPr>
      <w:r>
        <w:t xml:space="preserve">Wir bitten Sie, den Fragebogen als Word-Dokument und alle weiteren Unterlagen als PDF-Dokumente per E-Mail an </w:t>
      </w:r>
      <w:hyperlink r:id="rId9" w:history="1">
        <w:r w:rsidR="00E136C2" w:rsidRPr="00DC0DB9">
          <w:rPr>
            <w:rStyle w:val="Hyperlink"/>
            <w:rFonts w:cs="Arial"/>
            <w:b/>
            <w:szCs w:val="24"/>
          </w:rPr>
          <w:t>erprobung137e@g-ba.de</w:t>
        </w:r>
      </w:hyperlink>
      <w:r w:rsidR="000C7F1E" w:rsidRPr="00DB0DDC">
        <w:rPr>
          <w:rFonts w:cs="Arial"/>
          <w:szCs w:val="24"/>
        </w:rPr>
        <w:t xml:space="preserve"> </w:t>
      </w:r>
      <w:r>
        <w:t xml:space="preserve">zu übersenden. Die Frist zur Abgabe Ihrer Einschätzung endet am </w:t>
      </w:r>
      <w:r w:rsidR="00EB4F64" w:rsidRPr="00EB4F64">
        <w:rPr>
          <w:b/>
        </w:rPr>
        <w:t>1</w:t>
      </w:r>
      <w:r w:rsidRPr="00EB4F64">
        <w:rPr>
          <w:b/>
        </w:rPr>
        <w:t>.</w:t>
      </w:r>
      <w:r w:rsidR="007C7586" w:rsidRPr="00EB4F64">
        <w:rPr>
          <w:b/>
        </w:rPr>
        <w:t xml:space="preserve"> </w:t>
      </w:r>
      <w:r w:rsidR="00EB4F64" w:rsidRPr="00EB4F64">
        <w:rPr>
          <w:b/>
        </w:rPr>
        <w:t>Juli</w:t>
      </w:r>
      <w:r w:rsidR="007C7586" w:rsidRPr="00EB4F64">
        <w:rPr>
          <w:b/>
        </w:rPr>
        <w:t xml:space="preserve"> 202</w:t>
      </w:r>
      <w:r w:rsidR="000B7E81" w:rsidRPr="00EB4F64">
        <w:rPr>
          <w:b/>
        </w:rPr>
        <w:t>2</w:t>
      </w:r>
      <w:r>
        <w:t>.</w:t>
      </w:r>
    </w:p>
    <w:p w14:paraId="3DBDA7E6" w14:textId="77777777" w:rsidR="001A2459" w:rsidRDefault="001A2459" w:rsidP="001A2459">
      <w:pPr>
        <w:pStyle w:val="GBAStandard"/>
      </w:pPr>
      <w:r>
        <w:t>Mit der Abgabe Ihrer Einschätzung erklären Sie sich damit einverstanden, dass diese, auch auszugsweise, in einem Bericht des G-BA wiedergegeben werden kann, der mit Abschluss der Beratung zu jedem Thema erstellt und der Öffentlichkeit via Internet zugänglich gemacht wird.</w:t>
      </w:r>
    </w:p>
    <w:p w14:paraId="2FDEF880" w14:textId="77777777" w:rsidR="0041727D" w:rsidRDefault="0041727D" w:rsidP="001A2459">
      <w:pPr>
        <w:pStyle w:val="GBAStandard"/>
        <w:rPr>
          <w:b/>
        </w:rPr>
      </w:pPr>
    </w:p>
    <w:p w14:paraId="17F00717" w14:textId="77777777" w:rsidR="001A2459" w:rsidRPr="001A2459" w:rsidRDefault="001A2459" w:rsidP="001A2459">
      <w:pPr>
        <w:pStyle w:val="GBAStandard"/>
        <w:rPr>
          <w:b/>
        </w:rPr>
      </w:pPr>
      <w:r w:rsidRPr="001A2459">
        <w:rPr>
          <w:b/>
        </w:rPr>
        <w:t>Funktion des Einschätzenden</w:t>
      </w:r>
    </w:p>
    <w:p w14:paraId="6E4CC6DC" w14:textId="77777777" w:rsidR="001A2459" w:rsidRDefault="001A2459" w:rsidP="001A2459">
      <w:pPr>
        <w:pStyle w:val="GBAStandard"/>
        <w:spacing w:after="120"/>
      </w:pPr>
      <w:r>
        <w:t>Bitte geben Sie an, in welcher Funktion Sie diese Einschätzung abgeben (z. B. Verband, Institution, Hersteller, Leistungserbringer, Privatperson).</w:t>
      </w:r>
    </w:p>
    <w:tbl>
      <w:tblPr>
        <w:tblStyle w:val="Tabellenraster"/>
        <w:tblW w:w="0" w:type="auto"/>
        <w:tblLook w:val="04A0" w:firstRow="1" w:lastRow="0" w:firstColumn="1" w:lastColumn="0" w:noHBand="0" w:noVBand="1"/>
      </w:tblPr>
      <w:tblGrid>
        <w:gridCol w:w="9060"/>
      </w:tblGrid>
      <w:tr w:rsidR="001A2459" w14:paraId="6D06335F" w14:textId="77777777" w:rsidTr="001A2459">
        <w:tc>
          <w:tcPr>
            <w:tcW w:w="9060" w:type="dxa"/>
          </w:tcPr>
          <w:p w14:paraId="1275C708" w14:textId="77777777" w:rsidR="001A2459" w:rsidRDefault="001A2459" w:rsidP="001A2459">
            <w:pPr>
              <w:pStyle w:val="GBAStandard"/>
            </w:pPr>
          </w:p>
          <w:p w14:paraId="4B6140F7" w14:textId="77777777" w:rsidR="001A2459" w:rsidRDefault="001A2459" w:rsidP="001A2459">
            <w:pPr>
              <w:pStyle w:val="GBAStandard"/>
            </w:pPr>
          </w:p>
        </w:tc>
      </w:tr>
    </w:tbl>
    <w:p w14:paraId="21EDB614" w14:textId="77777777" w:rsidR="001A2459" w:rsidRDefault="001A2459" w:rsidP="001A2459">
      <w:pPr>
        <w:pStyle w:val="GBAStandard"/>
      </w:pPr>
    </w:p>
    <w:p w14:paraId="376EECC4" w14:textId="77777777" w:rsidR="0042034C" w:rsidRDefault="0042034C" w:rsidP="007C7586">
      <w:pPr>
        <w:jc w:val="both"/>
        <w:rPr>
          <w:rFonts w:cs="Arial"/>
        </w:rPr>
        <w:sectPr w:rsidR="0042034C" w:rsidSect="00454A78">
          <w:headerReference w:type="even" r:id="rId10"/>
          <w:headerReference w:type="default" r:id="rId11"/>
          <w:footerReference w:type="default" r:id="rId12"/>
          <w:headerReference w:type="first" r:id="rId13"/>
          <w:pgSz w:w="11906" w:h="16838" w:code="9"/>
          <w:pgMar w:top="1985" w:right="1418" w:bottom="1134" w:left="1418" w:header="709" w:footer="709" w:gutter="0"/>
          <w:cols w:space="708"/>
          <w:titlePg/>
          <w:docGrid w:linePitch="360"/>
        </w:sectPr>
      </w:pPr>
    </w:p>
    <w:p w14:paraId="357DEA54" w14:textId="1595B28C" w:rsidR="001A2459" w:rsidRDefault="007C7586" w:rsidP="007C7586">
      <w:pPr>
        <w:jc w:val="both"/>
        <w:rPr>
          <w:rFonts w:cs="Arial"/>
        </w:rPr>
      </w:pPr>
      <w:r>
        <w:rPr>
          <w:rFonts w:cs="Arial"/>
        </w:rPr>
        <w:lastRenderedPageBreak/>
        <w:t>Mit der</w:t>
      </w:r>
      <w:r w:rsidRPr="00F15EBB">
        <w:rPr>
          <w:rFonts w:cs="Arial"/>
        </w:rPr>
        <w:t xml:space="preserve"> Erprobungsstudie </w:t>
      </w:r>
      <w:r>
        <w:rPr>
          <w:rFonts w:cs="Arial"/>
        </w:rPr>
        <w:t>soll</w:t>
      </w:r>
      <w:r w:rsidRPr="00F15EBB">
        <w:rPr>
          <w:rFonts w:cs="Arial"/>
        </w:rPr>
        <w:t xml:space="preserve"> nach</w:t>
      </w:r>
      <w:r>
        <w:rPr>
          <w:rFonts w:cs="Arial"/>
        </w:rPr>
        <w:t>gew</w:t>
      </w:r>
      <w:r w:rsidRPr="00F15EBB">
        <w:rPr>
          <w:rFonts w:cs="Arial"/>
        </w:rPr>
        <w:t>i</w:t>
      </w:r>
      <w:r>
        <w:rPr>
          <w:rFonts w:cs="Arial"/>
        </w:rPr>
        <w:t>e</w:t>
      </w:r>
      <w:r w:rsidRPr="00F15EBB">
        <w:rPr>
          <w:rFonts w:cs="Arial"/>
        </w:rPr>
        <w:t>sen</w:t>
      </w:r>
      <w:r>
        <w:rPr>
          <w:rFonts w:cs="Arial"/>
        </w:rPr>
        <w:t xml:space="preserve"> werden</w:t>
      </w:r>
      <w:r w:rsidRPr="00F15EBB">
        <w:rPr>
          <w:rFonts w:cs="Arial"/>
        </w:rPr>
        <w:t xml:space="preserve">, dass bei </w:t>
      </w:r>
      <w:r w:rsidR="00890BBC">
        <w:rPr>
          <w:rFonts w:cs="Arial"/>
        </w:rPr>
        <w:t xml:space="preserve">Patientinnen und Patienten </w:t>
      </w:r>
      <w:r w:rsidR="00890BBC" w:rsidRPr="00D67853">
        <w:rPr>
          <w:rFonts w:cs="Arial"/>
        </w:rPr>
        <w:t xml:space="preserve">mit </w:t>
      </w:r>
      <w:r w:rsidR="000B7E81" w:rsidRPr="00AE4180">
        <w:rPr>
          <w:rFonts w:cs="Arial"/>
        </w:rPr>
        <w:t>Pseudarthrose</w:t>
      </w:r>
      <w:r w:rsidR="00890BBC" w:rsidRPr="00D67853">
        <w:rPr>
          <w:rFonts w:cs="Arial"/>
        </w:rPr>
        <w:t xml:space="preserve"> </w:t>
      </w:r>
      <w:r w:rsidR="00CF1A97">
        <w:t>eine Behandlung mit</w:t>
      </w:r>
      <w:r w:rsidR="00784754" w:rsidRPr="00AE4180">
        <w:rPr>
          <w:rFonts w:cs="Arial"/>
        </w:rPr>
        <w:t xml:space="preserve"> </w:t>
      </w:r>
      <w:r w:rsidR="000B7E81" w:rsidRPr="00AE4180">
        <w:rPr>
          <w:rFonts w:cs="Arial"/>
        </w:rPr>
        <w:t>niedrigdosierte</w:t>
      </w:r>
      <w:r w:rsidR="00CF1A97">
        <w:rPr>
          <w:rFonts w:cs="Arial"/>
        </w:rPr>
        <w:t>m</w:t>
      </w:r>
      <w:r w:rsidR="000B7E81" w:rsidRPr="00AE4180">
        <w:rPr>
          <w:rFonts w:cs="Arial"/>
        </w:rPr>
        <w:t xml:space="preserve"> gepulste</w:t>
      </w:r>
      <w:r w:rsidR="00CF1A97">
        <w:rPr>
          <w:rFonts w:cs="Arial"/>
        </w:rPr>
        <w:t>m</w:t>
      </w:r>
      <w:r w:rsidR="000B7E81" w:rsidRPr="00AE4180">
        <w:rPr>
          <w:rFonts w:cs="Arial"/>
        </w:rPr>
        <w:t xml:space="preserve"> Ultraschall </w:t>
      </w:r>
      <w:r w:rsidR="00CA4BB2" w:rsidRPr="00AE4180">
        <w:rPr>
          <w:rFonts w:cs="Arial"/>
        </w:rPr>
        <w:t xml:space="preserve">(NGU) </w:t>
      </w:r>
      <w:r w:rsidR="00DA4CF1" w:rsidRPr="00D67853">
        <w:rPr>
          <w:rFonts w:cs="Arial"/>
        </w:rPr>
        <w:t xml:space="preserve">im Vergleich </w:t>
      </w:r>
      <w:r w:rsidR="00C810BE" w:rsidRPr="00AE4180">
        <w:rPr>
          <w:rFonts w:cs="Arial"/>
        </w:rPr>
        <w:t>zur</w:t>
      </w:r>
      <w:r w:rsidR="002D5395" w:rsidRPr="00AE4180">
        <w:rPr>
          <w:rFonts w:cs="Arial"/>
        </w:rPr>
        <w:t xml:space="preserve"> </w:t>
      </w:r>
      <w:r w:rsidR="00945441" w:rsidRPr="00AE4180">
        <w:t>chirurgischen Intervention</w:t>
      </w:r>
      <w:r w:rsidR="00DA4CF1" w:rsidRPr="00D67853">
        <w:rPr>
          <w:rFonts w:cs="Arial"/>
        </w:rPr>
        <w:t xml:space="preserve"> </w:t>
      </w:r>
      <w:r w:rsidRPr="00D67853">
        <w:rPr>
          <w:rFonts w:cs="Arial"/>
        </w:rPr>
        <w:t xml:space="preserve">bezüglich </w:t>
      </w:r>
      <w:r w:rsidR="00DA4CF1" w:rsidRPr="00AE4180">
        <w:rPr>
          <w:rFonts w:cs="Arial"/>
        </w:rPr>
        <w:t>des Endpunkts</w:t>
      </w:r>
      <w:r w:rsidR="00C810BE" w:rsidRPr="00AE4180">
        <w:rPr>
          <w:rFonts w:cs="Arial"/>
        </w:rPr>
        <w:t xml:space="preserve"> </w:t>
      </w:r>
      <w:r w:rsidR="00945441" w:rsidRPr="00AE4180">
        <w:t>Frakturheilungsrate</w:t>
      </w:r>
      <w:r w:rsidR="00DA4CF1" w:rsidRPr="00D67853">
        <w:rPr>
          <w:rFonts w:cs="Arial"/>
        </w:rPr>
        <w:t xml:space="preserve"> </w:t>
      </w:r>
      <w:r w:rsidR="00CF1A97">
        <w:rPr>
          <w:rFonts w:cs="Arial"/>
        </w:rPr>
        <w:t>nicht unter</w:t>
      </w:r>
      <w:r w:rsidR="00CF1A97" w:rsidRPr="00D67853">
        <w:rPr>
          <w:rFonts w:cs="Arial"/>
        </w:rPr>
        <w:t>legen</w:t>
      </w:r>
      <w:r w:rsidR="00CF1A97" w:rsidRPr="00F15EBB">
        <w:rPr>
          <w:rFonts w:cs="Arial"/>
        </w:rPr>
        <w:t xml:space="preserve"> </w:t>
      </w:r>
      <w:r w:rsidRPr="00F15EBB">
        <w:rPr>
          <w:rFonts w:cs="Arial"/>
        </w:rPr>
        <w:t>ist.</w:t>
      </w:r>
      <w:r>
        <w:rPr>
          <w:rFonts w:cs="Arial"/>
        </w:rPr>
        <w:t xml:space="preserve"> </w:t>
      </w:r>
    </w:p>
    <w:p w14:paraId="5CA5BC96" w14:textId="77777777" w:rsidR="005966AC" w:rsidRDefault="005966AC" w:rsidP="007C7586">
      <w:pPr>
        <w:jc w:val="both"/>
        <w:rPr>
          <w:rFonts w:cs="Arial"/>
        </w:rPr>
      </w:pPr>
    </w:p>
    <w:tbl>
      <w:tblPr>
        <w:tblStyle w:val="Tabellenraster"/>
        <w:tblW w:w="0" w:type="auto"/>
        <w:tblLook w:val="04A0" w:firstRow="1" w:lastRow="0" w:firstColumn="1" w:lastColumn="0" w:noHBand="0" w:noVBand="1"/>
      </w:tblPr>
      <w:tblGrid>
        <w:gridCol w:w="4863"/>
        <w:gridCol w:w="4864"/>
        <w:gridCol w:w="4864"/>
      </w:tblGrid>
      <w:tr w:rsidR="001517AE" w14:paraId="31383525" w14:textId="77777777" w:rsidTr="0000460F">
        <w:trPr>
          <w:tblHeader/>
        </w:trPr>
        <w:tc>
          <w:tcPr>
            <w:tcW w:w="4863" w:type="dxa"/>
            <w:shd w:val="clear" w:color="auto" w:fill="D9D9D9" w:themeFill="background1" w:themeFillShade="D9"/>
            <w:tcMar>
              <w:top w:w="28" w:type="dxa"/>
              <w:bottom w:w="28" w:type="dxa"/>
            </w:tcMar>
          </w:tcPr>
          <w:p w14:paraId="4A468491" w14:textId="77777777" w:rsidR="001517AE" w:rsidRDefault="001517AE" w:rsidP="008F79CC">
            <w:pPr>
              <w:pStyle w:val="berschrift1"/>
              <w:spacing w:before="120" w:line="216" w:lineRule="auto"/>
              <w:outlineLvl w:val="0"/>
            </w:pPr>
            <w:r>
              <w:t>Überlegungen des G-BA</w:t>
            </w:r>
          </w:p>
        </w:tc>
        <w:tc>
          <w:tcPr>
            <w:tcW w:w="4864" w:type="dxa"/>
            <w:shd w:val="clear" w:color="auto" w:fill="D9D9D9" w:themeFill="background1" w:themeFillShade="D9"/>
            <w:tcMar>
              <w:top w:w="28" w:type="dxa"/>
              <w:bottom w:w="28" w:type="dxa"/>
            </w:tcMar>
          </w:tcPr>
          <w:p w14:paraId="0E589050" w14:textId="77777777" w:rsidR="001517AE" w:rsidRDefault="001517AE" w:rsidP="008F79CC">
            <w:pPr>
              <w:pStyle w:val="berschrift1"/>
              <w:spacing w:before="120" w:line="216" w:lineRule="auto"/>
              <w:outlineLvl w:val="0"/>
            </w:pPr>
            <w:r>
              <w:t>Fragen des G-BA</w:t>
            </w:r>
          </w:p>
        </w:tc>
        <w:tc>
          <w:tcPr>
            <w:tcW w:w="4864" w:type="dxa"/>
            <w:shd w:val="clear" w:color="auto" w:fill="D9D9D9" w:themeFill="background1" w:themeFillShade="D9"/>
            <w:tcMar>
              <w:top w:w="28" w:type="dxa"/>
              <w:bottom w:w="28" w:type="dxa"/>
            </w:tcMar>
          </w:tcPr>
          <w:p w14:paraId="76A4F42C" w14:textId="77777777" w:rsidR="001517AE" w:rsidRDefault="001517AE" w:rsidP="008F79CC">
            <w:pPr>
              <w:pStyle w:val="berschrift1"/>
              <w:spacing w:before="120" w:line="216" w:lineRule="auto"/>
              <w:outlineLvl w:val="0"/>
            </w:pPr>
            <w:r>
              <w:t>Einschätzung</w:t>
            </w:r>
          </w:p>
        </w:tc>
      </w:tr>
      <w:tr w:rsidR="0000460F" w14:paraId="59633CB5" w14:textId="77777777" w:rsidTr="00A2769F">
        <w:tc>
          <w:tcPr>
            <w:tcW w:w="14591" w:type="dxa"/>
            <w:gridSpan w:val="3"/>
            <w:tcMar>
              <w:top w:w="28" w:type="dxa"/>
              <w:bottom w:w="28" w:type="dxa"/>
            </w:tcMar>
          </w:tcPr>
          <w:p w14:paraId="545B9B57" w14:textId="77777777" w:rsidR="0000460F" w:rsidRDefault="0000460F" w:rsidP="007F59AE">
            <w:pPr>
              <w:pStyle w:val="berschrift1"/>
              <w:spacing w:before="120" w:line="216" w:lineRule="auto"/>
              <w:outlineLvl w:val="0"/>
              <w:rPr>
                <w:rFonts w:cs="Arial"/>
              </w:rPr>
            </w:pPr>
            <w:r>
              <w:t>Population</w:t>
            </w:r>
          </w:p>
        </w:tc>
      </w:tr>
      <w:tr w:rsidR="001517AE" w14:paraId="4513A120" w14:textId="77777777" w:rsidTr="001517AE">
        <w:tc>
          <w:tcPr>
            <w:tcW w:w="4863" w:type="dxa"/>
            <w:tcMar>
              <w:top w:w="28" w:type="dxa"/>
              <w:bottom w:w="28" w:type="dxa"/>
            </w:tcMar>
          </w:tcPr>
          <w:p w14:paraId="21B1FD68" w14:textId="235FD18C" w:rsidR="007E516D" w:rsidRDefault="0000460F" w:rsidP="0000460F">
            <w:pPr>
              <w:spacing w:after="60"/>
              <w:jc w:val="both"/>
            </w:pPr>
            <w:r w:rsidRPr="0000460F">
              <w:rPr>
                <w:rFonts w:cs="Arial"/>
              </w:rPr>
              <w:t>In d</w:t>
            </w:r>
            <w:r>
              <w:rPr>
                <w:rFonts w:cs="Arial"/>
              </w:rPr>
              <w:t>ie Erprobungsstudie einzuschlie</w:t>
            </w:r>
            <w:r w:rsidRPr="0000460F">
              <w:rPr>
                <w:rFonts w:cs="Arial"/>
              </w:rPr>
              <w:t>ßen sind</w:t>
            </w:r>
            <w:r w:rsidR="00F61A32">
              <w:rPr>
                <w:rFonts w:cs="Arial"/>
              </w:rPr>
              <w:t xml:space="preserve"> </w:t>
            </w:r>
            <w:r w:rsidR="00187BE4" w:rsidRPr="00BB1BE1">
              <w:t xml:space="preserve">erwachsene Patientinnen und Patienten, bei denen nach Frakturen Pseudarthrosen vorliegen (zeitlich definiert für einen Zeitraum von ≥ 6 Monaten seit dem Frakturdatum). </w:t>
            </w:r>
          </w:p>
          <w:p w14:paraId="37CD0673" w14:textId="77777777" w:rsidR="00F61A32" w:rsidRDefault="00187BE4" w:rsidP="0000460F">
            <w:pPr>
              <w:spacing w:after="60"/>
              <w:jc w:val="both"/>
            </w:pPr>
            <w:r w:rsidRPr="00BB1BE1">
              <w:t xml:space="preserve">Auszuschließen sind Patientinnen und Patienten mit </w:t>
            </w:r>
          </w:p>
          <w:p w14:paraId="4893651E" w14:textId="3DC30E65" w:rsidR="00F61A32" w:rsidRDefault="00187BE4" w:rsidP="0000460F">
            <w:pPr>
              <w:pStyle w:val="Listenabsatz"/>
              <w:numPr>
                <w:ilvl w:val="0"/>
                <w:numId w:val="40"/>
              </w:numPr>
              <w:spacing w:before="0" w:after="60"/>
              <w:ind w:left="450"/>
              <w:jc w:val="both"/>
            </w:pPr>
            <w:r w:rsidRPr="00BB1BE1">
              <w:t xml:space="preserve">Pseudarthrosen, die an Wirbelkörper </w:t>
            </w:r>
            <w:r w:rsidR="00CF1A97">
              <w:t>oder</w:t>
            </w:r>
            <w:r w:rsidR="00CF1A97" w:rsidRPr="00BB1BE1">
              <w:t xml:space="preserve"> </w:t>
            </w:r>
            <w:r w:rsidRPr="00BB1BE1">
              <w:t>Schädel auftreten</w:t>
            </w:r>
            <w:r w:rsidR="00F61A32">
              <w:t xml:space="preserve"> oder</w:t>
            </w:r>
          </w:p>
          <w:p w14:paraId="10D3DFF3" w14:textId="64A2B363" w:rsidR="00F61A32" w:rsidRDefault="00187BE4" w:rsidP="0000460F">
            <w:pPr>
              <w:pStyle w:val="Listenabsatz"/>
              <w:numPr>
                <w:ilvl w:val="0"/>
                <w:numId w:val="40"/>
              </w:numPr>
              <w:spacing w:before="0" w:after="60"/>
              <w:ind w:left="450"/>
              <w:jc w:val="both"/>
            </w:pPr>
            <w:r w:rsidRPr="00BB1BE1">
              <w:t xml:space="preserve">mit instabilen Frakturen, Frakturspalt &gt; 10 mm, Infektion an der Frakturstelle sowie </w:t>
            </w:r>
          </w:p>
          <w:p w14:paraId="46EF9D52" w14:textId="50C8C963" w:rsidR="00187BE4" w:rsidRDefault="00187BE4" w:rsidP="009E22DD">
            <w:pPr>
              <w:pStyle w:val="Listenabsatz"/>
              <w:numPr>
                <w:ilvl w:val="0"/>
                <w:numId w:val="40"/>
              </w:numPr>
              <w:spacing w:before="0" w:after="60"/>
              <w:ind w:left="450"/>
              <w:jc w:val="both"/>
            </w:pPr>
            <w:r w:rsidRPr="00BB1BE1">
              <w:t xml:space="preserve">einer Operation an der Fraktur innerhalb der letzten 4 Monate. </w:t>
            </w:r>
          </w:p>
          <w:p w14:paraId="395C683D" w14:textId="58386D34" w:rsidR="00CA4BB2" w:rsidRDefault="00187BE4" w:rsidP="00F80821">
            <w:pPr>
              <w:spacing w:after="60"/>
              <w:jc w:val="both"/>
              <w:rPr>
                <w:rFonts w:cs="Arial"/>
              </w:rPr>
            </w:pPr>
            <w:r w:rsidRPr="00FF01F0">
              <w:t>Die genauen Ein- und Ausschlusskriterien sind im Rahmen der konkreten Studienplanung festzulegen.</w:t>
            </w:r>
            <w:r w:rsidR="0000460F" w:rsidRPr="0000460F">
              <w:rPr>
                <w:rFonts w:cs="Arial"/>
              </w:rPr>
              <w:t xml:space="preserve"> </w:t>
            </w:r>
          </w:p>
        </w:tc>
        <w:tc>
          <w:tcPr>
            <w:tcW w:w="4864" w:type="dxa"/>
            <w:tcMar>
              <w:top w:w="28" w:type="dxa"/>
              <w:bottom w:w="28" w:type="dxa"/>
            </w:tcMar>
          </w:tcPr>
          <w:p w14:paraId="2917C733" w14:textId="77777777" w:rsidR="001517AE" w:rsidRDefault="0000460F" w:rsidP="007C7586">
            <w:pPr>
              <w:spacing w:after="60"/>
              <w:jc w:val="both"/>
              <w:rPr>
                <w:rFonts w:cs="Arial"/>
              </w:rPr>
            </w:pPr>
            <w:r w:rsidRPr="00DA2181">
              <w:t>Ist dies die aus Ihrer Sicht treffende Beschreibung der Studienpopulation?</w:t>
            </w:r>
          </w:p>
        </w:tc>
        <w:tc>
          <w:tcPr>
            <w:tcW w:w="4864" w:type="dxa"/>
            <w:tcMar>
              <w:top w:w="28" w:type="dxa"/>
              <w:bottom w:w="28" w:type="dxa"/>
            </w:tcMar>
          </w:tcPr>
          <w:sdt>
            <w:sdtPr>
              <w:id w:val="-873537116"/>
              <w:placeholder>
                <w:docPart w:val="0B9AB606C2A64E9298244FAC222694EC"/>
              </w:placeholder>
              <w:temporary/>
              <w:showingPlcHdr/>
              <w15:color w:val="FFFFFF"/>
            </w:sdtPr>
            <w:sdtEndPr/>
            <w:sdtContent>
              <w:p w14:paraId="1041BD9B" w14:textId="77777777" w:rsidR="001517AE" w:rsidRPr="000A2A93" w:rsidRDefault="0000460F" w:rsidP="000A2A93">
                <w:pPr>
                  <w:spacing w:before="60" w:after="60"/>
                  <w:jc w:val="both"/>
                  <w:rPr>
                    <w:shd w:val="clear" w:color="auto" w:fill="D9D9D9" w:themeFill="background1" w:themeFillShade="D9"/>
                  </w:rPr>
                </w:pPr>
                <w:r w:rsidRPr="00244E65">
                  <w:rPr>
                    <w:color w:val="808080"/>
                  </w:rPr>
                  <w:t>Klicken Sie hier, um einen Text einzugeben.</w:t>
                </w:r>
              </w:p>
            </w:sdtContent>
          </w:sdt>
        </w:tc>
      </w:tr>
      <w:tr w:rsidR="0000460F" w14:paraId="6A392C08" w14:textId="77777777" w:rsidTr="00396BE7">
        <w:tc>
          <w:tcPr>
            <w:tcW w:w="14591" w:type="dxa"/>
            <w:gridSpan w:val="3"/>
            <w:tcMar>
              <w:top w:w="28" w:type="dxa"/>
              <w:bottom w:w="28" w:type="dxa"/>
            </w:tcMar>
          </w:tcPr>
          <w:p w14:paraId="37B65DCC" w14:textId="77777777" w:rsidR="0000460F" w:rsidRDefault="0000460F" w:rsidP="007F59AE">
            <w:pPr>
              <w:pStyle w:val="berschrift1"/>
              <w:spacing w:before="120" w:line="216" w:lineRule="auto"/>
              <w:outlineLvl w:val="0"/>
              <w:rPr>
                <w:shd w:val="clear" w:color="auto" w:fill="D9D9D9" w:themeFill="background1" w:themeFillShade="D9"/>
              </w:rPr>
            </w:pPr>
            <w:r>
              <w:lastRenderedPageBreak/>
              <w:t>Intervention</w:t>
            </w:r>
          </w:p>
        </w:tc>
      </w:tr>
      <w:tr w:rsidR="0000460F" w14:paraId="644EBB7C" w14:textId="77777777" w:rsidTr="001517AE">
        <w:tc>
          <w:tcPr>
            <w:tcW w:w="4863" w:type="dxa"/>
            <w:tcMar>
              <w:top w:w="28" w:type="dxa"/>
              <w:bottom w:w="28" w:type="dxa"/>
            </w:tcMar>
          </w:tcPr>
          <w:p w14:paraId="1A78D438" w14:textId="07C2460D" w:rsidR="007E516D" w:rsidRPr="007E516D" w:rsidRDefault="0000460F" w:rsidP="00F80821">
            <w:pPr>
              <w:spacing w:after="60"/>
              <w:jc w:val="both"/>
            </w:pPr>
            <w:r w:rsidRPr="0000460F">
              <w:rPr>
                <w:rFonts w:cs="Arial"/>
              </w:rPr>
              <w:t>Die Prüfintervention</w:t>
            </w:r>
            <w:r w:rsidR="007E516D">
              <w:rPr>
                <w:rFonts w:cs="Arial"/>
              </w:rPr>
              <w:t xml:space="preserve"> </w:t>
            </w:r>
            <w:r w:rsidR="007E516D" w:rsidRPr="0000460F">
              <w:rPr>
                <w:rFonts w:cs="Arial"/>
              </w:rPr>
              <w:t>besteht in</w:t>
            </w:r>
            <w:r w:rsidR="007E516D">
              <w:rPr>
                <w:rFonts w:cs="Arial"/>
              </w:rPr>
              <w:t xml:space="preserve"> </w:t>
            </w:r>
            <w:r w:rsidR="007E516D">
              <w:t xml:space="preserve">einer </w:t>
            </w:r>
            <w:r w:rsidR="00CF1A97">
              <w:t xml:space="preserve">20-minütigen </w:t>
            </w:r>
            <w:r w:rsidR="007E516D">
              <w:t>tägliche</w:t>
            </w:r>
            <w:r w:rsidR="00321EF6">
              <w:t>n</w:t>
            </w:r>
            <w:r w:rsidR="007E516D">
              <w:t xml:space="preserve"> Behandlung mit NGU – angewendet durch die Patientinnen und Patienten – über einen Zeitraum von bis zu 250 Tagen.</w:t>
            </w:r>
          </w:p>
        </w:tc>
        <w:tc>
          <w:tcPr>
            <w:tcW w:w="4864" w:type="dxa"/>
            <w:tcMar>
              <w:top w:w="28" w:type="dxa"/>
              <w:bottom w:w="28" w:type="dxa"/>
            </w:tcMar>
          </w:tcPr>
          <w:p w14:paraId="28723140" w14:textId="77777777" w:rsidR="0000460F" w:rsidRPr="00DA2181" w:rsidRDefault="0000460F" w:rsidP="007C7586">
            <w:pPr>
              <w:spacing w:after="60"/>
              <w:jc w:val="both"/>
            </w:pPr>
            <w:r w:rsidRPr="0000460F">
              <w:t>Stimmen Sie mit der Überlegung des G-BA zur Intervention überein? Falls nein</w:t>
            </w:r>
            <w:r>
              <w:t>, wie würden Sie die Interventi</w:t>
            </w:r>
            <w:r w:rsidRPr="0000460F">
              <w:t>on definieren?</w:t>
            </w:r>
          </w:p>
        </w:tc>
        <w:tc>
          <w:tcPr>
            <w:tcW w:w="4864" w:type="dxa"/>
            <w:tcMar>
              <w:top w:w="28" w:type="dxa"/>
              <w:bottom w:w="28" w:type="dxa"/>
            </w:tcMar>
          </w:tcPr>
          <w:sdt>
            <w:sdtPr>
              <w:id w:val="-130711275"/>
              <w:placeholder>
                <w:docPart w:val="F4C1FF72ADCB4EB4BB023E75F1A3F8D6"/>
              </w:placeholder>
              <w:temporary/>
              <w:showingPlcHdr/>
              <w15:color w:val="FFFFFF"/>
            </w:sdtPr>
            <w:sdtEndPr/>
            <w:sdtContent>
              <w:p w14:paraId="3FD833F9" w14:textId="77777777" w:rsidR="0000460F" w:rsidRPr="000A2A93" w:rsidRDefault="000A2A93" w:rsidP="0000460F">
                <w:pPr>
                  <w:spacing w:before="60" w:after="60"/>
                  <w:jc w:val="both"/>
                </w:pPr>
                <w:r w:rsidRPr="00244E65">
                  <w:rPr>
                    <w:color w:val="808080"/>
                  </w:rPr>
                  <w:t>Klicken Sie hier, um einen Text einzugeben.</w:t>
                </w:r>
              </w:p>
            </w:sdtContent>
          </w:sdt>
        </w:tc>
      </w:tr>
      <w:tr w:rsidR="0000460F" w14:paraId="099F1EAE" w14:textId="77777777" w:rsidTr="00245280">
        <w:tc>
          <w:tcPr>
            <w:tcW w:w="14591" w:type="dxa"/>
            <w:gridSpan w:val="3"/>
            <w:tcMar>
              <w:top w:w="28" w:type="dxa"/>
              <w:bottom w:w="28" w:type="dxa"/>
            </w:tcMar>
          </w:tcPr>
          <w:p w14:paraId="3B7B70B2" w14:textId="77777777" w:rsidR="0000460F" w:rsidRDefault="0000460F" w:rsidP="007F59AE">
            <w:pPr>
              <w:pStyle w:val="berschrift1"/>
              <w:spacing w:before="120" w:line="216" w:lineRule="auto"/>
              <w:outlineLvl w:val="0"/>
              <w:rPr>
                <w:shd w:val="clear" w:color="auto" w:fill="D9D9D9" w:themeFill="background1" w:themeFillShade="D9"/>
              </w:rPr>
            </w:pPr>
            <w:r>
              <w:t>Vergleichsintervention/Kontrolle</w:t>
            </w:r>
          </w:p>
        </w:tc>
      </w:tr>
      <w:tr w:rsidR="0000460F" w14:paraId="71D8A770" w14:textId="77777777" w:rsidTr="001517AE">
        <w:tc>
          <w:tcPr>
            <w:tcW w:w="4863" w:type="dxa"/>
            <w:tcMar>
              <w:top w:w="28" w:type="dxa"/>
              <w:bottom w:w="28" w:type="dxa"/>
            </w:tcMar>
          </w:tcPr>
          <w:p w14:paraId="486573A4" w14:textId="43061240" w:rsidR="00321EF6" w:rsidRDefault="0000460F" w:rsidP="00F80821">
            <w:r>
              <w:t xml:space="preserve">Die Vergleichsintervention ist die leitliniengerechte </w:t>
            </w:r>
            <w:r w:rsidR="007073BA">
              <w:t>chirurgische Intervention.</w:t>
            </w:r>
            <w:r>
              <w:t xml:space="preserve"> </w:t>
            </w:r>
            <w:r w:rsidR="007073BA">
              <w:t xml:space="preserve">Das jeweils anzuwendende Operationsverfahren (z. B. </w:t>
            </w:r>
            <w:proofErr w:type="spellStart"/>
            <w:r w:rsidR="007073BA" w:rsidRPr="0099734A">
              <w:t>Anfrischung</w:t>
            </w:r>
            <w:proofErr w:type="spellEnd"/>
            <w:r w:rsidR="007073BA" w:rsidRPr="0099734A">
              <w:t xml:space="preserve"> der Frakturenden</w:t>
            </w:r>
            <w:r w:rsidR="007073BA">
              <w:t xml:space="preserve">, </w:t>
            </w:r>
            <w:r w:rsidR="007073BA" w:rsidRPr="0099734A">
              <w:t>Platten</w:t>
            </w:r>
            <w:r w:rsidR="007073BA">
              <w:softHyphen/>
            </w:r>
            <w:r w:rsidR="007073BA" w:rsidRPr="0099734A">
              <w:t>osteosynthese, Marknagel</w:t>
            </w:r>
            <w:r w:rsidR="007073BA">
              <w:t xml:space="preserve">osteosynthese, </w:t>
            </w:r>
            <w:r w:rsidR="007073BA" w:rsidRPr="0099734A">
              <w:t>Fixateur externe</w:t>
            </w:r>
            <w:r w:rsidR="007073BA">
              <w:t xml:space="preserve">, ggf. mit autologer </w:t>
            </w:r>
            <w:proofErr w:type="spellStart"/>
            <w:r w:rsidR="007073BA">
              <w:t>Spongiosatransplantation</w:t>
            </w:r>
            <w:proofErr w:type="spellEnd"/>
            <w:r w:rsidR="007073BA">
              <w:t>) richtet sich nach der individuellen Situation.</w:t>
            </w:r>
          </w:p>
        </w:tc>
        <w:tc>
          <w:tcPr>
            <w:tcW w:w="4864" w:type="dxa"/>
            <w:tcMar>
              <w:top w:w="28" w:type="dxa"/>
              <w:bottom w:w="28" w:type="dxa"/>
            </w:tcMar>
          </w:tcPr>
          <w:p w14:paraId="77122DAC" w14:textId="6C8DDCC8" w:rsidR="0000460F" w:rsidRDefault="0000460F" w:rsidP="007C7586">
            <w:pPr>
              <w:spacing w:after="60"/>
              <w:jc w:val="both"/>
            </w:pPr>
            <w:r w:rsidRPr="0000460F">
              <w:t>Stimmen Sie mit der Überlegung des G-BA zur Intervention überein? Falls nein</w:t>
            </w:r>
            <w:r>
              <w:t xml:space="preserve">, wie würden Sie die </w:t>
            </w:r>
            <w:r w:rsidR="00061D48">
              <w:t>Vergleichsi</w:t>
            </w:r>
            <w:r>
              <w:t>nterventi</w:t>
            </w:r>
            <w:r w:rsidRPr="0000460F">
              <w:t>on definieren?</w:t>
            </w:r>
          </w:p>
          <w:p w14:paraId="0F6F0A30" w14:textId="0551AE59" w:rsidR="0000460F" w:rsidRPr="00DA2181" w:rsidRDefault="0000460F" w:rsidP="007C7586">
            <w:pPr>
              <w:spacing w:after="60"/>
              <w:jc w:val="both"/>
            </w:pPr>
          </w:p>
        </w:tc>
        <w:tc>
          <w:tcPr>
            <w:tcW w:w="4864" w:type="dxa"/>
            <w:tcMar>
              <w:top w:w="28" w:type="dxa"/>
              <w:bottom w:w="28" w:type="dxa"/>
            </w:tcMar>
          </w:tcPr>
          <w:sdt>
            <w:sdtPr>
              <w:id w:val="-592713957"/>
              <w:placeholder>
                <w:docPart w:val="6B5A66897ADF4C04B735A43ED42B5E42"/>
              </w:placeholder>
              <w:temporary/>
              <w:showingPlcHdr/>
              <w15:color w:val="FFFFFF"/>
            </w:sdtPr>
            <w:sdtEndPr/>
            <w:sdtContent>
              <w:p w14:paraId="31E679BA" w14:textId="77777777" w:rsidR="0000460F" w:rsidRPr="000A2A93" w:rsidRDefault="000A2A93" w:rsidP="0000460F">
                <w:pPr>
                  <w:spacing w:before="60" w:after="60"/>
                  <w:jc w:val="both"/>
                </w:pPr>
                <w:r w:rsidRPr="00244E65">
                  <w:rPr>
                    <w:color w:val="808080"/>
                  </w:rPr>
                  <w:t>Klicken Sie hier, um einen Text einzugeben.</w:t>
                </w:r>
              </w:p>
            </w:sdtContent>
          </w:sdt>
        </w:tc>
      </w:tr>
      <w:tr w:rsidR="0000460F" w14:paraId="4F7B8A8F" w14:textId="77777777" w:rsidTr="008F56EA">
        <w:tc>
          <w:tcPr>
            <w:tcW w:w="14591" w:type="dxa"/>
            <w:gridSpan w:val="3"/>
            <w:tcMar>
              <w:top w:w="28" w:type="dxa"/>
              <w:bottom w:w="28" w:type="dxa"/>
            </w:tcMar>
          </w:tcPr>
          <w:p w14:paraId="1F9C6FD9" w14:textId="77777777" w:rsidR="0000460F" w:rsidRDefault="0000460F" w:rsidP="007F59AE">
            <w:pPr>
              <w:pStyle w:val="berschrift1"/>
              <w:spacing w:before="120" w:line="216" w:lineRule="auto"/>
              <w:outlineLvl w:val="0"/>
              <w:rPr>
                <w:shd w:val="clear" w:color="auto" w:fill="D9D9D9" w:themeFill="background1" w:themeFillShade="D9"/>
              </w:rPr>
            </w:pPr>
            <w:r>
              <w:t>Endpunkte</w:t>
            </w:r>
          </w:p>
        </w:tc>
      </w:tr>
      <w:tr w:rsidR="0000460F" w14:paraId="5EF33AA7" w14:textId="77777777" w:rsidTr="001517AE">
        <w:tc>
          <w:tcPr>
            <w:tcW w:w="4863" w:type="dxa"/>
            <w:tcMar>
              <w:top w:w="28" w:type="dxa"/>
              <w:bottom w:w="28" w:type="dxa"/>
            </w:tcMar>
          </w:tcPr>
          <w:p w14:paraId="4D8E8A1D" w14:textId="5AF6FD8F" w:rsidR="007073BA" w:rsidRDefault="00F84A47" w:rsidP="00F80821">
            <w:pPr>
              <w:spacing w:before="60" w:after="60"/>
              <w:jc w:val="both"/>
            </w:pPr>
            <w:r>
              <w:t>P</w:t>
            </w:r>
            <w:r w:rsidR="007073BA">
              <w:t xml:space="preserve">rimärer Endpunkt </w:t>
            </w:r>
            <w:r>
              <w:t xml:space="preserve">ist </w:t>
            </w:r>
            <w:r w:rsidR="007073BA">
              <w:t>die Frakturheilung</w:t>
            </w:r>
            <w:r w:rsidR="00AB7A96">
              <w:t>.</w:t>
            </w:r>
            <w:r w:rsidR="007073BA">
              <w:t xml:space="preserve"> </w:t>
            </w:r>
            <w:r w:rsidR="00AB7A96">
              <w:t>D</w:t>
            </w:r>
            <w:r w:rsidR="007073BA">
              <w:t xml:space="preserve">iese </w:t>
            </w:r>
            <w:r w:rsidR="00AB7A96">
              <w:t xml:space="preserve">ist </w:t>
            </w:r>
            <w:r w:rsidR="007073BA">
              <w:t xml:space="preserve">so definiert, dass das betroffene Körperteil funktionell </w:t>
            </w:r>
            <w:proofErr w:type="gramStart"/>
            <w:r w:rsidR="007073BA">
              <w:t>wieder eingesetzt</w:t>
            </w:r>
            <w:proofErr w:type="gramEnd"/>
            <w:r w:rsidR="007073BA">
              <w:t xml:space="preserve"> werden kann. Dazu sollte im Anschluss an eine röntgenologi</w:t>
            </w:r>
            <w:r w:rsidR="007073BA">
              <w:lastRenderedPageBreak/>
              <w:t xml:space="preserve">sche Befundung das Funktionsniveau des Körperteils mittels eines validen Instruments erfasst werden. Die genaue Operationalisierung des Endpunkts ist im Rahmen der konkreten Studienplanung festzulegen. </w:t>
            </w:r>
          </w:p>
        </w:tc>
        <w:tc>
          <w:tcPr>
            <w:tcW w:w="4864" w:type="dxa"/>
            <w:tcMar>
              <w:top w:w="28" w:type="dxa"/>
              <w:bottom w:w="28" w:type="dxa"/>
            </w:tcMar>
          </w:tcPr>
          <w:p w14:paraId="17BD5414" w14:textId="5294621B" w:rsidR="00326EE5" w:rsidRPr="00326EE5" w:rsidRDefault="00757B12" w:rsidP="00B4683D">
            <w:pPr>
              <w:spacing w:after="60"/>
              <w:jc w:val="both"/>
              <w:rPr>
                <w:rFonts w:cs="Arial"/>
              </w:rPr>
            </w:pPr>
            <w:r w:rsidRPr="00F66E81">
              <w:lastRenderedPageBreak/>
              <w:t xml:space="preserve">Stimmen Sie mit der Überlegung des G-BA </w:t>
            </w:r>
            <w:r>
              <w:t>zum</w:t>
            </w:r>
            <w:r w:rsidRPr="00F66E81">
              <w:t xml:space="preserve"> primären Endpunkt</w:t>
            </w:r>
            <w:r>
              <w:t xml:space="preserve"> </w:t>
            </w:r>
            <w:r w:rsidRPr="00F66E81">
              <w:t>überein? Falls nein, was ist aus Ihrer Sicht ein angemessener primärer Endpunkt für die Erprobungsstudie</w:t>
            </w:r>
            <w:r>
              <w:t xml:space="preserve"> und welche vali</w:t>
            </w:r>
            <w:r>
              <w:lastRenderedPageBreak/>
              <w:t>dierten Erhebungsinstrumente gibt es nach Ihrer Kenntnis für diesen von Ihnen vorgeschlagenen Endpunkt</w:t>
            </w:r>
            <w:r w:rsidRPr="00F66E81">
              <w:t>?</w:t>
            </w:r>
            <w:r>
              <w:t xml:space="preserve"> </w:t>
            </w:r>
          </w:p>
        </w:tc>
        <w:tc>
          <w:tcPr>
            <w:tcW w:w="4864" w:type="dxa"/>
            <w:tcMar>
              <w:top w:w="28" w:type="dxa"/>
              <w:bottom w:w="28" w:type="dxa"/>
            </w:tcMar>
          </w:tcPr>
          <w:sdt>
            <w:sdtPr>
              <w:id w:val="1294412533"/>
              <w:placeholder>
                <w:docPart w:val="3E2951154B754490BDCE6B65F3F09A70"/>
              </w:placeholder>
              <w:temporary/>
              <w:showingPlcHdr/>
              <w15:color w:val="FFFFFF"/>
            </w:sdtPr>
            <w:sdtEndPr/>
            <w:sdtContent>
              <w:p w14:paraId="554F516A" w14:textId="77777777" w:rsidR="0000460F" w:rsidRPr="000A2A93" w:rsidRDefault="000A2A93" w:rsidP="0000460F">
                <w:pPr>
                  <w:spacing w:before="60" w:after="60"/>
                  <w:jc w:val="both"/>
                </w:pPr>
                <w:r w:rsidRPr="00244E65">
                  <w:rPr>
                    <w:color w:val="808080"/>
                  </w:rPr>
                  <w:t>Klicken Sie hier, um einen Text einzugeben.</w:t>
                </w:r>
              </w:p>
            </w:sdtContent>
          </w:sdt>
        </w:tc>
      </w:tr>
      <w:tr w:rsidR="0000460F" w14:paraId="4B3007AF" w14:textId="77777777" w:rsidTr="001517AE">
        <w:tc>
          <w:tcPr>
            <w:tcW w:w="4863" w:type="dxa"/>
            <w:tcMar>
              <w:top w:w="28" w:type="dxa"/>
              <w:bottom w:w="28" w:type="dxa"/>
            </w:tcMar>
          </w:tcPr>
          <w:p w14:paraId="341E0F21" w14:textId="78FBDC21" w:rsidR="00757B12" w:rsidRDefault="00757B12" w:rsidP="00D072E4">
            <w:pPr>
              <w:spacing w:after="60"/>
              <w:rPr>
                <w:rFonts w:cstheme="minorHAnsi"/>
              </w:rPr>
            </w:pPr>
            <w:r w:rsidRPr="00D072E4">
              <w:rPr>
                <w:rFonts w:cstheme="minorHAnsi"/>
              </w:rPr>
              <w:t>Als sekundäre Endpunkte sind insbesondere zu erheben:</w:t>
            </w:r>
          </w:p>
          <w:p w14:paraId="6371F12D" w14:textId="63224406" w:rsidR="00D072E4" w:rsidRPr="00D072E4" w:rsidRDefault="00D072E4" w:rsidP="00697EFF">
            <w:pPr>
              <w:pStyle w:val="Listenabsatz"/>
              <w:numPr>
                <w:ilvl w:val="0"/>
                <w:numId w:val="40"/>
              </w:numPr>
              <w:spacing w:before="0" w:after="60"/>
              <w:ind w:left="357" w:hanging="357"/>
              <w:jc w:val="both"/>
              <w:rPr>
                <w:rFonts w:cstheme="minorHAnsi"/>
              </w:rPr>
            </w:pPr>
            <w:r w:rsidRPr="00D072E4">
              <w:rPr>
                <w:rFonts w:cstheme="minorHAnsi"/>
              </w:rPr>
              <w:t xml:space="preserve">Vermeidung von </w:t>
            </w:r>
            <w:r w:rsidR="000A7556">
              <w:rPr>
                <w:rFonts w:cstheme="minorHAnsi"/>
              </w:rPr>
              <w:t>Re-</w:t>
            </w:r>
            <w:r w:rsidRPr="00D072E4">
              <w:rPr>
                <w:rFonts w:cstheme="minorHAnsi"/>
              </w:rPr>
              <w:t>Operationen bzw. Re-Osteosynthesen und (Re-)Hospitalisierungen</w:t>
            </w:r>
          </w:p>
          <w:p w14:paraId="253E3599" w14:textId="77777777" w:rsidR="00D072E4" w:rsidRPr="00D072E4" w:rsidRDefault="00D072E4" w:rsidP="00697EFF">
            <w:pPr>
              <w:pStyle w:val="Listenabsatz"/>
              <w:numPr>
                <w:ilvl w:val="0"/>
                <w:numId w:val="40"/>
              </w:numPr>
              <w:spacing w:before="0" w:after="60"/>
              <w:ind w:left="357" w:hanging="357"/>
              <w:jc w:val="both"/>
              <w:rPr>
                <w:rFonts w:cstheme="minorHAnsi"/>
              </w:rPr>
            </w:pPr>
            <w:r w:rsidRPr="00D072E4">
              <w:rPr>
                <w:rFonts w:cstheme="minorHAnsi"/>
              </w:rPr>
              <w:t>Aktivitäten des täglichen Lebens (mittels eines validierten Instruments zu messen)</w:t>
            </w:r>
          </w:p>
          <w:p w14:paraId="5E9B062C" w14:textId="77777777" w:rsidR="00D072E4" w:rsidRPr="0037358E" w:rsidRDefault="00D072E4" w:rsidP="00697EFF">
            <w:pPr>
              <w:pStyle w:val="Listenabsatz"/>
              <w:numPr>
                <w:ilvl w:val="0"/>
                <w:numId w:val="40"/>
              </w:numPr>
              <w:spacing w:before="0" w:after="60"/>
              <w:ind w:left="357" w:hanging="357"/>
              <w:jc w:val="both"/>
              <w:rPr>
                <w:rFonts w:cstheme="minorHAnsi"/>
              </w:rPr>
            </w:pPr>
            <w:r w:rsidRPr="0037358E">
              <w:rPr>
                <w:rFonts w:cstheme="minorHAnsi"/>
              </w:rPr>
              <w:t>Refrakturen</w:t>
            </w:r>
          </w:p>
          <w:p w14:paraId="7C48ACC8" w14:textId="77777777" w:rsidR="00D072E4" w:rsidRPr="00D072E4" w:rsidRDefault="00D072E4" w:rsidP="00697EFF">
            <w:pPr>
              <w:pStyle w:val="Listenabsatz"/>
              <w:numPr>
                <w:ilvl w:val="0"/>
                <w:numId w:val="40"/>
              </w:numPr>
              <w:spacing w:before="0" w:after="60"/>
              <w:ind w:left="357" w:hanging="357"/>
              <w:jc w:val="both"/>
              <w:rPr>
                <w:rFonts w:cstheme="minorHAnsi"/>
              </w:rPr>
            </w:pPr>
            <w:r w:rsidRPr="00D072E4">
              <w:rPr>
                <w:rFonts w:cstheme="minorHAnsi"/>
              </w:rPr>
              <w:t>Schmerzen</w:t>
            </w:r>
          </w:p>
          <w:p w14:paraId="6BDB5FB3" w14:textId="40A82AFB" w:rsidR="00D072E4" w:rsidRPr="00AE4180" w:rsidRDefault="00D072E4" w:rsidP="00697EFF">
            <w:pPr>
              <w:pStyle w:val="Listenabsatz"/>
              <w:numPr>
                <w:ilvl w:val="0"/>
                <w:numId w:val="40"/>
              </w:numPr>
              <w:spacing w:before="0" w:after="60"/>
              <w:ind w:left="357" w:hanging="357"/>
              <w:jc w:val="both"/>
              <w:rPr>
                <w:rFonts w:cstheme="minorHAnsi"/>
              </w:rPr>
            </w:pPr>
            <w:r w:rsidRPr="00AE4180">
              <w:rPr>
                <w:rFonts w:cstheme="minorHAnsi"/>
              </w:rPr>
              <w:t>die gesundheitsbezogene Lebensqualität (mittels eines krankheitsspezifischen, validierten Instruments zu messen), einschließlich</w:t>
            </w:r>
            <w:r w:rsidR="00AE4180" w:rsidRPr="00AE4180">
              <w:rPr>
                <w:rFonts w:cstheme="minorHAnsi"/>
              </w:rPr>
              <w:t xml:space="preserve"> </w:t>
            </w:r>
            <w:r w:rsidRPr="00AE4180">
              <w:rPr>
                <w:rFonts w:cstheme="minorHAnsi"/>
              </w:rPr>
              <w:t xml:space="preserve">Teilhabe am beruflichen und sozialen Leben (mittels eines validierten Instruments zu messen) </w:t>
            </w:r>
          </w:p>
          <w:p w14:paraId="66CE261A" w14:textId="506A4EC2" w:rsidR="00D072E4" w:rsidRPr="00D072E4" w:rsidRDefault="00D072E4" w:rsidP="00F80821">
            <w:pPr>
              <w:pStyle w:val="Listenabsatz"/>
              <w:numPr>
                <w:ilvl w:val="0"/>
                <w:numId w:val="40"/>
              </w:numPr>
              <w:spacing w:before="0" w:after="60"/>
              <w:ind w:left="357" w:hanging="357"/>
              <w:jc w:val="both"/>
              <w:rPr>
                <w:rFonts w:cstheme="minorHAnsi"/>
              </w:rPr>
            </w:pPr>
            <w:r w:rsidRPr="00AE4180">
              <w:rPr>
                <w:rFonts w:cstheme="minorHAnsi"/>
              </w:rPr>
              <w:t>unerwünschte Ereignisse (UEs), insbesondere</w:t>
            </w:r>
            <w:r w:rsidR="00AE4180" w:rsidRPr="00AE4180">
              <w:rPr>
                <w:rFonts w:cstheme="minorHAnsi"/>
              </w:rPr>
              <w:t xml:space="preserve"> </w:t>
            </w:r>
            <w:r w:rsidRPr="00AE4180">
              <w:rPr>
                <w:rFonts w:cstheme="minorHAnsi"/>
              </w:rPr>
              <w:t xml:space="preserve">Infektionen und Wundheilungsstörungen </w:t>
            </w:r>
          </w:p>
        </w:tc>
        <w:tc>
          <w:tcPr>
            <w:tcW w:w="4864" w:type="dxa"/>
            <w:tcMar>
              <w:top w:w="28" w:type="dxa"/>
              <w:bottom w:w="28" w:type="dxa"/>
            </w:tcMar>
          </w:tcPr>
          <w:p w14:paraId="0D9899BA" w14:textId="77777777" w:rsidR="00757B12" w:rsidRDefault="00757B12" w:rsidP="00757B12">
            <w:pPr>
              <w:spacing w:after="60"/>
              <w:jc w:val="both"/>
            </w:pPr>
            <w:r>
              <w:t xml:space="preserve">Stimmen Sie mit der Überlegung des G-BA zu den sekundären Endpunkten überein? Welche validierten Erhebungsinstrumente zu diesen Endpunkten halten Sie für geeignet? Sollten Ihrer Meinung nach weitere bzw. andere sekundäre Endpunkte ergänzend in der Erprobungsstudie untersucht werden? In diesem Fall benennen Sie bitte die entsprechenden validierten Erhebungsinstrumente.  </w:t>
            </w:r>
          </w:p>
          <w:p w14:paraId="324E25B9" w14:textId="176A95EC" w:rsidR="0000460F" w:rsidRPr="0000460F" w:rsidRDefault="0000460F" w:rsidP="00757B12">
            <w:pPr>
              <w:spacing w:after="60"/>
              <w:jc w:val="both"/>
            </w:pPr>
          </w:p>
        </w:tc>
        <w:tc>
          <w:tcPr>
            <w:tcW w:w="4864" w:type="dxa"/>
            <w:tcMar>
              <w:top w:w="28" w:type="dxa"/>
              <w:bottom w:w="28" w:type="dxa"/>
            </w:tcMar>
          </w:tcPr>
          <w:sdt>
            <w:sdtPr>
              <w:id w:val="2059742790"/>
              <w:placeholder>
                <w:docPart w:val="0D4AE55F935741829F2519ACFA33B3BF"/>
              </w:placeholder>
              <w:temporary/>
              <w:showingPlcHdr/>
              <w15:color w:val="FFFFFF"/>
            </w:sdtPr>
            <w:sdtEndPr/>
            <w:sdtContent>
              <w:p w14:paraId="7B0A0A09" w14:textId="77777777" w:rsidR="0000460F" w:rsidRPr="000A2A93" w:rsidRDefault="000A2A93" w:rsidP="0000460F">
                <w:pPr>
                  <w:spacing w:before="60" w:after="60"/>
                  <w:jc w:val="both"/>
                </w:pPr>
                <w:r w:rsidRPr="00244E65">
                  <w:rPr>
                    <w:color w:val="808080"/>
                  </w:rPr>
                  <w:t>Klicken Sie hier, um einen Text einzugeben.</w:t>
                </w:r>
              </w:p>
            </w:sdtContent>
          </w:sdt>
        </w:tc>
      </w:tr>
      <w:tr w:rsidR="00757B12" w14:paraId="7E4B7FCB" w14:textId="77777777" w:rsidTr="00DA5214">
        <w:tc>
          <w:tcPr>
            <w:tcW w:w="14591" w:type="dxa"/>
            <w:gridSpan w:val="3"/>
            <w:tcMar>
              <w:top w:w="28" w:type="dxa"/>
              <w:bottom w:w="28" w:type="dxa"/>
            </w:tcMar>
          </w:tcPr>
          <w:p w14:paraId="0CA3ADB4" w14:textId="77777777" w:rsidR="00757B12" w:rsidRDefault="00757B12" w:rsidP="007F59AE">
            <w:pPr>
              <w:pStyle w:val="berschrift1"/>
              <w:spacing w:before="120" w:line="216" w:lineRule="auto"/>
              <w:outlineLvl w:val="0"/>
              <w:rPr>
                <w:shd w:val="clear" w:color="auto" w:fill="D9D9D9" w:themeFill="background1" w:themeFillShade="D9"/>
              </w:rPr>
            </w:pPr>
            <w:r>
              <w:lastRenderedPageBreak/>
              <w:t>Studientyp und Beobachtungszeitraum</w:t>
            </w:r>
          </w:p>
        </w:tc>
      </w:tr>
      <w:tr w:rsidR="00757B12" w14:paraId="6EFB2FF1" w14:textId="77777777" w:rsidTr="001517AE">
        <w:tc>
          <w:tcPr>
            <w:tcW w:w="4863" w:type="dxa"/>
            <w:tcMar>
              <w:top w:w="28" w:type="dxa"/>
              <w:bottom w:w="28" w:type="dxa"/>
            </w:tcMar>
          </w:tcPr>
          <w:p w14:paraId="317291CC" w14:textId="195C5354" w:rsidR="00F84A47" w:rsidRDefault="00983363" w:rsidP="00F80821">
            <w:r>
              <w:t xml:space="preserve">Die Erprobungsstudie ist als </w:t>
            </w:r>
            <w:r w:rsidRPr="002D3084">
              <w:t xml:space="preserve">randomisierte, kontrollierte Studie </w:t>
            </w:r>
            <w:r>
              <w:t>(RCT) multizentrisch durchzuführen.</w:t>
            </w:r>
            <w:r w:rsidR="00326EE5">
              <w:t xml:space="preserve"> </w:t>
            </w:r>
            <w:r w:rsidR="00F84A47" w:rsidRPr="00F84A47">
              <w:t xml:space="preserve">Eine stratifizierte Randomisierung </w:t>
            </w:r>
            <w:r w:rsidR="00326EE5" w:rsidRPr="00F84A47">
              <w:t xml:space="preserve">ist in Erwägung zu ziehen </w:t>
            </w:r>
            <w:r w:rsidR="00F84A47" w:rsidRPr="00F84A47">
              <w:t>(z. B. nach der Lokalisation der Fraktur).</w:t>
            </w:r>
          </w:p>
        </w:tc>
        <w:tc>
          <w:tcPr>
            <w:tcW w:w="4864" w:type="dxa"/>
            <w:tcMar>
              <w:top w:w="28" w:type="dxa"/>
              <w:bottom w:w="28" w:type="dxa"/>
            </w:tcMar>
          </w:tcPr>
          <w:p w14:paraId="13500D1D" w14:textId="77777777" w:rsidR="00757B12" w:rsidRDefault="00757B12" w:rsidP="00757B12">
            <w:pPr>
              <w:spacing w:after="60"/>
              <w:jc w:val="both"/>
            </w:pPr>
            <w:r>
              <w:t>Stimmen Sie mit der Überlegung des G-BA zum Studientyp überein? Falls nein, welche Vorgaben zum Studientyp sollten definiert werden?</w:t>
            </w:r>
          </w:p>
        </w:tc>
        <w:tc>
          <w:tcPr>
            <w:tcW w:w="4864" w:type="dxa"/>
            <w:tcMar>
              <w:top w:w="28" w:type="dxa"/>
              <w:bottom w:w="28" w:type="dxa"/>
            </w:tcMar>
          </w:tcPr>
          <w:sdt>
            <w:sdtPr>
              <w:id w:val="-944765908"/>
              <w:placeholder>
                <w:docPart w:val="73F6C2DCE5794F6982E08DA69BF69DCD"/>
              </w:placeholder>
              <w:temporary/>
              <w:showingPlcHdr/>
              <w15:color w:val="FFFFFF"/>
            </w:sdtPr>
            <w:sdtEndPr/>
            <w:sdtContent>
              <w:p w14:paraId="0113C863" w14:textId="77777777" w:rsidR="00757B12" w:rsidRPr="000A2A93" w:rsidRDefault="000A2A93" w:rsidP="0000460F">
                <w:pPr>
                  <w:spacing w:before="60" w:after="60"/>
                  <w:jc w:val="both"/>
                </w:pPr>
                <w:r w:rsidRPr="00244E65">
                  <w:rPr>
                    <w:color w:val="808080"/>
                  </w:rPr>
                  <w:t>Klicken Sie hier, um einen Text einzugeben.</w:t>
                </w:r>
              </w:p>
            </w:sdtContent>
          </w:sdt>
        </w:tc>
      </w:tr>
      <w:tr w:rsidR="00326EE5" w14:paraId="6AAF73AC" w14:textId="77777777" w:rsidTr="00B71208">
        <w:tc>
          <w:tcPr>
            <w:tcW w:w="4863" w:type="dxa"/>
            <w:tcMar>
              <w:top w:w="28" w:type="dxa"/>
              <w:bottom w:w="28" w:type="dxa"/>
            </w:tcMar>
          </w:tcPr>
          <w:p w14:paraId="33D82847" w14:textId="05F571BF" w:rsidR="00326EE5" w:rsidRDefault="00326EE5" w:rsidP="00F80821">
            <w:pPr>
              <w:spacing w:before="60" w:after="60"/>
              <w:jc w:val="both"/>
            </w:pPr>
            <w:r w:rsidRPr="00F42824">
              <w:t xml:space="preserve">Eine Verblindung der </w:t>
            </w:r>
            <w:r>
              <w:t>Studienteilnehmenden und behandelnden Personen</w:t>
            </w:r>
            <w:r w:rsidRPr="00F42824">
              <w:t xml:space="preserve"> ist aufgrund des Charakters der Intervention </w:t>
            </w:r>
            <w:r>
              <w:t xml:space="preserve">(Selbstanwendung NGU) bzw. Vergleichsintervention (chirurgische </w:t>
            </w:r>
            <w:r w:rsidR="000A7556">
              <w:t>Intervention</w:t>
            </w:r>
            <w:r>
              <w:t xml:space="preserve">) </w:t>
            </w:r>
            <w:r w:rsidRPr="00F42824">
              <w:t>nicht möglich.</w:t>
            </w:r>
          </w:p>
        </w:tc>
        <w:tc>
          <w:tcPr>
            <w:tcW w:w="4864" w:type="dxa"/>
            <w:tcMar>
              <w:top w:w="28" w:type="dxa"/>
              <w:bottom w:w="28" w:type="dxa"/>
            </w:tcMar>
          </w:tcPr>
          <w:p w14:paraId="068DFE5E" w14:textId="1C09B00E" w:rsidR="00326EE5" w:rsidRPr="00757B12" w:rsidRDefault="00326EE5" w:rsidP="000A7556">
            <w:pPr>
              <w:spacing w:before="60" w:after="60"/>
              <w:jc w:val="both"/>
            </w:pPr>
            <w:r>
              <w:t xml:space="preserve">Stimmen Sie mit der Überlegung des G-BA zur Verblindung überein? Falls nein, welche Einwände oder Vorschläge haben Sie gegen diese </w:t>
            </w:r>
            <w:r w:rsidR="000A7556">
              <w:t>Einschätzung</w:t>
            </w:r>
            <w:r>
              <w:t>?</w:t>
            </w:r>
          </w:p>
        </w:tc>
        <w:tc>
          <w:tcPr>
            <w:tcW w:w="4864" w:type="dxa"/>
            <w:tcMar>
              <w:top w:w="28" w:type="dxa"/>
              <w:bottom w:w="28" w:type="dxa"/>
            </w:tcMar>
          </w:tcPr>
          <w:p w14:paraId="10641612" w14:textId="77777777" w:rsidR="00326EE5" w:rsidRPr="000A2A93" w:rsidRDefault="00326EE5" w:rsidP="00B71208">
            <w:pPr>
              <w:spacing w:before="60" w:after="60"/>
              <w:jc w:val="both"/>
            </w:pPr>
            <w:r w:rsidRPr="00244E65">
              <w:rPr>
                <w:color w:val="808080"/>
              </w:rPr>
              <w:t>Klicken Sie hier, um einen Text einzugeben.</w:t>
            </w:r>
          </w:p>
        </w:tc>
      </w:tr>
      <w:tr w:rsidR="00757B12" w14:paraId="3BFD9D94" w14:textId="77777777" w:rsidTr="001517AE">
        <w:tc>
          <w:tcPr>
            <w:tcW w:w="4863" w:type="dxa"/>
            <w:tcMar>
              <w:top w:w="28" w:type="dxa"/>
              <w:bottom w:w="28" w:type="dxa"/>
            </w:tcMar>
          </w:tcPr>
          <w:p w14:paraId="33F0BBB7" w14:textId="4A37ED36" w:rsidR="00757B12" w:rsidRDefault="00757B12" w:rsidP="00F80821">
            <w:pPr>
              <w:spacing w:before="60" w:after="60"/>
              <w:jc w:val="both"/>
            </w:pPr>
            <w:r>
              <w:t xml:space="preserve">Die patientenindividuelle Nachbeobachtungszeit soll mindestens </w:t>
            </w:r>
            <w:r w:rsidR="00F43BBC">
              <w:t>12</w:t>
            </w:r>
            <w:r>
              <w:t xml:space="preserve"> Monate betragen</w:t>
            </w:r>
            <w:r w:rsidR="00F43BBC">
              <w:t xml:space="preserve"> ab Beginn der Therapie</w:t>
            </w:r>
            <w:r>
              <w:t xml:space="preserve">. </w:t>
            </w:r>
          </w:p>
        </w:tc>
        <w:tc>
          <w:tcPr>
            <w:tcW w:w="4864" w:type="dxa"/>
            <w:tcMar>
              <w:top w:w="28" w:type="dxa"/>
              <w:bottom w:w="28" w:type="dxa"/>
            </w:tcMar>
          </w:tcPr>
          <w:p w14:paraId="7A97D7CD" w14:textId="5E940296" w:rsidR="00757B12" w:rsidRDefault="00757B12" w:rsidP="00F80821">
            <w:pPr>
              <w:spacing w:before="60" w:after="60"/>
              <w:jc w:val="both"/>
            </w:pPr>
            <w:r w:rsidRPr="00757B12">
              <w:t xml:space="preserve">Eine Nachbeobachtungszeit von mindestens </w:t>
            </w:r>
            <w:r w:rsidR="00653162">
              <w:t>12</w:t>
            </w:r>
            <w:r w:rsidR="00653162" w:rsidRPr="00757B12">
              <w:t xml:space="preserve"> </w:t>
            </w:r>
            <w:r w:rsidRPr="00757B12">
              <w:t>Monaten (nach der Intervention) wird als angemessen angesehen, um die Dauerhaftigkeit der Veränderungen abschätzen zu können.</w:t>
            </w:r>
            <w:r w:rsidR="003C34DE" w:rsidRPr="00757B12">
              <w:t xml:space="preserve"> Stimmen Sie mit dieser Überlegung überein? Falls nein, welche Einwände oder Vorschläge haben Sie bzgl. dieser Vorgabe?</w:t>
            </w:r>
          </w:p>
        </w:tc>
        <w:tc>
          <w:tcPr>
            <w:tcW w:w="4864" w:type="dxa"/>
            <w:tcMar>
              <w:top w:w="28" w:type="dxa"/>
              <w:bottom w:w="28" w:type="dxa"/>
            </w:tcMar>
          </w:tcPr>
          <w:sdt>
            <w:sdtPr>
              <w:id w:val="-2026471259"/>
              <w:placeholder>
                <w:docPart w:val="C3880B966B694854A9969D6435EFFAC2"/>
              </w:placeholder>
              <w:temporary/>
              <w:showingPlcHdr/>
              <w15:color w:val="FFFFFF"/>
            </w:sdtPr>
            <w:sdtEndPr/>
            <w:sdtContent>
              <w:p w14:paraId="2E3ED852" w14:textId="77777777" w:rsidR="00757B12" w:rsidRPr="000A2A93" w:rsidRDefault="000A2A93" w:rsidP="0000460F">
                <w:pPr>
                  <w:spacing w:before="60" w:after="60"/>
                  <w:jc w:val="both"/>
                </w:pPr>
                <w:r w:rsidRPr="00244E65">
                  <w:rPr>
                    <w:color w:val="808080"/>
                  </w:rPr>
                  <w:t>Klicken Sie hier, um einen Text einzugeben.</w:t>
                </w:r>
              </w:p>
            </w:sdtContent>
          </w:sdt>
        </w:tc>
      </w:tr>
    </w:tbl>
    <w:p w14:paraId="41DC309D" w14:textId="77777777" w:rsidR="00757B12" w:rsidRDefault="00757B12"/>
    <w:tbl>
      <w:tblPr>
        <w:tblW w:w="148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4820"/>
        <w:gridCol w:w="4909"/>
        <w:gridCol w:w="5142"/>
        <w:gridCol w:w="7"/>
      </w:tblGrid>
      <w:tr w:rsidR="00757B12" w:rsidRPr="00F90A4E" w14:paraId="7358AEA6" w14:textId="77777777" w:rsidTr="00326EE5">
        <w:tc>
          <w:tcPr>
            <w:tcW w:w="14878" w:type="dxa"/>
            <w:gridSpan w:val="4"/>
            <w:shd w:val="clear" w:color="auto" w:fill="auto"/>
          </w:tcPr>
          <w:p w14:paraId="3741D36C" w14:textId="0DB25592" w:rsidR="00757B12" w:rsidRPr="00D15053" w:rsidRDefault="00757B12" w:rsidP="00B475AD">
            <w:pPr>
              <w:pStyle w:val="berschrift1"/>
              <w:rPr>
                <w:shd w:val="clear" w:color="auto" w:fill="D9D9D9" w:themeFill="background1" w:themeFillShade="D9"/>
              </w:rPr>
            </w:pPr>
            <w:r w:rsidRPr="00D15053">
              <w:lastRenderedPageBreak/>
              <w:t xml:space="preserve">Erfassung und Dokumentation </w:t>
            </w:r>
            <w:r>
              <w:t>bestimmter</w:t>
            </w:r>
            <w:r w:rsidRPr="00D15053">
              <w:t xml:space="preserve"> Parameter</w:t>
            </w:r>
            <w:r>
              <w:t xml:space="preserve"> </w:t>
            </w:r>
          </w:p>
        </w:tc>
      </w:tr>
      <w:tr w:rsidR="00757B12" w:rsidRPr="00F90A4E" w14:paraId="3ECA213D" w14:textId="77777777" w:rsidTr="00326EE5">
        <w:trPr>
          <w:gridAfter w:val="1"/>
          <w:wAfter w:w="7" w:type="dxa"/>
        </w:trPr>
        <w:tc>
          <w:tcPr>
            <w:tcW w:w="4820" w:type="dxa"/>
            <w:shd w:val="clear" w:color="auto" w:fill="auto"/>
          </w:tcPr>
          <w:p w14:paraId="2C30FD08" w14:textId="157B2798" w:rsidR="00757B12" w:rsidRDefault="005E70F0" w:rsidP="004778CC">
            <w:pPr>
              <w:spacing w:before="60" w:after="60" w:line="240" w:lineRule="auto"/>
              <w:jc w:val="both"/>
            </w:pPr>
            <w:r w:rsidRPr="005E70F0">
              <w:t>Die Art und Anzahl weiterer therapeutischer Interventionen mit Bezug zur Grunderkrankung (bspw. Physiotherapie) oder mit möglichem Einfluss auf die zu erfassenden Endpunkte sollten dokumentiert werden.</w:t>
            </w:r>
          </w:p>
        </w:tc>
        <w:tc>
          <w:tcPr>
            <w:tcW w:w="4909" w:type="dxa"/>
            <w:shd w:val="clear" w:color="auto" w:fill="auto"/>
          </w:tcPr>
          <w:p w14:paraId="6E67F6F1" w14:textId="05999582" w:rsidR="00757B12" w:rsidRPr="00026B08" w:rsidRDefault="005E70F0" w:rsidP="004778CC">
            <w:pPr>
              <w:spacing w:before="60" w:after="60" w:line="240" w:lineRule="auto"/>
              <w:jc w:val="both"/>
            </w:pPr>
            <w:r w:rsidRPr="005E70F0">
              <w:t>Stimmen Sie mit der Überlegung des G-BA überein? Falls nein, welche Einwände oder Vorschläge haben Sie bzgl. dieser Vorgabe?</w:t>
            </w:r>
          </w:p>
        </w:tc>
        <w:tc>
          <w:tcPr>
            <w:tcW w:w="5142" w:type="dxa"/>
            <w:shd w:val="clear" w:color="auto" w:fill="auto"/>
          </w:tcPr>
          <w:p w14:paraId="25796FFE" w14:textId="06CB8EF6" w:rsidR="00757B12" w:rsidRPr="000A2A93" w:rsidRDefault="000A2A93" w:rsidP="000A2A93">
            <w:pPr>
              <w:spacing w:before="60" w:after="60"/>
              <w:jc w:val="both"/>
            </w:pPr>
            <w:r w:rsidRPr="00244E65">
              <w:rPr>
                <w:color w:val="808080"/>
              </w:rPr>
              <w:t>Klicken Sie hier, um einen Text einzugeben.</w:t>
            </w:r>
          </w:p>
        </w:tc>
      </w:tr>
    </w:tbl>
    <w:p w14:paraId="6B6A0350" w14:textId="77777777" w:rsidR="00757B12" w:rsidRDefault="00757B12"/>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7371"/>
        <w:gridCol w:w="7230"/>
      </w:tblGrid>
      <w:tr w:rsidR="00757B12" w:rsidRPr="00F90A4E" w14:paraId="7FE189CF" w14:textId="77777777" w:rsidTr="00B475AD">
        <w:trPr>
          <w:tblHeader/>
        </w:trPr>
        <w:tc>
          <w:tcPr>
            <w:tcW w:w="14601" w:type="dxa"/>
            <w:gridSpan w:val="2"/>
            <w:tcBorders>
              <w:bottom w:val="single" w:sz="4" w:space="0" w:color="auto"/>
            </w:tcBorders>
          </w:tcPr>
          <w:p w14:paraId="5D0E1251" w14:textId="77777777" w:rsidR="00757B12" w:rsidRPr="002F38F5" w:rsidRDefault="00757B12" w:rsidP="00F80821">
            <w:pPr>
              <w:pStyle w:val="berschrift1"/>
              <w:rPr>
                <w:rFonts w:eastAsia="Calibri"/>
                <w:b w:val="0"/>
              </w:rPr>
            </w:pPr>
            <w:r w:rsidRPr="00E179E3">
              <w:t>Ergänzende Fragen</w:t>
            </w:r>
          </w:p>
        </w:tc>
      </w:tr>
      <w:tr w:rsidR="00757B12" w:rsidRPr="00F90A4E" w14:paraId="2470A6D3" w14:textId="77777777" w:rsidTr="00B475AD">
        <w:tc>
          <w:tcPr>
            <w:tcW w:w="7371" w:type="dxa"/>
            <w:shd w:val="clear" w:color="auto" w:fill="auto"/>
          </w:tcPr>
          <w:p w14:paraId="0A70C8FB" w14:textId="77777777" w:rsidR="00757B12" w:rsidRPr="00591251" w:rsidRDefault="00757B12" w:rsidP="00B475AD">
            <w:pPr>
              <w:pStyle w:val="GBAAufzhlung1"/>
              <w:numPr>
                <w:ilvl w:val="0"/>
                <w:numId w:val="0"/>
              </w:numPr>
              <w:spacing w:before="60" w:after="60"/>
            </w:pPr>
            <w:r>
              <w:t>Wie viele Studienzentren in Deutschland kämen für die Studie in Frage?</w:t>
            </w:r>
          </w:p>
        </w:tc>
        <w:tc>
          <w:tcPr>
            <w:tcW w:w="7230" w:type="dxa"/>
          </w:tcPr>
          <w:sdt>
            <w:sdtPr>
              <w:id w:val="-1152671073"/>
              <w:placeholder>
                <w:docPart w:val="8CB3D86F42C945B88C0CD335D7AB0678"/>
              </w:placeholder>
              <w:temporary/>
              <w:showingPlcHdr/>
              <w15:color w:val="FFFFFF"/>
            </w:sdtPr>
            <w:sdtEndPr/>
            <w:sdtContent>
              <w:p w14:paraId="23DB058D" w14:textId="77777777" w:rsidR="00757B12" w:rsidRPr="000A2A93" w:rsidRDefault="000A2A93" w:rsidP="00B475AD">
                <w:pPr>
                  <w:spacing w:before="60" w:after="60"/>
                  <w:jc w:val="both"/>
                </w:pPr>
                <w:r w:rsidRPr="00244E65">
                  <w:rPr>
                    <w:color w:val="808080"/>
                  </w:rPr>
                  <w:t>Klicken Sie hier, um einen Text einzugeben.</w:t>
                </w:r>
              </w:p>
            </w:sdtContent>
          </w:sdt>
        </w:tc>
      </w:tr>
      <w:tr w:rsidR="00757B12" w:rsidRPr="00F90A4E" w14:paraId="35D60324" w14:textId="77777777" w:rsidTr="00B475AD">
        <w:tc>
          <w:tcPr>
            <w:tcW w:w="7371" w:type="dxa"/>
            <w:tcBorders>
              <w:bottom w:val="single" w:sz="4" w:space="0" w:color="auto"/>
            </w:tcBorders>
            <w:shd w:val="clear" w:color="auto" w:fill="auto"/>
          </w:tcPr>
          <w:p w14:paraId="10BCB3C3" w14:textId="77777777" w:rsidR="00757B12" w:rsidRDefault="00757B12" w:rsidP="00B475AD">
            <w:pPr>
              <w:pStyle w:val="GBAAufzhlung1"/>
              <w:numPr>
                <w:ilvl w:val="0"/>
                <w:numId w:val="0"/>
              </w:numPr>
              <w:spacing w:before="60" w:after="60"/>
            </w:pPr>
            <w:r>
              <w:t xml:space="preserve">Wie viele Studienzentren sollten </w:t>
            </w:r>
            <w:r w:rsidR="00F20A4E">
              <w:t>initiiert</w:t>
            </w:r>
            <w:r w:rsidR="00F20A4E" w:rsidRPr="00207A1F">
              <w:t xml:space="preserve"> </w:t>
            </w:r>
            <w:r w:rsidRPr="00207A1F">
              <w:t>werden, um die Studie in angemessener Zeit abzuschließen</w:t>
            </w:r>
            <w:r>
              <w:t>?</w:t>
            </w:r>
          </w:p>
        </w:tc>
        <w:tc>
          <w:tcPr>
            <w:tcW w:w="7230" w:type="dxa"/>
            <w:tcBorders>
              <w:bottom w:val="single" w:sz="4" w:space="0" w:color="auto"/>
            </w:tcBorders>
          </w:tcPr>
          <w:sdt>
            <w:sdtPr>
              <w:id w:val="-1807997440"/>
              <w:placeholder>
                <w:docPart w:val="442C6C5A46D248579ECBBC66BAC80EDF"/>
              </w:placeholder>
              <w:temporary/>
              <w:showingPlcHdr/>
              <w15:color w:val="FFFFFF"/>
            </w:sdtPr>
            <w:sdtEndPr/>
            <w:sdtContent>
              <w:p w14:paraId="324901C7" w14:textId="77777777" w:rsidR="00757B12" w:rsidRPr="000A2A93" w:rsidRDefault="000A2A93" w:rsidP="00B475AD">
                <w:pPr>
                  <w:spacing w:before="60" w:after="60"/>
                  <w:jc w:val="both"/>
                </w:pPr>
                <w:r w:rsidRPr="00244E65">
                  <w:rPr>
                    <w:color w:val="808080"/>
                  </w:rPr>
                  <w:t>Klicken Sie hier, um einen Text einzugeben.</w:t>
                </w:r>
              </w:p>
            </w:sdtContent>
          </w:sdt>
        </w:tc>
      </w:tr>
      <w:tr w:rsidR="00757B12" w:rsidRPr="00F90A4E" w14:paraId="31AAE91E" w14:textId="77777777" w:rsidTr="00B475AD">
        <w:tc>
          <w:tcPr>
            <w:tcW w:w="7371" w:type="dxa"/>
            <w:tcBorders>
              <w:bottom w:val="single" w:sz="4" w:space="0" w:color="auto"/>
            </w:tcBorders>
            <w:shd w:val="clear" w:color="auto" w:fill="auto"/>
          </w:tcPr>
          <w:p w14:paraId="6E43395E" w14:textId="77777777" w:rsidR="00757B12" w:rsidRPr="00591251" w:rsidRDefault="00757B12" w:rsidP="00B475AD">
            <w:pPr>
              <w:pStyle w:val="GBAAufzhlung1"/>
              <w:numPr>
                <w:ilvl w:val="0"/>
                <w:numId w:val="0"/>
              </w:numPr>
              <w:spacing w:before="60" w:after="60"/>
            </w:pPr>
            <w:r w:rsidRPr="00591251">
              <w:t>Welche Maßnahmen wären erforderlich, um eine zügige Rekrutierung zu gewährleisten?</w:t>
            </w:r>
          </w:p>
        </w:tc>
        <w:tc>
          <w:tcPr>
            <w:tcW w:w="7230" w:type="dxa"/>
            <w:tcBorders>
              <w:bottom w:val="single" w:sz="4" w:space="0" w:color="auto"/>
            </w:tcBorders>
          </w:tcPr>
          <w:sdt>
            <w:sdtPr>
              <w:id w:val="397105953"/>
              <w:placeholder>
                <w:docPart w:val="8D2B3BFDBFB94DC69CA0D609DFC5F887"/>
              </w:placeholder>
              <w:temporary/>
              <w:showingPlcHdr/>
              <w15:color w:val="FFFFFF"/>
            </w:sdtPr>
            <w:sdtEndPr/>
            <w:sdtContent>
              <w:p w14:paraId="23FCBB51" w14:textId="77777777" w:rsidR="00757B12" w:rsidRPr="000A2A93" w:rsidRDefault="000A2A93" w:rsidP="00B475AD">
                <w:pPr>
                  <w:spacing w:before="60" w:after="60"/>
                  <w:jc w:val="both"/>
                </w:pPr>
                <w:r w:rsidRPr="00244E65">
                  <w:rPr>
                    <w:color w:val="808080"/>
                  </w:rPr>
                  <w:t>Klicken Sie hier, um einen Text einzugeben.</w:t>
                </w:r>
              </w:p>
            </w:sdtContent>
          </w:sdt>
        </w:tc>
      </w:tr>
      <w:tr w:rsidR="00757B12" w:rsidRPr="00F90A4E" w14:paraId="389FD06A" w14:textId="77777777" w:rsidTr="00B475AD">
        <w:tc>
          <w:tcPr>
            <w:tcW w:w="7371" w:type="dxa"/>
            <w:tcBorders>
              <w:bottom w:val="single" w:sz="4" w:space="0" w:color="auto"/>
            </w:tcBorders>
            <w:shd w:val="clear" w:color="auto" w:fill="auto"/>
          </w:tcPr>
          <w:p w14:paraId="04BE03D0" w14:textId="77777777" w:rsidR="00757B12" w:rsidRPr="00591251" w:rsidRDefault="00757B12" w:rsidP="00B475AD">
            <w:pPr>
              <w:pStyle w:val="GBAAufzhlung1"/>
              <w:numPr>
                <w:ilvl w:val="0"/>
                <w:numId w:val="0"/>
              </w:numPr>
              <w:spacing w:before="60" w:after="60"/>
            </w:pPr>
            <w:r w:rsidRPr="00CC11AD">
              <w:rPr>
                <w:szCs w:val="24"/>
              </w:rPr>
              <w:t>Gibt es aus Ihrer Sicht Aspekte zu berücksichtigen, welche die geplante Studiendurchführung erschweren könnten? (Beispielsweise geplante oder laufende Studien mit Rekrutierung derselben Patientengruppen im Indikationsgebiet der Erprobungsstudie)</w:t>
            </w:r>
          </w:p>
        </w:tc>
        <w:tc>
          <w:tcPr>
            <w:tcW w:w="7230" w:type="dxa"/>
            <w:tcBorders>
              <w:bottom w:val="single" w:sz="4" w:space="0" w:color="auto"/>
            </w:tcBorders>
          </w:tcPr>
          <w:sdt>
            <w:sdtPr>
              <w:id w:val="-922872319"/>
              <w:placeholder>
                <w:docPart w:val="733F692C4D2447F9A5BF024D3DFBC377"/>
              </w:placeholder>
              <w:temporary/>
              <w:showingPlcHdr/>
              <w15:color w:val="FFFFFF"/>
            </w:sdtPr>
            <w:sdtEndPr/>
            <w:sdtContent>
              <w:p w14:paraId="08A4E2DC" w14:textId="77777777" w:rsidR="00757B12" w:rsidRPr="000A2A93" w:rsidRDefault="000A2A93" w:rsidP="00B475AD">
                <w:pPr>
                  <w:spacing w:before="60" w:after="60"/>
                  <w:jc w:val="both"/>
                </w:pPr>
                <w:r w:rsidRPr="00244E65">
                  <w:rPr>
                    <w:color w:val="808080"/>
                  </w:rPr>
                  <w:t>Klicken Sie hier, um einen Text einzugeben.</w:t>
                </w:r>
              </w:p>
            </w:sdtContent>
          </w:sdt>
        </w:tc>
      </w:tr>
      <w:tr w:rsidR="00757B12" w:rsidRPr="00F90A4E" w14:paraId="2367D467" w14:textId="77777777" w:rsidTr="00B475AD">
        <w:tc>
          <w:tcPr>
            <w:tcW w:w="7371" w:type="dxa"/>
            <w:tcBorders>
              <w:bottom w:val="single" w:sz="4" w:space="0" w:color="auto"/>
            </w:tcBorders>
            <w:shd w:val="clear" w:color="auto" w:fill="auto"/>
          </w:tcPr>
          <w:p w14:paraId="660B38B7" w14:textId="77777777" w:rsidR="00757B12" w:rsidRDefault="00757B12" w:rsidP="00B475AD">
            <w:pPr>
              <w:pStyle w:val="GBAAufzhlung1"/>
              <w:numPr>
                <w:ilvl w:val="0"/>
                <w:numId w:val="0"/>
              </w:numPr>
              <w:spacing w:before="60" w:after="60"/>
            </w:pPr>
            <w:r>
              <w:t xml:space="preserve">Welche Anforderungen, insbesondere hinsichtlich der personellen, technischen und räumlichen Ausstattung, sind aus Ihrer Sicht zur Erbringung der Methode im Rahmen einer Studie zu stellen? </w:t>
            </w:r>
            <w:r>
              <w:rPr>
                <w:szCs w:val="24"/>
              </w:rPr>
              <w:t xml:space="preserve">Bitte berücksichtigen Sie hierbei auch mögliche </w:t>
            </w:r>
            <w:proofErr w:type="spellStart"/>
            <w:r>
              <w:rPr>
                <w:szCs w:val="24"/>
              </w:rPr>
              <w:t>periprozedurale</w:t>
            </w:r>
            <w:proofErr w:type="spellEnd"/>
            <w:r>
              <w:rPr>
                <w:szCs w:val="24"/>
              </w:rPr>
              <w:t xml:space="preserve"> Risiken ihrer Anwendung.</w:t>
            </w:r>
          </w:p>
        </w:tc>
        <w:tc>
          <w:tcPr>
            <w:tcW w:w="7230" w:type="dxa"/>
            <w:tcBorders>
              <w:bottom w:val="single" w:sz="4" w:space="0" w:color="auto"/>
            </w:tcBorders>
          </w:tcPr>
          <w:sdt>
            <w:sdtPr>
              <w:id w:val="-1118293537"/>
              <w:placeholder>
                <w:docPart w:val="A75F90E9805145EB84BA2DECD5206DD1"/>
              </w:placeholder>
              <w:temporary/>
              <w:showingPlcHdr/>
              <w15:color w:val="FFFFFF"/>
            </w:sdtPr>
            <w:sdtEndPr/>
            <w:sdtContent>
              <w:p w14:paraId="578BA5E3" w14:textId="77777777" w:rsidR="00757B12" w:rsidRPr="000A2A93" w:rsidRDefault="000A2A93" w:rsidP="00B475AD">
                <w:pPr>
                  <w:spacing w:before="60" w:after="60"/>
                  <w:jc w:val="both"/>
                </w:pPr>
                <w:r w:rsidRPr="00244E65">
                  <w:rPr>
                    <w:color w:val="808080"/>
                  </w:rPr>
                  <w:t>Klicken Sie hier, um einen Text einzugeben.</w:t>
                </w:r>
              </w:p>
            </w:sdtContent>
          </w:sdt>
        </w:tc>
      </w:tr>
      <w:tr w:rsidR="00757B12" w:rsidRPr="00F90A4E" w14:paraId="06B885EA" w14:textId="77777777" w:rsidTr="00B475AD">
        <w:tc>
          <w:tcPr>
            <w:tcW w:w="7371" w:type="dxa"/>
            <w:tcBorders>
              <w:bottom w:val="single" w:sz="4" w:space="0" w:color="auto"/>
            </w:tcBorders>
            <w:shd w:val="clear" w:color="auto" w:fill="auto"/>
          </w:tcPr>
          <w:p w14:paraId="614C2C36" w14:textId="77777777" w:rsidR="00757B12" w:rsidRPr="002F38F5" w:rsidRDefault="00757B12" w:rsidP="00B475AD">
            <w:pPr>
              <w:pStyle w:val="GBAAufzhlung1"/>
              <w:numPr>
                <w:ilvl w:val="0"/>
                <w:numId w:val="0"/>
              </w:numPr>
              <w:spacing w:before="60" w:after="60"/>
              <w:rPr>
                <w:rFonts w:eastAsia="Times New Roman" w:cs="Times New Roman"/>
                <w:color w:val="000000"/>
                <w:shd w:val="clear" w:color="auto" w:fill="D9D9D9" w:themeFill="background1" w:themeFillShade="D9"/>
                <w:lang w:eastAsia="de-DE"/>
              </w:rPr>
            </w:pPr>
            <w:r w:rsidRPr="001A7E97">
              <w:rPr>
                <w:rFonts w:cs="Arial"/>
                <w:color w:val="000000" w:themeColor="text1"/>
              </w:rPr>
              <w:lastRenderedPageBreak/>
              <w:t>Wird bei den genannten Eckpunkten die Versorgungsrealität in Hinblick auf die Durchführbarkeit der Erprobung und der Leistungserbringung angemessen berücksichtigt?</w:t>
            </w:r>
          </w:p>
        </w:tc>
        <w:tc>
          <w:tcPr>
            <w:tcW w:w="7230" w:type="dxa"/>
            <w:tcBorders>
              <w:bottom w:val="single" w:sz="4" w:space="0" w:color="auto"/>
            </w:tcBorders>
          </w:tcPr>
          <w:sdt>
            <w:sdtPr>
              <w:id w:val="-1300382661"/>
              <w:placeholder>
                <w:docPart w:val="3B2050BB261D4EFCB8A4A0A19754DDFB"/>
              </w:placeholder>
              <w:temporary/>
              <w:showingPlcHdr/>
              <w15:color w:val="FFFFFF"/>
            </w:sdtPr>
            <w:sdtEndPr/>
            <w:sdtContent>
              <w:p w14:paraId="424907AE" w14:textId="77777777" w:rsidR="00757B12" w:rsidRPr="000A2A93" w:rsidRDefault="000A2A93" w:rsidP="00B475AD">
                <w:pPr>
                  <w:spacing w:before="60" w:after="60"/>
                  <w:jc w:val="both"/>
                </w:pPr>
                <w:r w:rsidRPr="00244E65">
                  <w:rPr>
                    <w:color w:val="808080"/>
                  </w:rPr>
                  <w:t>Klicken Sie hier, um einen Text einzugeben.</w:t>
                </w:r>
              </w:p>
            </w:sdtContent>
          </w:sdt>
        </w:tc>
      </w:tr>
      <w:tr w:rsidR="00757B12" w:rsidRPr="00F90A4E" w14:paraId="066EB185" w14:textId="77777777" w:rsidTr="00B475AD">
        <w:tc>
          <w:tcPr>
            <w:tcW w:w="7371" w:type="dxa"/>
            <w:tcBorders>
              <w:bottom w:val="single" w:sz="4" w:space="0" w:color="auto"/>
            </w:tcBorders>
            <w:shd w:val="clear" w:color="auto" w:fill="auto"/>
          </w:tcPr>
          <w:p w14:paraId="6FF62477" w14:textId="77777777" w:rsidR="00757B12" w:rsidRPr="002F38F5" w:rsidRDefault="00757B12" w:rsidP="00B475AD">
            <w:pPr>
              <w:pStyle w:val="GBAAufzhlung1"/>
              <w:numPr>
                <w:ilvl w:val="0"/>
                <w:numId w:val="0"/>
              </w:numPr>
              <w:spacing w:before="60" w:after="60"/>
              <w:rPr>
                <w:rFonts w:eastAsia="Times New Roman" w:cs="Times New Roman"/>
                <w:color w:val="000000"/>
                <w:shd w:val="clear" w:color="auto" w:fill="D9D9D9" w:themeFill="background1" w:themeFillShade="D9"/>
                <w:lang w:eastAsia="de-DE"/>
              </w:rPr>
            </w:pPr>
            <w:r w:rsidRPr="00F657A1">
              <w:rPr>
                <w:rFonts w:cs="Arial"/>
                <w:color w:val="000000" w:themeColor="text1"/>
              </w:rPr>
              <w:t>Bitte benennen Sie ggf. zusätzliche Aspekte, die im Rahmen der Erstellung der Erprobungs-Richtl</w:t>
            </w:r>
            <w:r>
              <w:rPr>
                <w:rFonts w:cs="Arial"/>
                <w:color w:val="000000" w:themeColor="text1"/>
              </w:rPr>
              <w:t>inie berücksichtigt werden sollt</w:t>
            </w:r>
            <w:r w:rsidRPr="00F657A1">
              <w:rPr>
                <w:rFonts w:cs="Arial"/>
                <w:color w:val="000000" w:themeColor="text1"/>
              </w:rPr>
              <w:t>en.</w:t>
            </w:r>
          </w:p>
        </w:tc>
        <w:tc>
          <w:tcPr>
            <w:tcW w:w="7230" w:type="dxa"/>
            <w:tcBorders>
              <w:bottom w:val="single" w:sz="4" w:space="0" w:color="auto"/>
            </w:tcBorders>
          </w:tcPr>
          <w:sdt>
            <w:sdtPr>
              <w:id w:val="33239612"/>
              <w:placeholder>
                <w:docPart w:val="1233C87A423D4A3B8563A8ACA86B2756"/>
              </w:placeholder>
              <w:temporary/>
              <w:showingPlcHdr/>
              <w15:color w:val="FFFFFF"/>
            </w:sdtPr>
            <w:sdtEndPr/>
            <w:sdtContent>
              <w:p w14:paraId="50E1EDDA" w14:textId="77777777" w:rsidR="00757B12" w:rsidRPr="000A2A93" w:rsidRDefault="000A2A93" w:rsidP="00B475AD">
                <w:pPr>
                  <w:spacing w:before="60" w:after="60"/>
                  <w:jc w:val="both"/>
                </w:pPr>
                <w:r w:rsidRPr="00244E65">
                  <w:rPr>
                    <w:color w:val="808080"/>
                  </w:rPr>
                  <w:t>Klicken Sie hier, um einen Text einzugeben.</w:t>
                </w:r>
              </w:p>
            </w:sdtContent>
          </w:sdt>
        </w:tc>
      </w:tr>
    </w:tbl>
    <w:p w14:paraId="5F9CEF51" w14:textId="77777777" w:rsidR="001517AE" w:rsidRDefault="001517AE" w:rsidP="007C7586">
      <w:pPr>
        <w:spacing w:after="60"/>
        <w:jc w:val="both"/>
        <w:rPr>
          <w:rFonts w:cs="Arial"/>
        </w:rPr>
      </w:pPr>
    </w:p>
    <w:tbl>
      <w:tblPr>
        <w:tblStyle w:val="Tabellenraster"/>
        <w:tblW w:w="14601" w:type="dxa"/>
        <w:tblInd w:w="-5" w:type="dxa"/>
        <w:tblLook w:val="04A0" w:firstRow="1" w:lastRow="0" w:firstColumn="1" w:lastColumn="0" w:noHBand="0" w:noVBand="1"/>
      </w:tblPr>
      <w:tblGrid>
        <w:gridCol w:w="7371"/>
        <w:gridCol w:w="7230"/>
      </w:tblGrid>
      <w:tr w:rsidR="007C7586" w:rsidRPr="000F3499" w14:paraId="156E2386" w14:textId="77777777" w:rsidTr="00AF1ADE">
        <w:trPr>
          <w:tblHeader/>
        </w:trPr>
        <w:tc>
          <w:tcPr>
            <w:tcW w:w="7371" w:type="dxa"/>
            <w:vAlign w:val="center"/>
          </w:tcPr>
          <w:p w14:paraId="74C7EF48" w14:textId="6F3429C1" w:rsidR="009E4027" w:rsidRPr="009E4027" w:rsidRDefault="007C7586" w:rsidP="00F80821">
            <w:pPr>
              <w:pStyle w:val="berschrift1"/>
              <w:spacing w:before="120" w:line="216" w:lineRule="auto"/>
              <w:outlineLvl w:val="0"/>
              <w:rPr>
                <w:rFonts w:cs="Arial"/>
                <w:i/>
              </w:rPr>
            </w:pPr>
            <w:r>
              <w:t>Überlegungen des G-BA zur n</w:t>
            </w:r>
            <w:r w:rsidRPr="008577A8">
              <w:t>äherungsweise</w:t>
            </w:r>
            <w:r>
              <w:t>n</w:t>
            </w:r>
            <w:r w:rsidRPr="008577A8">
              <w:t xml:space="preserve"> Fallzahlschätzung</w:t>
            </w:r>
          </w:p>
        </w:tc>
        <w:tc>
          <w:tcPr>
            <w:tcW w:w="7230" w:type="dxa"/>
          </w:tcPr>
          <w:p w14:paraId="35338B27" w14:textId="77777777" w:rsidR="007C7586" w:rsidRPr="000F3499" w:rsidRDefault="007C7586" w:rsidP="00F80821">
            <w:pPr>
              <w:pStyle w:val="berschrift1"/>
              <w:spacing w:before="120" w:line="216" w:lineRule="auto"/>
              <w:outlineLvl w:val="0"/>
            </w:pPr>
            <w:r w:rsidRPr="008577A8">
              <w:t>Wie lautet Ihre Einschätzung?</w:t>
            </w:r>
          </w:p>
        </w:tc>
      </w:tr>
      <w:tr w:rsidR="007C7586" w:rsidRPr="000F3499" w14:paraId="029B5C25" w14:textId="77777777" w:rsidTr="00AF1ADE">
        <w:trPr>
          <w:trHeight w:val="619"/>
        </w:trPr>
        <w:tc>
          <w:tcPr>
            <w:tcW w:w="7371" w:type="dxa"/>
          </w:tcPr>
          <w:p w14:paraId="59C83D12" w14:textId="149484E2" w:rsidR="00474C9B" w:rsidRPr="006F414A" w:rsidRDefault="00474C9B" w:rsidP="00474C9B">
            <w:pPr>
              <w:spacing w:before="60" w:after="60"/>
              <w:jc w:val="both"/>
              <w:rPr>
                <w:rFonts w:cs="Arial"/>
                <w:szCs w:val="24"/>
              </w:rPr>
            </w:pPr>
            <w:r w:rsidRPr="00454574">
              <w:rPr>
                <w:i/>
              </w:rPr>
              <w:t>Die folgenden Ausführungen zur Fallzahlschätzung sind nicht als verbindliche Kalkulation, sondern als näherungsweise Schätzung der benötigten Fallzahlen</w:t>
            </w:r>
            <w:r>
              <w:rPr>
                <w:i/>
              </w:rPr>
              <w:t xml:space="preserve"> </w:t>
            </w:r>
            <w:r w:rsidRPr="00454574">
              <w:rPr>
                <w:i/>
              </w:rPr>
              <w:t xml:space="preserve">zu verstehen </w:t>
            </w:r>
            <w:r>
              <w:t>[auf Basis der oben aufgeführten Überlegungen zum Studiendesign und unter Annahme einer Rekrutierungszeit von 2 Jahren]</w:t>
            </w:r>
            <w:r>
              <w:rPr>
                <w:i/>
              </w:rPr>
              <w:t>.</w:t>
            </w:r>
          </w:p>
          <w:p w14:paraId="59C34D66" w14:textId="712C6DC1" w:rsidR="006F414A" w:rsidRPr="003E1DB1" w:rsidRDefault="00474C9B" w:rsidP="006F414A">
            <w:pPr>
              <w:pStyle w:val="TextkrperQ"/>
              <w:spacing w:before="60" w:after="60" w:line="240" w:lineRule="auto"/>
              <w:rPr>
                <w:rFonts w:asciiTheme="minorHAnsi" w:hAnsiTheme="minorHAnsi"/>
                <w:color w:val="auto"/>
              </w:rPr>
            </w:pPr>
            <w:r>
              <w:rPr>
                <w:rFonts w:asciiTheme="minorHAnsi" w:hAnsiTheme="minorHAnsi" w:cs="Arial"/>
                <w:szCs w:val="24"/>
              </w:rPr>
              <w:t xml:space="preserve">Für </w:t>
            </w:r>
            <w:r w:rsidR="006F414A" w:rsidRPr="006F414A">
              <w:rPr>
                <w:rFonts w:asciiTheme="minorHAnsi" w:hAnsiTheme="minorHAnsi" w:cs="Arial"/>
                <w:szCs w:val="24"/>
              </w:rPr>
              <w:t>die Fallzahlplanung wird im Folgenden angenommen, dass nach NGU die Frakturheilungsrate im Vergleich zur Operation maximal um 25 Prozentpunkte geringer sein</w:t>
            </w:r>
            <w:r w:rsidR="006F414A">
              <w:rPr>
                <w:rFonts w:asciiTheme="minorHAnsi" w:hAnsiTheme="minorHAnsi" w:cs="Arial"/>
                <w:szCs w:val="24"/>
              </w:rPr>
              <w:t xml:space="preserve"> </w:t>
            </w:r>
            <w:r w:rsidR="006F414A" w:rsidRPr="006F414A">
              <w:rPr>
                <w:rFonts w:asciiTheme="minorHAnsi" w:hAnsiTheme="minorHAnsi" w:cs="Arial"/>
                <w:szCs w:val="24"/>
              </w:rPr>
              <w:t xml:space="preserve">darf. Diese Annahme ist gerechtfertigt, da die </w:t>
            </w:r>
            <w:r w:rsidR="006F414A" w:rsidRPr="003E1DB1">
              <w:rPr>
                <w:rFonts w:asciiTheme="minorHAnsi" w:hAnsiTheme="minorHAnsi"/>
                <w:color w:val="auto"/>
              </w:rPr>
              <w:t xml:space="preserve">Frakturheilungsrate für die chirurgische Intervention im Mittel ca. 86% beträgt (Spanne zwischen 68 % und 96 %). Unter Berücksichtigung der 25 Prozentpunkte ergibt sich eine Frakturheilungsrate unter NGU von 60 %. Dieser Wert liegt in der von der AS berichteten Spanne zwischen 53,8 % und 100 % für den NGU und ist als untere Grenze der Frakturheilungsrate des NGU zu verstehen. Weiterhin wird davon ausgegangen, dass eine Spontanheilung nahezu ausgeschlossen ist und laut AS bei höchstens 5 % </w:t>
            </w:r>
            <w:r w:rsidR="006F414A" w:rsidRPr="003E1DB1">
              <w:rPr>
                <w:rFonts w:asciiTheme="minorHAnsi" w:hAnsiTheme="minorHAnsi"/>
                <w:color w:val="auto"/>
              </w:rPr>
              <w:lastRenderedPageBreak/>
              <w:t xml:space="preserve">liegt. Die beschriebene Annahme dient der Skizzierung der benötigten Fallzahl. In der Planung einer Erprobungsstudie ist </w:t>
            </w:r>
            <w:r w:rsidR="00A1765B" w:rsidRPr="003E1DB1">
              <w:rPr>
                <w:rFonts w:asciiTheme="minorHAnsi" w:hAnsiTheme="minorHAnsi"/>
                <w:color w:val="auto"/>
              </w:rPr>
              <w:t>die dann</w:t>
            </w:r>
            <w:r w:rsidR="006F414A" w:rsidRPr="003E1DB1">
              <w:rPr>
                <w:rFonts w:asciiTheme="minorHAnsi" w:hAnsiTheme="minorHAnsi"/>
                <w:color w:val="auto"/>
              </w:rPr>
              <w:t xml:space="preserve"> gewählte Schwelle näher zu begründen.</w:t>
            </w:r>
          </w:p>
          <w:p w14:paraId="4536CBAD" w14:textId="270BEA33" w:rsidR="00F43BBC" w:rsidRPr="003E1DB1" w:rsidRDefault="006F414A" w:rsidP="00D73B9F">
            <w:pPr>
              <w:pStyle w:val="TextkrperQ"/>
              <w:spacing w:before="60" w:after="60" w:line="240" w:lineRule="auto"/>
              <w:rPr>
                <w:rFonts w:asciiTheme="minorHAnsi" w:hAnsiTheme="minorHAnsi"/>
                <w:color w:val="auto"/>
              </w:rPr>
            </w:pPr>
            <w:r w:rsidRPr="003E1DB1">
              <w:rPr>
                <w:rFonts w:asciiTheme="minorHAnsi" w:hAnsiTheme="minorHAnsi"/>
                <w:color w:val="auto"/>
              </w:rPr>
              <w:t>Basierend auf Daten zur Frakturheilungsrate von 86 % nach Operation</w:t>
            </w:r>
            <w:r w:rsidR="004F1501" w:rsidRPr="003D39BB">
              <w:rPr>
                <w:rStyle w:val="Funotenzeichen"/>
                <w:szCs w:val="20"/>
              </w:rPr>
              <w:footnoteReference w:id="1"/>
            </w:r>
            <w:r w:rsidR="003D39BB">
              <w:rPr>
                <w:rFonts w:asciiTheme="minorHAnsi" w:hAnsiTheme="minorHAnsi"/>
              </w:rPr>
              <w:t xml:space="preserve"> </w:t>
            </w:r>
            <w:r w:rsidRPr="003E1DB1">
              <w:rPr>
                <w:rFonts w:asciiTheme="minorHAnsi" w:hAnsiTheme="minorHAnsi"/>
                <w:color w:val="auto"/>
              </w:rPr>
              <w:t>und von rund 75 % nach NGU ergibt sich unter den üblichen statistischen Annahmen (Signifikanzniveau 2,5 % einseitig, Power 90 %) rechnerisch eine Fallzahl von ca. 350 Patientinnen und Patienten, die in die Studie aufzunehmen sind. Damit liegt die Fallzahl in der Kategorie einer mittleren Studie.</w:t>
            </w:r>
          </w:p>
          <w:p w14:paraId="3D5582AD" w14:textId="3F32B538" w:rsidR="005966AC" w:rsidRPr="00362805" w:rsidRDefault="005966AC" w:rsidP="00F80821">
            <w:pPr>
              <w:pStyle w:val="TextkrperQ"/>
              <w:spacing w:before="60" w:after="60" w:line="240" w:lineRule="auto"/>
              <w:rPr>
                <w:rFonts w:asciiTheme="minorHAnsi" w:hAnsiTheme="minorHAnsi" w:cs="Arial"/>
                <w:szCs w:val="24"/>
              </w:rPr>
            </w:pPr>
            <w:r w:rsidRPr="006F414A">
              <w:rPr>
                <w:rFonts w:asciiTheme="minorHAnsi" w:hAnsiTheme="minorHAnsi" w:cs="Arial"/>
                <w:szCs w:val="24"/>
              </w:rPr>
              <w:t>Eine exakte Fallzahlkalkulation muss im Rahmen der konkreten Studienplanung erfolgen.</w:t>
            </w:r>
          </w:p>
        </w:tc>
        <w:tc>
          <w:tcPr>
            <w:tcW w:w="7230" w:type="dxa"/>
          </w:tcPr>
          <w:sdt>
            <w:sdtPr>
              <w:id w:val="165988647"/>
              <w:placeholder>
                <w:docPart w:val="1FA73A8CAA564CAEB8851DA56EB18863"/>
              </w:placeholder>
              <w:temporary/>
              <w:showingPlcHdr/>
              <w15:color w:val="FFFFFF"/>
            </w:sdtPr>
            <w:sdtEndPr/>
            <w:sdtContent>
              <w:p w14:paraId="14830D21" w14:textId="77777777" w:rsidR="007C7586" w:rsidRPr="000A2A93" w:rsidRDefault="000A2A93" w:rsidP="00AF1ADE">
                <w:pPr>
                  <w:spacing w:before="60" w:after="60"/>
                  <w:jc w:val="both"/>
                </w:pPr>
                <w:r w:rsidRPr="00244E65">
                  <w:rPr>
                    <w:color w:val="808080"/>
                  </w:rPr>
                  <w:t>Klicken Sie hier, um einen Text einzugeben.</w:t>
                </w:r>
              </w:p>
            </w:sdtContent>
          </w:sdt>
        </w:tc>
      </w:tr>
    </w:tbl>
    <w:p w14:paraId="1D2AB0EA" w14:textId="77777777" w:rsidR="007C7586" w:rsidRDefault="007C7586" w:rsidP="007C7586"/>
    <w:tbl>
      <w:tblPr>
        <w:tblStyle w:val="Tabellenraster"/>
        <w:tblW w:w="14601" w:type="dxa"/>
        <w:tblInd w:w="-5" w:type="dxa"/>
        <w:tblLook w:val="04A0" w:firstRow="1" w:lastRow="0" w:firstColumn="1" w:lastColumn="0" w:noHBand="0" w:noVBand="1"/>
      </w:tblPr>
      <w:tblGrid>
        <w:gridCol w:w="7371"/>
        <w:gridCol w:w="7230"/>
      </w:tblGrid>
      <w:tr w:rsidR="007C7586" w:rsidRPr="000F3499" w14:paraId="2C86B2B6" w14:textId="77777777" w:rsidTr="00AF1ADE">
        <w:trPr>
          <w:tblHeader/>
        </w:trPr>
        <w:tc>
          <w:tcPr>
            <w:tcW w:w="7371" w:type="dxa"/>
            <w:vAlign w:val="center"/>
          </w:tcPr>
          <w:p w14:paraId="09D1C0B4" w14:textId="77777777" w:rsidR="007C7586" w:rsidRPr="008577A8" w:rsidRDefault="007C7586" w:rsidP="007F59AE">
            <w:pPr>
              <w:pStyle w:val="berschrift1"/>
              <w:spacing w:before="120" w:line="216" w:lineRule="auto"/>
              <w:outlineLvl w:val="0"/>
              <w:rPr>
                <w:rFonts w:cs="Arial"/>
              </w:rPr>
            </w:pPr>
            <w:r w:rsidRPr="007F59AE">
              <w:t>Schätzung der Overheadkosten der Erprobungsstudie (Beispiel)</w:t>
            </w:r>
          </w:p>
        </w:tc>
        <w:tc>
          <w:tcPr>
            <w:tcW w:w="7230" w:type="dxa"/>
          </w:tcPr>
          <w:p w14:paraId="4EDA6CA4" w14:textId="77777777" w:rsidR="007C7586" w:rsidRPr="000F3499" w:rsidRDefault="007C7586" w:rsidP="00AF1ADE">
            <w:pPr>
              <w:spacing w:before="60" w:after="60"/>
              <w:jc w:val="both"/>
              <w:rPr>
                <w:b/>
              </w:rPr>
            </w:pPr>
            <w:r w:rsidRPr="008577A8">
              <w:rPr>
                <w:b/>
              </w:rPr>
              <w:t>Wie lautet Ihre Einschätzung?</w:t>
            </w:r>
          </w:p>
        </w:tc>
      </w:tr>
      <w:tr w:rsidR="007C7586" w:rsidRPr="0080774D" w14:paraId="2951FBD6" w14:textId="77777777" w:rsidTr="00AF1ADE">
        <w:trPr>
          <w:trHeight w:val="619"/>
        </w:trPr>
        <w:tc>
          <w:tcPr>
            <w:tcW w:w="7371" w:type="dxa"/>
          </w:tcPr>
          <w:p w14:paraId="4682AF82" w14:textId="02615885" w:rsidR="00D73B9F" w:rsidRPr="0080774D" w:rsidRDefault="00A7232A" w:rsidP="004F1501">
            <w:pPr>
              <w:pStyle w:val="TextkrperQ"/>
              <w:spacing w:before="60" w:after="60" w:line="240" w:lineRule="auto"/>
            </w:pPr>
            <w:r w:rsidRPr="004F1501">
              <w:rPr>
                <w:rFonts w:asciiTheme="minorHAnsi" w:hAnsiTheme="minorHAnsi" w:cs="Arial"/>
                <w:szCs w:val="24"/>
              </w:rPr>
              <w:t>Für Studien mit mittlerer Fallzahl (hier ca. 350 Studienteilnehmende) und normalem Aufwand lässt sich ein studienspezifischer Aufwand in Höhe von etwa 5500 € je Teilnehmerin oder Teilnehmer beziffern. Auf der Basis dieser Annahmen lassen sich geschätzte Studienkosten von etwa 1,9 Millionen € berechnen.</w:t>
            </w:r>
          </w:p>
        </w:tc>
        <w:tc>
          <w:tcPr>
            <w:tcW w:w="7230" w:type="dxa"/>
          </w:tcPr>
          <w:sdt>
            <w:sdtPr>
              <w:id w:val="1736661698"/>
              <w:placeholder>
                <w:docPart w:val="CEC4C843CFE24EF89C98C3BE259D538C"/>
              </w:placeholder>
              <w:temporary/>
              <w:showingPlcHdr/>
              <w15:color w:val="FFFFFF"/>
            </w:sdtPr>
            <w:sdtEndPr/>
            <w:sdtContent>
              <w:p w14:paraId="1E93DB55" w14:textId="77777777" w:rsidR="007C7586" w:rsidRPr="000A2A93" w:rsidRDefault="000A2A93" w:rsidP="00AF1ADE">
                <w:pPr>
                  <w:spacing w:before="60" w:after="60"/>
                  <w:jc w:val="both"/>
                </w:pPr>
                <w:r w:rsidRPr="00244E65">
                  <w:rPr>
                    <w:color w:val="808080"/>
                  </w:rPr>
                  <w:t>Klicken Sie hier, um einen Text einzugeben.</w:t>
                </w:r>
              </w:p>
            </w:sdtContent>
          </w:sdt>
        </w:tc>
      </w:tr>
    </w:tbl>
    <w:p w14:paraId="4936FDCF" w14:textId="77777777" w:rsidR="00372EA5" w:rsidRDefault="00372EA5" w:rsidP="00372EA5"/>
    <w:sectPr w:rsidR="00372EA5" w:rsidSect="009E4027">
      <w:headerReference w:type="even" r:id="rId14"/>
      <w:headerReference w:type="default" r:id="rId15"/>
      <w:headerReference w:type="first" r:id="rId16"/>
      <w:pgSz w:w="16838" w:h="11906" w:orient="landscape" w:code="9"/>
      <w:pgMar w:top="1560" w:right="1103"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E8E94" w14:textId="77777777" w:rsidR="00AB7621" w:rsidRDefault="00AB7621" w:rsidP="00D303EB">
      <w:r>
        <w:separator/>
      </w:r>
    </w:p>
  </w:endnote>
  <w:endnote w:type="continuationSeparator" w:id="0">
    <w:p w14:paraId="4C52FC26" w14:textId="77777777" w:rsidR="00AB7621" w:rsidRDefault="00AB7621" w:rsidP="00D3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687260"/>
      <w:docPartObj>
        <w:docPartGallery w:val="Page Numbers (Bottom of Page)"/>
        <w:docPartUnique/>
      </w:docPartObj>
    </w:sdtPr>
    <w:sdtEndPr/>
    <w:sdtContent>
      <w:p w14:paraId="2C44A578" w14:textId="445BC80E" w:rsidR="009E4027" w:rsidRDefault="009E4027" w:rsidP="009E4027">
        <w:pPr>
          <w:pStyle w:val="Fuzeile"/>
          <w:jc w:val="center"/>
        </w:pPr>
        <w:r>
          <w:fldChar w:fldCharType="begin"/>
        </w:r>
        <w:r>
          <w:instrText>PAGE   \* MERGEFORMAT</w:instrText>
        </w:r>
        <w:r>
          <w:fldChar w:fldCharType="separate"/>
        </w:r>
        <w:r w:rsidR="00465052">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5C5A" w14:textId="77777777" w:rsidR="00AB7621" w:rsidRDefault="00AB7621" w:rsidP="00D303EB">
      <w:r>
        <w:separator/>
      </w:r>
    </w:p>
  </w:footnote>
  <w:footnote w:type="continuationSeparator" w:id="0">
    <w:p w14:paraId="3A357D58" w14:textId="77777777" w:rsidR="00AB7621" w:rsidRDefault="00AB7621" w:rsidP="00D303EB">
      <w:r>
        <w:continuationSeparator/>
      </w:r>
    </w:p>
  </w:footnote>
  <w:footnote w:id="1">
    <w:p w14:paraId="57F5B39A" w14:textId="4B3952DB" w:rsidR="004F1501" w:rsidRDefault="004F1501">
      <w:pPr>
        <w:pStyle w:val="Funotentext"/>
      </w:pPr>
      <w:r>
        <w:rPr>
          <w:rStyle w:val="Funotenzeichen"/>
        </w:rPr>
        <w:footnoteRef/>
      </w:r>
      <w:r>
        <w:t xml:space="preserve"> </w:t>
      </w:r>
      <w:r>
        <w:rPr>
          <w:sz w:val="23"/>
          <w:szCs w:val="23"/>
        </w:rPr>
        <w:t xml:space="preserve">Gebauer D, Mayr E, Orthner E et al. </w:t>
      </w:r>
      <w:r w:rsidRPr="00A1765B">
        <w:rPr>
          <w:sz w:val="23"/>
          <w:szCs w:val="23"/>
          <w:lang w:val="en-US"/>
        </w:rPr>
        <w:t xml:space="preserve">Low-intensity pulsed ultrasound: effects on nonunions. </w:t>
      </w:r>
      <w:r>
        <w:rPr>
          <w:sz w:val="23"/>
          <w:szCs w:val="23"/>
        </w:rPr>
        <w:t xml:space="preserve">Ultrasound Med Biol 2005; 31(10): 1391-1402.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6EB3" w14:textId="77777777" w:rsidR="0041727D" w:rsidRDefault="0041727D" w:rsidP="001A2459">
    <w:pPr>
      <w:pStyle w:val="Kopfzeile"/>
    </w:pPr>
  </w:p>
  <w:p w14:paraId="2E2BAACF" w14:textId="77777777" w:rsidR="001A2459" w:rsidRDefault="001A2459" w:rsidP="001A2459">
    <w:pPr>
      <w:pStyle w:val="Kopfzeile"/>
    </w:pPr>
    <w:r>
      <w:rPr>
        <w:noProof/>
        <w:lang w:eastAsia="de-DE"/>
      </w:rPr>
      <w:drawing>
        <wp:anchor distT="0" distB="0" distL="114300" distR="114300" simplePos="0" relativeHeight="251660288" behindDoc="1" locked="0" layoutInCell="1" allowOverlap="1" wp14:anchorId="755CA827" wp14:editId="7EABCAF0">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0041727D">
      <w:t>Fragebogen</w:t>
    </w:r>
  </w:p>
  <w:p w14:paraId="5C44A29C" w14:textId="77777777" w:rsidR="0041727D" w:rsidRPr="00DF366A" w:rsidRDefault="0041727D" w:rsidP="001A24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0F6E" w14:textId="77777777" w:rsidR="001A2459" w:rsidRDefault="001A2459" w:rsidP="001A2459">
    <w:pPr>
      <w:pStyle w:val="Kopfzeile"/>
    </w:pPr>
  </w:p>
  <w:p w14:paraId="39D4C50E" w14:textId="77777777" w:rsidR="001A2459" w:rsidRDefault="001A2459" w:rsidP="001A2459">
    <w:pPr>
      <w:pStyle w:val="Kopfzeile"/>
    </w:pPr>
    <w:r>
      <w:rPr>
        <w:noProof/>
        <w:lang w:eastAsia="de-DE"/>
      </w:rPr>
      <w:drawing>
        <wp:anchor distT="0" distB="0" distL="114300" distR="114300" simplePos="0" relativeHeight="251662336" behindDoc="1" locked="0" layoutInCell="1" allowOverlap="1" wp14:anchorId="1F95533F" wp14:editId="3EA76DAE">
          <wp:simplePos x="0" y="0"/>
          <wp:positionH relativeFrom="column">
            <wp:posOffset>3528695</wp:posOffset>
          </wp:positionH>
          <wp:positionV relativeFrom="page">
            <wp:posOffset>461010</wp:posOffset>
          </wp:positionV>
          <wp:extent cx="2448000" cy="1116000"/>
          <wp:effectExtent l="0" t="0" r="0" b="8255"/>
          <wp:wrapNone/>
          <wp:docPr id="5" name="Grafik 5"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t>Fragebogen</w:t>
    </w:r>
  </w:p>
  <w:p w14:paraId="3298789D" w14:textId="77777777" w:rsidR="0041727D" w:rsidRPr="00DF366A" w:rsidRDefault="0041727D" w:rsidP="001A24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5579" w14:textId="77777777" w:rsidR="00DF366A" w:rsidRPr="00DF366A" w:rsidRDefault="00B874D6" w:rsidP="00921C2B">
    <w:pPr>
      <w:pStyle w:val="Kopfzeile"/>
    </w:pPr>
    <w:r>
      <w:rPr>
        <w:noProof/>
        <w:lang w:eastAsia="de-DE"/>
      </w:rPr>
      <w:drawing>
        <wp:anchor distT="0" distB="0" distL="114300" distR="114300" simplePos="0" relativeHeight="251658240" behindDoc="1" locked="0" layoutInCell="1" allowOverlap="1" wp14:anchorId="3827853A" wp14:editId="5F2ED3D1">
          <wp:simplePos x="0" y="0"/>
          <wp:positionH relativeFrom="column">
            <wp:posOffset>3528695</wp:posOffset>
          </wp:positionH>
          <wp:positionV relativeFrom="page">
            <wp:posOffset>461010</wp:posOffset>
          </wp:positionV>
          <wp:extent cx="2448000" cy="1116000"/>
          <wp:effectExtent l="0" t="0" r="0" b="8255"/>
          <wp:wrapNone/>
          <wp:docPr id="6" name="Grafik 6"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00921C2B">
      <w:t xml:space="preserve">Gelegenheit zur </w:t>
    </w:r>
    <w:r w:rsidR="00921C2B">
      <w:br/>
      <w:t xml:space="preserve">Abgabe erster </w:t>
    </w:r>
    <w:r w:rsidR="00921C2B">
      <w:br/>
      <w:t>Einschätzungen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2311" w14:textId="77777777" w:rsidR="00A82FE8" w:rsidRDefault="00A82FE8" w:rsidP="001A2459">
    <w:pPr>
      <w:pStyle w:val="Kopfzeile"/>
    </w:pPr>
    <w:r>
      <w:rPr>
        <w:noProof/>
        <w:lang w:eastAsia="de-DE"/>
      </w:rPr>
      <w:drawing>
        <wp:anchor distT="0" distB="0" distL="114300" distR="114300" simplePos="0" relativeHeight="251666432" behindDoc="1" locked="0" layoutInCell="1" allowOverlap="1" wp14:anchorId="2280D949" wp14:editId="441C8FA0">
          <wp:simplePos x="0" y="0"/>
          <wp:positionH relativeFrom="column">
            <wp:posOffset>6797675</wp:posOffset>
          </wp:positionH>
          <wp:positionV relativeFrom="page">
            <wp:posOffset>476250</wp:posOffset>
          </wp:positionV>
          <wp:extent cx="2448000" cy="1116000"/>
          <wp:effectExtent l="0" t="0" r="0" b="8255"/>
          <wp:wrapNone/>
          <wp:docPr id="50" name="Grafik 50"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p>
  <w:p w14:paraId="366A2376" w14:textId="77777777" w:rsidR="00A82FE8" w:rsidRDefault="00A82FE8" w:rsidP="001A2459">
    <w:pPr>
      <w:pStyle w:val="Kopfzeile"/>
    </w:pPr>
    <w:r>
      <w:t>Fragebogen</w:t>
    </w:r>
  </w:p>
  <w:p w14:paraId="20DF2901" w14:textId="77777777" w:rsidR="00A82FE8" w:rsidRPr="00DF366A" w:rsidRDefault="00A82FE8" w:rsidP="001A245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DE1F" w14:textId="77777777" w:rsidR="00A82FE8" w:rsidRDefault="00A82FE8" w:rsidP="001A2459">
    <w:pPr>
      <w:pStyle w:val="Kopfzeile"/>
    </w:pPr>
    <w:r>
      <w:rPr>
        <w:noProof/>
        <w:lang w:eastAsia="de-DE"/>
      </w:rPr>
      <w:drawing>
        <wp:anchor distT="0" distB="0" distL="114300" distR="114300" simplePos="0" relativeHeight="251668480" behindDoc="1" locked="0" layoutInCell="1" allowOverlap="1" wp14:anchorId="16BEB941" wp14:editId="2DD5BB12">
          <wp:simplePos x="0" y="0"/>
          <wp:positionH relativeFrom="column">
            <wp:posOffset>6812915</wp:posOffset>
          </wp:positionH>
          <wp:positionV relativeFrom="page">
            <wp:posOffset>491490</wp:posOffset>
          </wp:positionV>
          <wp:extent cx="2448000" cy="1116000"/>
          <wp:effectExtent l="0" t="0" r="0" b="8255"/>
          <wp:wrapNone/>
          <wp:docPr id="51" name="Grafik 51"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p>
  <w:p w14:paraId="7B2AF4B2" w14:textId="77777777" w:rsidR="00A82FE8" w:rsidRDefault="00A82FE8" w:rsidP="001A2459">
    <w:pPr>
      <w:pStyle w:val="Kopfzeile"/>
    </w:pPr>
    <w:r>
      <w:t>Fragebogen</w:t>
    </w:r>
  </w:p>
  <w:p w14:paraId="39FA3BAA" w14:textId="77777777" w:rsidR="00A82FE8" w:rsidRPr="00DF366A" w:rsidRDefault="00A82FE8" w:rsidP="001A245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3A49" w14:textId="77777777" w:rsidR="00A82FE8" w:rsidRDefault="00A82FE8" w:rsidP="00A82FE8">
    <w:pPr>
      <w:pStyle w:val="Kopfzeile"/>
    </w:pPr>
    <w:r>
      <w:rPr>
        <w:noProof/>
        <w:lang w:eastAsia="de-DE"/>
      </w:rPr>
      <w:drawing>
        <wp:anchor distT="0" distB="0" distL="114300" distR="114300" simplePos="0" relativeHeight="251664384" behindDoc="1" locked="0" layoutInCell="1" allowOverlap="1" wp14:anchorId="7B766DD0" wp14:editId="095FC152">
          <wp:simplePos x="0" y="0"/>
          <wp:positionH relativeFrom="column">
            <wp:posOffset>6858635</wp:posOffset>
          </wp:positionH>
          <wp:positionV relativeFrom="page">
            <wp:posOffset>590550</wp:posOffset>
          </wp:positionV>
          <wp:extent cx="2448000" cy="1116000"/>
          <wp:effectExtent l="0" t="0" r="0" b="8255"/>
          <wp:wrapNone/>
          <wp:docPr id="52" name="Grafik 5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p>
  <w:p w14:paraId="1D92FCE1" w14:textId="77777777" w:rsidR="00A82FE8" w:rsidRDefault="00A82FE8" w:rsidP="00A82FE8">
    <w:pPr>
      <w:pStyle w:val="Kopfzeile"/>
    </w:pPr>
    <w:r>
      <w:t>Fragebogen</w:t>
    </w:r>
  </w:p>
  <w:p w14:paraId="2AFC0F0B" w14:textId="77777777" w:rsidR="00A82FE8" w:rsidRDefault="00A82FE8" w:rsidP="00A82F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6168D6"/>
    <w:multiLevelType w:val="hybridMultilevel"/>
    <w:tmpl w:val="6F5E0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7969CD"/>
    <w:multiLevelType w:val="hybridMultilevel"/>
    <w:tmpl w:val="6A386092"/>
    <w:lvl w:ilvl="0" w:tplc="F72257AE">
      <w:start w:val="1"/>
      <w:numFmt w:val="lowerLetter"/>
      <w:pStyle w:val="GBAAufzhlungabc"/>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5A717E1"/>
    <w:multiLevelType w:val="hybridMultilevel"/>
    <w:tmpl w:val="E67CD000"/>
    <w:lvl w:ilvl="0" w:tplc="411EA9EA">
      <w:start w:val="1"/>
      <w:numFmt w:val="bullet"/>
      <w:pStyle w:val="Liste"/>
      <w:lvlText w:val="-"/>
      <w:lvlJc w:val="left"/>
      <w:pPr>
        <w:ind w:left="717" w:hanging="360"/>
      </w:pPr>
      <w:rPr>
        <w:rFonts w:ascii="Arial" w:hAnsi="Aria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3" w15:restartNumberingAfterBreak="0">
    <w:nsid w:val="09343EAB"/>
    <w:multiLevelType w:val="multilevel"/>
    <w:tmpl w:val="3CD8AEC2"/>
    <w:name w:val="Liste_nummerierte-Aufzählung_Q"/>
    <w:styleLink w:val="Listenummerierte-AufzhlungQ"/>
    <w:lvl w:ilvl="0">
      <w:start w:val="1"/>
      <w:numFmt w:val="decimal"/>
      <w:pStyle w:val="nummerierte-Aufzhlung-1Q"/>
      <w:lvlText w:val="%1)"/>
      <w:lvlJc w:val="left"/>
      <w:pPr>
        <w:tabs>
          <w:tab w:val="num" w:pos="397"/>
        </w:tabs>
        <w:ind w:left="397" w:hanging="397"/>
      </w:pPr>
      <w:rPr>
        <w:rFonts w:hint="default"/>
      </w:rPr>
    </w:lvl>
    <w:lvl w:ilvl="1">
      <w:start w:val="1"/>
      <w:numFmt w:val="lowerLetter"/>
      <w:pStyle w:val="nummerierte-Aufzhlung-2Q"/>
      <w:lvlText w:val="%2)"/>
      <w:lvlJc w:val="left"/>
      <w:pPr>
        <w:tabs>
          <w:tab w:val="num" w:pos="737"/>
        </w:tabs>
        <w:ind w:left="737" w:hanging="340"/>
      </w:pPr>
      <w:rPr>
        <w:rFonts w:hint="default"/>
      </w:rPr>
    </w:lvl>
    <w:lvl w:ilvl="2">
      <w:start w:val="1"/>
      <w:numFmt w:val="lowerRoman"/>
      <w:pStyle w:val="nummerierte-Aufzhlung-3Q"/>
      <w:lvlText w:val="%3)"/>
      <w:lvlJc w:val="left"/>
      <w:pPr>
        <w:tabs>
          <w:tab w:val="num" w:pos="1077"/>
        </w:tabs>
        <w:ind w:left="1077" w:hanging="340"/>
      </w:pPr>
      <w:rPr>
        <w:rFonts w:hint="default"/>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7"/>
      <w:lvlJc w:val="left"/>
      <w:pPr>
        <w:tabs>
          <w:tab w:val="num" w:pos="2438"/>
        </w:tabs>
        <w:ind w:left="2437" w:hanging="339"/>
      </w:pPr>
      <w:rPr>
        <w:rFonts w:hint="default"/>
      </w:rPr>
    </w:lvl>
    <w:lvl w:ilvl="7">
      <w:start w:val="1"/>
      <w:numFmt w:val="none"/>
      <w:lvlText w:val="%8"/>
      <w:lvlJc w:val="left"/>
      <w:pPr>
        <w:tabs>
          <w:tab w:val="num" w:pos="2778"/>
        </w:tabs>
        <w:ind w:left="2777" w:hanging="339"/>
      </w:pPr>
      <w:rPr>
        <w:rFonts w:hint="default"/>
      </w:rPr>
    </w:lvl>
    <w:lvl w:ilvl="8">
      <w:start w:val="1"/>
      <w:numFmt w:val="none"/>
      <w:lvlText w:val="%9"/>
      <w:lvlJc w:val="left"/>
      <w:pPr>
        <w:tabs>
          <w:tab w:val="num" w:pos="3119"/>
        </w:tabs>
        <w:ind w:left="3117" w:hanging="339"/>
      </w:pPr>
      <w:rPr>
        <w:rFonts w:hint="default"/>
      </w:rPr>
    </w:lvl>
  </w:abstractNum>
  <w:abstractNum w:abstractNumId="14" w15:restartNumberingAfterBreak="0">
    <w:nsid w:val="0B0E4BD1"/>
    <w:multiLevelType w:val="hybridMultilevel"/>
    <w:tmpl w:val="822EAFB0"/>
    <w:lvl w:ilvl="0" w:tplc="C854CDC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6" w15:restartNumberingAfterBreak="0">
    <w:nsid w:val="0DDF5A9F"/>
    <w:multiLevelType w:val="multilevel"/>
    <w:tmpl w:val="D0E8EBA2"/>
    <w:numStyleLink w:val="G-BAberschriften"/>
  </w:abstractNum>
  <w:abstractNum w:abstractNumId="17" w15:restartNumberingAfterBreak="0">
    <w:nsid w:val="0F073909"/>
    <w:multiLevelType w:val="hybridMultilevel"/>
    <w:tmpl w:val="4B8C88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F8B72D0"/>
    <w:multiLevelType w:val="multilevel"/>
    <w:tmpl w:val="EB129436"/>
    <w:styleLink w:val="ListeAufzhlungQ"/>
    <w:lvl w:ilvl="0">
      <w:start w:val="1"/>
      <w:numFmt w:val="bullet"/>
      <w:pStyle w:val="Aufzhlung-1Q"/>
      <w:lvlText w:val=""/>
      <w:lvlJc w:val="left"/>
      <w:pPr>
        <w:tabs>
          <w:tab w:val="num" w:pos="397"/>
        </w:tabs>
        <w:ind w:left="397" w:hanging="397"/>
      </w:pPr>
      <w:rPr>
        <w:rFonts w:ascii="Wingdings" w:hAnsi="Wingdings" w:hint="default"/>
        <w:color w:val="000000" w:themeColor="text1"/>
      </w:rPr>
    </w:lvl>
    <w:lvl w:ilvl="1">
      <w:start w:val="1"/>
      <w:numFmt w:val="bullet"/>
      <w:pStyle w:val="Aufzhlung-2Q"/>
      <w:lvlText w:val=""/>
      <w:lvlJc w:val="left"/>
      <w:pPr>
        <w:tabs>
          <w:tab w:val="num" w:pos="737"/>
        </w:tabs>
        <w:ind w:left="737" w:hanging="340"/>
      </w:pPr>
      <w:rPr>
        <w:rFonts w:ascii="Wingdings" w:hAnsi="Wingdings" w:hint="default"/>
        <w:color w:val="000000" w:themeColor="text1"/>
      </w:rPr>
    </w:lvl>
    <w:lvl w:ilvl="2">
      <w:start w:val="1"/>
      <w:numFmt w:val="bullet"/>
      <w:pStyle w:val="Aufzhlung-3Q"/>
      <w:lvlText w:val="-"/>
      <w:lvlJc w:val="left"/>
      <w:pPr>
        <w:tabs>
          <w:tab w:val="num" w:pos="1077"/>
        </w:tabs>
        <w:ind w:left="1077" w:hanging="340"/>
      </w:pPr>
      <w:rPr>
        <w:rFonts w:ascii="Times New Roman" w:hAnsi="Times New Roman" w:cs="Times New Roman" w:hint="default"/>
        <w:color w:val="000000" w:themeColor="text1"/>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
      <w:lvlJc w:val="left"/>
      <w:pPr>
        <w:tabs>
          <w:tab w:val="num" w:pos="2438"/>
        </w:tabs>
        <w:ind w:left="2437" w:hanging="339"/>
      </w:pPr>
      <w:rPr>
        <w:rFonts w:hint="default"/>
      </w:rPr>
    </w:lvl>
    <w:lvl w:ilvl="7">
      <w:start w:val="1"/>
      <w:numFmt w:val="none"/>
      <w:lvlText w:val=""/>
      <w:lvlJc w:val="left"/>
      <w:pPr>
        <w:tabs>
          <w:tab w:val="num" w:pos="2778"/>
        </w:tabs>
        <w:ind w:left="2777" w:hanging="339"/>
      </w:pPr>
      <w:rPr>
        <w:rFonts w:hint="default"/>
      </w:rPr>
    </w:lvl>
    <w:lvl w:ilvl="8">
      <w:start w:val="1"/>
      <w:numFmt w:val="none"/>
      <w:lvlText w:val=""/>
      <w:lvlJc w:val="left"/>
      <w:pPr>
        <w:tabs>
          <w:tab w:val="num" w:pos="3119"/>
        </w:tabs>
        <w:ind w:left="3117" w:hanging="339"/>
      </w:pPr>
      <w:rPr>
        <w:rFonts w:hint="default"/>
      </w:rPr>
    </w:lvl>
  </w:abstractNum>
  <w:abstractNum w:abstractNumId="20" w15:restartNumberingAfterBreak="0">
    <w:nsid w:val="16DA61C2"/>
    <w:multiLevelType w:val="hybridMultilevel"/>
    <w:tmpl w:val="99DE41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96C68E0"/>
    <w:multiLevelType w:val="hybridMultilevel"/>
    <w:tmpl w:val="A0AC72E2"/>
    <w:lvl w:ilvl="0" w:tplc="EBF81948">
      <w:start w:val="1"/>
      <w:numFmt w:val="upperRoman"/>
      <w:pStyle w:val="IAnlage"/>
      <w:lvlText w:val="Anlage %1"/>
      <w:lvlJc w:val="left"/>
      <w:pPr>
        <w:ind w:left="75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4653" w:hanging="360"/>
      </w:pPr>
    </w:lvl>
    <w:lvl w:ilvl="2" w:tplc="0407001B" w:tentative="1">
      <w:start w:val="1"/>
      <w:numFmt w:val="lowerRoman"/>
      <w:lvlText w:val="%3."/>
      <w:lvlJc w:val="right"/>
      <w:pPr>
        <w:ind w:left="5373" w:hanging="180"/>
      </w:pPr>
    </w:lvl>
    <w:lvl w:ilvl="3" w:tplc="0407000F" w:tentative="1">
      <w:start w:val="1"/>
      <w:numFmt w:val="decimal"/>
      <w:lvlText w:val="%4."/>
      <w:lvlJc w:val="left"/>
      <w:pPr>
        <w:ind w:left="6093" w:hanging="360"/>
      </w:pPr>
    </w:lvl>
    <w:lvl w:ilvl="4" w:tplc="04070019" w:tentative="1">
      <w:start w:val="1"/>
      <w:numFmt w:val="lowerLetter"/>
      <w:lvlText w:val="%5."/>
      <w:lvlJc w:val="left"/>
      <w:pPr>
        <w:ind w:left="6813" w:hanging="360"/>
      </w:pPr>
    </w:lvl>
    <w:lvl w:ilvl="5" w:tplc="0407001B" w:tentative="1">
      <w:start w:val="1"/>
      <w:numFmt w:val="lowerRoman"/>
      <w:lvlText w:val="%6."/>
      <w:lvlJc w:val="right"/>
      <w:pPr>
        <w:ind w:left="7533" w:hanging="180"/>
      </w:pPr>
    </w:lvl>
    <w:lvl w:ilvl="6" w:tplc="0407000F" w:tentative="1">
      <w:start w:val="1"/>
      <w:numFmt w:val="decimal"/>
      <w:lvlText w:val="%7."/>
      <w:lvlJc w:val="left"/>
      <w:pPr>
        <w:ind w:left="8253" w:hanging="360"/>
      </w:pPr>
    </w:lvl>
    <w:lvl w:ilvl="7" w:tplc="04070019" w:tentative="1">
      <w:start w:val="1"/>
      <w:numFmt w:val="lowerLetter"/>
      <w:lvlText w:val="%8."/>
      <w:lvlJc w:val="left"/>
      <w:pPr>
        <w:ind w:left="8973" w:hanging="360"/>
      </w:pPr>
    </w:lvl>
    <w:lvl w:ilvl="8" w:tplc="0407001B" w:tentative="1">
      <w:start w:val="1"/>
      <w:numFmt w:val="lowerRoman"/>
      <w:lvlText w:val="%9."/>
      <w:lvlJc w:val="right"/>
      <w:pPr>
        <w:ind w:left="9693" w:hanging="180"/>
      </w:pPr>
    </w:lvl>
  </w:abstractNum>
  <w:abstractNum w:abstractNumId="22" w15:restartNumberingAfterBreak="0">
    <w:nsid w:val="1DD34EF3"/>
    <w:multiLevelType w:val="multilevel"/>
    <w:tmpl w:val="D0E8EBA2"/>
    <w:numStyleLink w:val="G-BAberschriften"/>
  </w:abstractNum>
  <w:abstractNum w:abstractNumId="23"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32758E6"/>
    <w:multiLevelType w:val="hybridMultilevel"/>
    <w:tmpl w:val="84449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4895A54"/>
    <w:multiLevelType w:val="multilevel"/>
    <w:tmpl w:val="D0E8EBA2"/>
    <w:styleLink w:val="G-BAberschriften"/>
    <w:lvl w:ilvl="0">
      <w:start w:val="1"/>
      <w:numFmt w:val="decimal"/>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26" w15:restartNumberingAfterBreak="0">
    <w:nsid w:val="26B34965"/>
    <w:multiLevelType w:val="hybridMultilevel"/>
    <w:tmpl w:val="F3384446"/>
    <w:name w:val="1222"/>
    <w:lvl w:ilvl="0" w:tplc="C4FA3A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A3640E9"/>
    <w:multiLevelType w:val="multilevel"/>
    <w:tmpl w:val="C88C4BA8"/>
    <w:numStyleLink w:val="G-BAListe"/>
  </w:abstractNum>
  <w:abstractNum w:abstractNumId="28" w15:restartNumberingAfterBreak="0">
    <w:nsid w:val="4DC307A0"/>
    <w:multiLevelType w:val="multilevel"/>
    <w:tmpl w:val="C88C4BA8"/>
    <w:styleLink w:val="G-BAListe"/>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9" w15:restartNumberingAfterBreak="0">
    <w:nsid w:val="4DFD3500"/>
    <w:multiLevelType w:val="hybridMultilevel"/>
    <w:tmpl w:val="DAEAF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F4C60CD"/>
    <w:multiLevelType w:val="hybridMultilevel"/>
    <w:tmpl w:val="A5402C70"/>
    <w:lvl w:ilvl="0" w:tplc="36FE38A2">
      <w:start w:val="1"/>
      <w:numFmt w:val="upperLetter"/>
      <w:pStyle w:val="berschrift1A"/>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F7C1158"/>
    <w:multiLevelType w:val="hybridMultilevel"/>
    <w:tmpl w:val="682263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F970B26"/>
    <w:multiLevelType w:val="multilevel"/>
    <w:tmpl w:val="D0E8EBA2"/>
    <w:numStyleLink w:val="G-BAberschriften"/>
  </w:abstractNum>
  <w:abstractNum w:abstractNumId="33"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838722E"/>
    <w:multiLevelType w:val="hybridMultilevel"/>
    <w:tmpl w:val="B3D80C26"/>
    <w:lvl w:ilvl="0" w:tplc="E17CE878">
      <w:start w:val="1"/>
      <w:numFmt w:val="upperLetter"/>
      <w:pStyle w:val="Listenabsatz"/>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5" w15:restartNumberingAfterBreak="0">
    <w:nsid w:val="6A796BA9"/>
    <w:multiLevelType w:val="multilevel"/>
    <w:tmpl w:val="D0E8EBA2"/>
    <w:numStyleLink w:val="G-BAberschriften"/>
  </w:abstractNum>
  <w:abstractNum w:abstractNumId="36" w15:restartNumberingAfterBreak="0">
    <w:nsid w:val="6B0440AC"/>
    <w:multiLevelType w:val="hybridMultilevel"/>
    <w:tmpl w:val="53AE98C0"/>
    <w:lvl w:ilvl="0" w:tplc="F4F63296">
      <w:start w:val="1"/>
      <w:numFmt w:val="decimal"/>
      <w:lvlText w:val="Anlage %1"/>
      <w:lvlJc w:val="left"/>
      <w:pPr>
        <w:ind w:left="757" w:hanging="360"/>
      </w:pPr>
      <w:rPr>
        <w:rFonts w:ascii="Arial" w:hAnsi="Arial" w:hint="default"/>
        <w:b/>
        <w:i w:val="0"/>
        <w:sz w:val="22"/>
      </w:rPr>
    </w:lvl>
    <w:lvl w:ilvl="1" w:tplc="04070019">
      <w:start w:val="1"/>
      <w:numFmt w:val="lowerLetter"/>
      <w:pStyle w:val="1Anlage"/>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7" w15:restartNumberingAfterBreak="0">
    <w:nsid w:val="7BC87A16"/>
    <w:multiLevelType w:val="hybridMultilevel"/>
    <w:tmpl w:val="AA5C2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E431679"/>
    <w:multiLevelType w:val="hybridMultilevel"/>
    <w:tmpl w:val="14EC23C2"/>
    <w:lvl w:ilvl="0" w:tplc="0407000F">
      <w:start w:val="1"/>
      <w:numFmt w:val="decimal"/>
      <w:lvlText w:val="%1."/>
      <w:lvlJc w:val="left"/>
      <w:pPr>
        <w:ind w:left="360" w:hanging="360"/>
      </w:pPr>
    </w:lvl>
    <w:lvl w:ilvl="1" w:tplc="04070019" w:tentative="1">
      <w:start w:val="1"/>
      <w:numFmt w:val="lowerLetter"/>
      <w:lvlText w:val="%2."/>
      <w:lvlJc w:val="left"/>
      <w:pPr>
        <w:ind w:left="1604" w:hanging="360"/>
      </w:pPr>
    </w:lvl>
    <w:lvl w:ilvl="2" w:tplc="0407001B" w:tentative="1">
      <w:start w:val="1"/>
      <w:numFmt w:val="lowerRoman"/>
      <w:lvlText w:val="%3."/>
      <w:lvlJc w:val="right"/>
      <w:pPr>
        <w:ind w:left="2324" w:hanging="180"/>
      </w:pPr>
    </w:lvl>
    <w:lvl w:ilvl="3" w:tplc="0407000F" w:tentative="1">
      <w:start w:val="1"/>
      <w:numFmt w:val="decimal"/>
      <w:lvlText w:val="%4."/>
      <w:lvlJc w:val="left"/>
      <w:pPr>
        <w:ind w:left="3044" w:hanging="360"/>
      </w:pPr>
    </w:lvl>
    <w:lvl w:ilvl="4" w:tplc="04070019" w:tentative="1">
      <w:start w:val="1"/>
      <w:numFmt w:val="lowerLetter"/>
      <w:lvlText w:val="%5."/>
      <w:lvlJc w:val="left"/>
      <w:pPr>
        <w:ind w:left="3764" w:hanging="360"/>
      </w:pPr>
    </w:lvl>
    <w:lvl w:ilvl="5" w:tplc="0407001B" w:tentative="1">
      <w:start w:val="1"/>
      <w:numFmt w:val="lowerRoman"/>
      <w:lvlText w:val="%6."/>
      <w:lvlJc w:val="right"/>
      <w:pPr>
        <w:ind w:left="4484" w:hanging="180"/>
      </w:pPr>
    </w:lvl>
    <w:lvl w:ilvl="6" w:tplc="0407000F" w:tentative="1">
      <w:start w:val="1"/>
      <w:numFmt w:val="decimal"/>
      <w:lvlText w:val="%7."/>
      <w:lvlJc w:val="left"/>
      <w:pPr>
        <w:ind w:left="5204" w:hanging="360"/>
      </w:pPr>
    </w:lvl>
    <w:lvl w:ilvl="7" w:tplc="04070019" w:tentative="1">
      <w:start w:val="1"/>
      <w:numFmt w:val="lowerLetter"/>
      <w:lvlText w:val="%8."/>
      <w:lvlJc w:val="left"/>
      <w:pPr>
        <w:ind w:left="5924" w:hanging="360"/>
      </w:pPr>
    </w:lvl>
    <w:lvl w:ilvl="8" w:tplc="0407001B" w:tentative="1">
      <w:start w:val="1"/>
      <w:numFmt w:val="lowerRoman"/>
      <w:lvlText w:val="%9."/>
      <w:lvlJc w:val="right"/>
      <w:pPr>
        <w:ind w:left="6644" w:hanging="180"/>
      </w:pPr>
    </w:lvl>
  </w:abstractNum>
  <w:num w:numId="1">
    <w:abstractNumId w:val="23"/>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5"/>
  </w:num>
  <w:num w:numId="16">
    <w:abstractNumId w:val="34"/>
  </w:num>
  <w:num w:numId="17">
    <w:abstractNumId w:val="36"/>
  </w:num>
  <w:num w:numId="18">
    <w:abstractNumId w:val="23"/>
  </w:num>
  <w:num w:numId="19">
    <w:abstractNumId w:val="11"/>
  </w:num>
  <w:num w:numId="20">
    <w:abstractNumId w:val="15"/>
  </w:num>
  <w:num w:numId="21">
    <w:abstractNumId w:val="21"/>
  </w:num>
  <w:num w:numId="22">
    <w:abstractNumId w:val="32"/>
  </w:num>
  <w:num w:numId="23">
    <w:abstractNumId w:val="16"/>
  </w:num>
  <w:num w:numId="24">
    <w:abstractNumId w:val="35"/>
  </w:num>
  <w:num w:numId="25">
    <w:abstractNumId w:val="22"/>
  </w:num>
  <w:num w:numId="26">
    <w:abstractNumId w:val="3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8"/>
  </w:num>
  <w:num w:numId="31">
    <w:abstractNumId w:val="29"/>
  </w:num>
  <w:num w:numId="32">
    <w:abstractNumId w:val="17"/>
  </w:num>
  <w:num w:numId="33">
    <w:abstractNumId w:val="20"/>
  </w:num>
  <w:num w:numId="34">
    <w:abstractNumId w:val="37"/>
  </w:num>
  <w:num w:numId="35">
    <w:abstractNumId w:val="10"/>
  </w:num>
  <w:num w:numId="36">
    <w:abstractNumId w:val="14"/>
  </w:num>
  <w:num w:numId="37">
    <w:abstractNumId w:val="24"/>
  </w:num>
  <w:num w:numId="38">
    <w:abstractNumId w:val="19"/>
  </w:num>
  <w:num w:numId="39">
    <w:abstractNumId w:val="13"/>
  </w:num>
  <w:num w:numId="40">
    <w:abstractNumId w:val="31"/>
  </w:num>
  <w:num w:numId="41">
    <w:abstractNumId w:val="34"/>
  </w:num>
  <w:num w:numId="42">
    <w:abstractNumId w:val="34"/>
  </w:num>
  <w:num w:numId="43">
    <w:abstractNumId w:val="34"/>
  </w:num>
  <w:num w:numId="44">
    <w:abstractNumId w:val="34"/>
  </w:num>
  <w:num w:numId="45">
    <w:abstractNumId w:val="34"/>
  </w:num>
  <w:num w:numId="46">
    <w:abstractNumId w:val="34"/>
  </w:num>
  <w:num w:numId="47">
    <w:abstractNumId w:val="13"/>
  </w:num>
  <w:num w:numId="48">
    <w:abstractNumId w:val="13"/>
  </w:num>
  <w:num w:numId="49">
    <w:abstractNumId w:val="34"/>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0AF"/>
    <w:rsid w:val="0000460F"/>
    <w:rsid w:val="00004C54"/>
    <w:rsid w:val="00005FB0"/>
    <w:rsid w:val="000076BA"/>
    <w:rsid w:val="00015C29"/>
    <w:rsid w:val="000168AF"/>
    <w:rsid w:val="00023792"/>
    <w:rsid w:val="000254FF"/>
    <w:rsid w:val="00026752"/>
    <w:rsid w:val="00027AE7"/>
    <w:rsid w:val="0003117F"/>
    <w:rsid w:val="00032E6A"/>
    <w:rsid w:val="000333A8"/>
    <w:rsid w:val="00033AAE"/>
    <w:rsid w:val="000406B7"/>
    <w:rsid w:val="00044F7F"/>
    <w:rsid w:val="00047554"/>
    <w:rsid w:val="00055DCB"/>
    <w:rsid w:val="00057D30"/>
    <w:rsid w:val="00061558"/>
    <w:rsid w:val="00061D48"/>
    <w:rsid w:val="00064D62"/>
    <w:rsid w:val="00064EC9"/>
    <w:rsid w:val="00065973"/>
    <w:rsid w:val="0006658A"/>
    <w:rsid w:val="00066FAF"/>
    <w:rsid w:val="00073C09"/>
    <w:rsid w:val="00075424"/>
    <w:rsid w:val="00076538"/>
    <w:rsid w:val="000811A0"/>
    <w:rsid w:val="00081D3F"/>
    <w:rsid w:val="00087234"/>
    <w:rsid w:val="00087FF8"/>
    <w:rsid w:val="00092B6E"/>
    <w:rsid w:val="00097D37"/>
    <w:rsid w:val="000A04E6"/>
    <w:rsid w:val="000A0D51"/>
    <w:rsid w:val="000A2A93"/>
    <w:rsid w:val="000A6898"/>
    <w:rsid w:val="000A7556"/>
    <w:rsid w:val="000B23C1"/>
    <w:rsid w:val="000B29D8"/>
    <w:rsid w:val="000B4A4C"/>
    <w:rsid w:val="000B61F7"/>
    <w:rsid w:val="000B6375"/>
    <w:rsid w:val="000B7E81"/>
    <w:rsid w:val="000C7F1E"/>
    <w:rsid w:val="000D287D"/>
    <w:rsid w:val="000E15C5"/>
    <w:rsid w:val="000E5443"/>
    <w:rsid w:val="000E58E3"/>
    <w:rsid w:val="000F123C"/>
    <w:rsid w:val="000F2382"/>
    <w:rsid w:val="000F697F"/>
    <w:rsid w:val="001017A3"/>
    <w:rsid w:val="00105386"/>
    <w:rsid w:val="00106FB1"/>
    <w:rsid w:val="001146FD"/>
    <w:rsid w:val="001346A9"/>
    <w:rsid w:val="00136334"/>
    <w:rsid w:val="00140086"/>
    <w:rsid w:val="0014029B"/>
    <w:rsid w:val="001510AF"/>
    <w:rsid w:val="001517AE"/>
    <w:rsid w:val="00153DA1"/>
    <w:rsid w:val="00154555"/>
    <w:rsid w:val="00155C1B"/>
    <w:rsid w:val="00164DF6"/>
    <w:rsid w:val="001666AF"/>
    <w:rsid w:val="00170A4E"/>
    <w:rsid w:val="001719C4"/>
    <w:rsid w:val="00171A82"/>
    <w:rsid w:val="00172C48"/>
    <w:rsid w:val="00173F4C"/>
    <w:rsid w:val="00184FF8"/>
    <w:rsid w:val="0018551D"/>
    <w:rsid w:val="00185D41"/>
    <w:rsid w:val="00187BE4"/>
    <w:rsid w:val="00196978"/>
    <w:rsid w:val="00196E34"/>
    <w:rsid w:val="001A2459"/>
    <w:rsid w:val="001A45D8"/>
    <w:rsid w:val="001A4A90"/>
    <w:rsid w:val="001B2AD2"/>
    <w:rsid w:val="001B3F50"/>
    <w:rsid w:val="001B41C6"/>
    <w:rsid w:val="001B502D"/>
    <w:rsid w:val="001C0CA0"/>
    <w:rsid w:val="001C20F4"/>
    <w:rsid w:val="001C5FA0"/>
    <w:rsid w:val="001C636A"/>
    <w:rsid w:val="001D01F1"/>
    <w:rsid w:val="001D3D0F"/>
    <w:rsid w:val="001D68F8"/>
    <w:rsid w:val="001E0663"/>
    <w:rsid w:val="001E2083"/>
    <w:rsid w:val="001E2520"/>
    <w:rsid w:val="002001A6"/>
    <w:rsid w:val="00201066"/>
    <w:rsid w:val="002014D3"/>
    <w:rsid w:val="00205B8B"/>
    <w:rsid w:val="00207032"/>
    <w:rsid w:val="002124FE"/>
    <w:rsid w:val="00213E76"/>
    <w:rsid w:val="00223710"/>
    <w:rsid w:val="00224B2E"/>
    <w:rsid w:val="002262E4"/>
    <w:rsid w:val="00226BA8"/>
    <w:rsid w:val="0022725C"/>
    <w:rsid w:val="0022741F"/>
    <w:rsid w:val="00237BCA"/>
    <w:rsid w:val="0024280A"/>
    <w:rsid w:val="002434E7"/>
    <w:rsid w:val="002443CB"/>
    <w:rsid w:val="00244E65"/>
    <w:rsid w:val="00250064"/>
    <w:rsid w:val="00250FD4"/>
    <w:rsid w:val="00251D74"/>
    <w:rsid w:val="0025705C"/>
    <w:rsid w:val="00261259"/>
    <w:rsid w:val="002618F0"/>
    <w:rsid w:val="00263579"/>
    <w:rsid w:val="002672ED"/>
    <w:rsid w:val="0026740A"/>
    <w:rsid w:val="00267A41"/>
    <w:rsid w:val="0027074E"/>
    <w:rsid w:val="0027308F"/>
    <w:rsid w:val="0027644D"/>
    <w:rsid w:val="00276651"/>
    <w:rsid w:val="00280212"/>
    <w:rsid w:val="00280A6F"/>
    <w:rsid w:val="00281C79"/>
    <w:rsid w:val="002833A5"/>
    <w:rsid w:val="002846A1"/>
    <w:rsid w:val="002853DC"/>
    <w:rsid w:val="00290395"/>
    <w:rsid w:val="002A4579"/>
    <w:rsid w:val="002A48EE"/>
    <w:rsid w:val="002B134D"/>
    <w:rsid w:val="002B4BD8"/>
    <w:rsid w:val="002C0C87"/>
    <w:rsid w:val="002C176B"/>
    <w:rsid w:val="002C52AE"/>
    <w:rsid w:val="002C5604"/>
    <w:rsid w:val="002D5395"/>
    <w:rsid w:val="002E1DAB"/>
    <w:rsid w:val="002E3EDA"/>
    <w:rsid w:val="002E3F96"/>
    <w:rsid w:val="002F1930"/>
    <w:rsid w:val="00301EFE"/>
    <w:rsid w:val="00302F38"/>
    <w:rsid w:val="00303841"/>
    <w:rsid w:val="00307EB0"/>
    <w:rsid w:val="00311BDF"/>
    <w:rsid w:val="00313280"/>
    <w:rsid w:val="00321EF6"/>
    <w:rsid w:val="00323054"/>
    <w:rsid w:val="00326EE5"/>
    <w:rsid w:val="003526D8"/>
    <w:rsid w:val="00353173"/>
    <w:rsid w:val="00357BFA"/>
    <w:rsid w:val="00362805"/>
    <w:rsid w:val="003645A6"/>
    <w:rsid w:val="0037174B"/>
    <w:rsid w:val="00372EA5"/>
    <w:rsid w:val="0037358E"/>
    <w:rsid w:val="00376DD1"/>
    <w:rsid w:val="003822A8"/>
    <w:rsid w:val="0038333D"/>
    <w:rsid w:val="00383356"/>
    <w:rsid w:val="00383ABC"/>
    <w:rsid w:val="00384E01"/>
    <w:rsid w:val="0038786F"/>
    <w:rsid w:val="0039485C"/>
    <w:rsid w:val="003A2F62"/>
    <w:rsid w:val="003A5761"/>
    <w:rsid w:val="003A5C59"/>
    <w:rsid w:val="003A6696"/>
    <w:rsid w:val="003A7316"/>
    <w:rsid w:val="003B0D91"/>
    <w:rsid w:val="003B65FE"/>
    <w:rsid w:val="003C34DE"/>
    <w:rsid w:val="003C3DB2"/>
    <w:rsid w:val="003C5CC5"/>
    <w:rsid w:val="003C640B"/>
    <w:rsid w:val="003D17FB"/>
    <w:rsid w:val="003D39BB"/>
    <w:rsid w:val="003D60F7"/>
    <w:rsid w:val="003D6D7C"/>
    <w:rsid w:val="003E050D"/>
    <w:rsid w:val="003E12F0"/>
    <w:rsid w:val="003E1DB1"/>
    <w:rsid w:val="003F2D14"/>
    <w:rsid w:val="00404B4A"/>
    <w:rsid w:val="00415500"/>
    <w:rsid w:val="0041727D"/>
    <w:rsid w:val="004201EE"/>
    <w:rsid w:val="0042034C"/>
    <w:rsid w:val="00422DB6"/>
    <w:rsid w:val="004230FF"/>
    <w:rsid w:val="0042492F"/>
    <w:rsid w:val="00425633"/>
    <w:rsid w:val="004271EF"/>
    <w:rsid w:val="00433669"/>
    <w:rsid w:val="004347E7"/>
    <w:rsid w:val="00435D07"/>
    <w:rsid w:val="004405EE"/>
    <w:rsid w:val="00446DF9"/>
    <w:rsid w:val="004471B4"/>
    <w:rsid w:val="00451B74"/>
    <w:rsid w:val="00454574"/>
    <w:rsid w:val="00454A78"/>
    <w:rsid w:val="00456C80"/>
    <w:rsid w:val="00457785"/>
    <w:rsid w:val="0046072A"/>
    <w:rsid w:val="00461D82"/>
    <w:rsid w:val="00463304"/>
    <w:rsid w:val="00465052"/>
    <w:rsid w:val="004650C3"/>
    <w:rsid w:val="0046638E"/>
    <w:rsid w:val="00470DC9"/>
    <w:rsid w:val="004718A7"/>
    <w:rsid w:val="00474B5A"/>
    <w:rsid w:val="00474C9B"/>
    <w:rsid w:val="00476396"/>
    <w:rsid w:val="004778CC"/>
    <w:rsid w:val="0049171B"/>
    <w:rsid w:val="00492903"/>
    <w:rsid w:val="00492DDF"/>
    <w:rsid w:val="004943EC"/>
    <w:rsid w:val="00497A0E"/>
    <w:rsid w:val="004A01C8"/>
    <w:rsid w:val="004A19BE"/>
    <w:rsid w:val="004B0491"/>
    <w:rsid w:val="004B0E46"/>
    <w:rsid w:val="004B2E46"/>
    <w:rsid w:val="004B4E41"/>
    <w:rsid w:val="004B54E6"/>
    <w:rsid w:val="004D54E9"/>
    <w:rsid w:val="004D5D8D"/>
    <w:rsid w:val="004E0E04"/>
    <w:rsid w:val="004E5CDA"/>
    <w:rsid w:val="004F1501"/>
    <w:rsid w:val="00501033"/>
    <w:rsid w:val="00501229"/>
    <w:rsid w:val="00507C40"/>
    <w:rsid w:val="00522073"/>
    <w:rsid w:val="00526CAC"/>
    <w:rsid w:val="0053153F"/>
    <w:rsid w:val="00531A01"/>
    <w:rsid w:val="00533264"/>
    <w:rsid w:val="0053623B"/>
    <w:rsid w:val="0053678B"/>
    <w:rsid w:val="005373EF"/>
    <w:rsid w:val="00537B33"/>
    <w:rsid w:val="0054020F"/>
    <w:rsid w:val="0054279F"/>
    <w:rsid w:val="00545AE1"/>
    <w:rsid w:val="00546B07"/>
    <w:rsid w:val="00546F33"/>
    <w:rsid w:val="0055385B"/>
    <w:rsid w:val="00561222"/>
    <w:rsid w:val="005617F3"/>
    <w:rsid w:val="00564D52"/>
    <w:rsid w:val="00574EC1"/>
    <w:rsid w:val="005756C6"/>
    <w:rsid w:val="0057630E"/>
    <w:rsid w:val="00576CEC"/>
    <w:rsid w:val="00580771"/>
    <w:rsid w:val="00580EE3"/>
    <w:rsid w:val="005833B6"/>
    <w:rsid w:val="0058544E"/>
    <w:rsid w:val="00586939"/>
    <w:rsid w:val="00587A25"/>
    <w:rsid w:val="005966AC"/>
    <w:rsid w:val="005A206C"/>
    <w:rsid w:val="005A2831"/>
    <w:rsid w:val="005A2EE1"/>
    <w:rsid w:val="005A7FC2"/>
    <w:rsid w:val="005B2465"/>
    <w:rsid w:val="005B3401"/>
    <w:rsid w:val="005B4D3D"/>
    <w:rsid w:val="005C4C98"/>
    <w:rsid w:val="005D0951"/>
    <w:rsid w:val="005D28BA"/>
    <w:rsid w:val="005D3272"/>
    <w:rsid w:val="005D3C30"/>
    <w:rsid w:val="005E0BF8"/>
    <w:rsid w:val="005E2E97"/>
    <w:rsid w:val="005E70F0"/>
    <w:rsid w:val="005F1AB3"/>
    <w:rsid w:val="005F1B87"/>
    <w:rsid w:val="005F2D7C"/>
    <w:rsid w:val="005F326B"/>
    <w:rsid w:val="00601289"/>
    <w:rsid w:val="0060272D"/>
    <w:rsid w:val="00606772"/>
    <w:rsid w:val="00610416"/>
    <w:rsid w:val="0061116B"/>
    <w:rsid w:val="00617786"/>
    <w:rsid w:val="00622FF1"/>
    <w:rsid w:val="0062485F"/>
    <w:rsid w:val="006314BA"/>
    <w:rsid w:val="0063174E"/>
    <w:rsid w:val="0063407D"/>
    <w:rsid w:val="00634AE6"/>
    <w:rsid w:val="00645F3B"/>
    <w:rsid w:val="00653162"/>
    <w:rsid w:val="00655DBA"/>
    <w:rsid w:val="006645AB"/>
    <w:rsid w:val="00670DED"/>
    <w:rsid w:val="006712E8"/>
    <w:rsid w:val="00671B97"/>
    <w:rsid w:val="0067492C"/>
    <w:rsid w:val="00675B1D"/>
    <w:rsid w:val="00675D12"/>
    <w:rsid w:val="0068353B"/>
    <w:rsid w:val="00687B24"/>
    <w:rsid w:val="00694066"/>
    <w:rsid w:val="00694FAE"/>
    <w:rsid w:val="00697DFD"/>
    <w:rsid w:val="00697EFF"/>
    <w:rsid w:val="006A19DC"/>
    <w:rsid w:val="006A3A59"/>
    <w:rsid w:val="006A7421"/>
    <w:rsid w:val="006B00FD"/>
    <w:rsid w:val="006B1A81"/>
    <w:rsid w:val="006B36C0"/>
    <w:rsid w:val="006B3BD0"/>
    <w:rsid w:val="006B401A"/>
    <w:rsid w:val="006B7D14"/>
    <w:rsid w:val="006C3E6C"/>
    <w:rsid w:val="006C70F7"/>
    <w:rsid w:val="006D3227"/>
    <w:rsid w:val="006E2157"/>
    <w:rsid w:val="006E5D0A"/>
    <w:rsid w:val="006E6187"/>
    <w:rsid w:val="006E6E3D"/>
    <w:rsid w:val="006F032D"/>
    <w:rsid w:val="006F414A"/>
    <w:rsid w:val="006F726D"/>
    <w:rsid w:val="007073BA"/>
    <w:rsid w:val="007117E4"/>
    <w:rsid w:val="007140DE"/>
    <w:rsid w:val="00715004"/>
    <w:rsid w:val="0071618E"/>
    <w:rsid w:val="007215F8"/>
    <w:rsid w:val="00722E6D"/>
    <w:rsid w:val="007251B5"/>
    <w:rsid w:val="00725E81"/>
    <w:rsid w:val="00730CDD"/>
    <w:rsid w:val="00731FFB"/>
    <w:rsid w:val="00742234"/>
    <w:rsid w:val="00750B5C"/>
    <w:rsid w:val="00755E3F"/>
    <w:rsid w:val="00757B12"/>
    <w:rsid w:val="00763E88"/>
    <w:rsid w:val="00776E59"/>
    <w:rsid w:val="00782BB9"/>
    <w:rsid w:val="00782F5D"/>
    <w:rsid w:val="00784754"/>
    <w:rsid w:val="00787B6A"/>
    <w:rsid w:val="00790534"/>
    <w:rsid w:val="00791680"/>
    <w:rsid w:val="007930E3"/>
    <w:rsid w:val="00796081"/>
    <w:rsid w:val="00797E06"/>
    <w:rsid w:val="007A028B"/>
    <w:rsid w:val="007A05C1"/>
    <w:rsid w:val="007A2D2B"/>
    <w:rsid w:val="007A477A"/>
    <w:rsid w:val="007A4ECC"/>
    <w:rsid w:val="007A602A"/>
    <w:rsid w:val="007B569B"/>
    <w:rsid w:val="007C16B5"/>
    <w:rsid w:val="007C7586"/>
    <w:rsid w:val="007D0F8C"/>
    <w:rsid w:val="007D3E81"/>
    <w:rsid w:val="007E18BF"/>
    <w:rsid w:val="007E498B"/>
    <w:rsid w:val="007E516D"/>
    <w:rsid w:val="007E6972"/>
    <w:rsid w:val="007E6DCD"/>
    <w:rsid w:val="007F03F8"/>
    <w:rsid w:val="007F4A09"/>
    <w:rsid w:val="007F59AE"/>
    <w:rsid w:val="007F78D1"/>
    <w:rsid w:val="00806F5C"/>
    <w:rsid w:val="008100AF"/>
    <w:rsid w:val="00812547"/>
    <w:rsid w:val="00812E30"/>
    <w:rsid w:val="0081420E"/>
    <w:rsid w:val="00815A49"/>
    <w:rsid w:val="00817129"/>
    <w:rsid w:val="008176CC"/>
    <w:rsid w:val="00820788"/>
    <w:rsid w:val="008210C4"/>
    <w:rsid w:val="0082235E"/>
    <w:rsid w:val="00825109"/>
    <w:rsid w:val="008254E1"/>
    <w:rsid w:val="00827757"/>
    <w:rsid w:val="00831C28"/>
    <w:rsid w:val="00831FA0"/>
    <w:rsid w:val="0083377B"/>
    <w:rsid w:val="008359E9"/>
    <w:rsid w:val="00836DC0"/>
    <w:rsid w:val="00836DFA"/>
    <w:rsid w:val="008372E5"/>
    <w:rsid w:val="0084033E"/>
    <w:rsid w:val="00842595"/>
    <w:rsid w:val="00843907"/>
    <w:rsid w:val="00846427"/>
    <w:rsid w:val="008501CC"/>
    <w:rsid w:val="00850E5E"/>
    <w:rsid w:val="0085773F"/>
    <w:rsid w:val="00860829"/>
    <w:rsid w:val="00861252"/>
    <w:rsid w:val="00866743"/>
    <w:rsid w:val="00871A04"/>
    <w:rsid w:val="0087722E"/>
    <w:rsid w:val="00880494"/>
    <w:rsid w:val="00885B47"/>
    <w:rsid w:val="00887081"/>
    <w:rsid w:val="00890163"/>
    <w:rsid w:val="0089038E"/>
    <w:rsid w:val="00890BBC"/>
    <w:rsid w:val="008939C3"/>
    <w:rsid w:val="00897017"/>
    <w:rsid w:val="00897F2A"/>
    <w:rsid w:val="008A01D4"/>
    <w:rsid w:val="008A0642"/>
    <w:rsid w:val="008A0886"/>
    <w:rsid w:val="008A1308"/>
    <w:rsid w:val="008A17D8"/>
    <w:rsid w:val="008A2597"/>
    <w:rsid w:val="008A27DD"/>
    <w:rsid w:val="008A43F2"/>
    <w:rsid w:val="008A6022"/>
    <w:rsid w:val="008A689C"/>
    <w:rsid w:val="008B3195"/>
    <w:rsid w:val="008B3EF5"/>
    <w:rsid w:val="008B4111"/>
    <w:rsid w:val="008C2811"/>
    <w:rsid w:val="008C6091"/>
    <w:rsid w:val="008D0701"/>
    <w:rsid w:val="008D246D"/>
    <w:rsid w:val="008E5D1B"/>
    <w:rsid w:val="008E6F31"/>
    <w:rsid w:val="008F3B46"/>
    <w:rsid w:val="008F4760"/>
    <w:rsid w:val="008F5DFA"/>
    <w:rsid w:val="008F7500"/>
    <w:rsid w:val="008F79CC"/>
    <w:rsid w:val="00901FB7"/>
    <w:rsid w:val="009073D6"/>
    <w:rsid w:val="0091122D"/>
    <w:rsid w:val="00911700"/>
    <w:rsid w:val="009128F3"/>
    <w:rsid w:val="009142E5"/>
    <w:rsid w:val="009148CB"/>
    <w:rsid w:val="00921885"/>
    <w:rsid w:val="00921C2B"/>
    <w:rsid w:val="00921E59"/>
    <w:rsid w:val="009231A1"/>
    <w:rsid w:val="00930DD6"/>
    <w:rsid w:val="009361F8"/>
    <w:rsid w:val="00941C13"/>
    <w:rsid w:val="00945441"/>
    <w:rsid w:val="009455B0"/>
    <w:rsid w:val="0095619C"/>
    <w:rsid w:val="00957645"/>
    <w:rsid w:val="009616B8"/>
    <w:rsid w:val="009652F0"/>
    <w:rsid w:val="00967F9C"/>
    <w:rsid w:val="0097123E"/>
    <w:rsid w:val="00973D0C"/>
    <w:rsid w:val="00973D16"/>
    <w:rsid w:val="0097760B"/>
    <w:rsid w:val="00980064"/>
    <w:rsid w:val="00983363"/>
    <w:rsid w:val="00983598"/>
    <w:rsid w:val="00983E21"/>
    <w:rsid w:val="00987ADC"/>
    <w:rsid w:val="0099168E"/>
    <w:rsid w:val="009976DE"/>
    <w:rsid w:val="009A0028"/>
    <w:rsid w:val="009A0CD4"/>
    <w:rsid w:val="009A1316"/>
    <w:rsid w:val="009A1A3D"/>
    <w:rsid w:val="009A6F9F"/>
    <w:rsid w:val="009B24F1"/>
    <w:rsid w:val="009B5308"/>
    <w:rsid w:val="009B7811"/>
    <w:rsid w:val="009C5143"/>
    <w:rsid w:val="009D28A5"/>
    <w:rsid w:val="009D3563"/>
    <w:rsid w:val="009E22DD"/>
    <w:rsid w:val="009E4027"/>
    <w:rsid w:val="009E534C"/>
    <w:rsid w:val="009F02D6"/>
    <w:rsid w:val="00A0068E"/>
    <w:rsid w:val="00A071CA"/>
    <w:rsid w:val="00A07F1B"/>
    <w:rsid w:val="00A105D9"/>
    <w:rsid w:val="00A119FF"/>
    <w:rsid w:val="00A1251F"/>
    <w:rsid w:val="00A149CD"/>
    <w:rsid w:val="00A1765B"/>
    <w:rsid w:val="00A21483"/>
    <w:rsid w:val="00A2239A"/>
    <w:rsid w:val="00A233EE"/>
    <w:rsid w:val="00A30635"/>
    <w:rsid w:val="00A357C6"/>
    <w:rsid w:val="00A3703E"/>
    <w:rsid w:val="00A43440"/>
    <w:rsid w:val="00A54B2B"/>
    <w:rsid w:val="00A54D55"/>
    <w:rsid w:val="00A63953"/>
    <w:rsid w:val="00A6576E"/>
    <w:rsid w:val="00A7232A"/>
    <w:rsid w:val="00A72D9C"/>
    <w:rsid w:val="00A73ED2"/>
    <w:rsid w:val="00A75D45"/>
    <w:rsid w:val="00A76E21"/>
    <w:rsid w:val="00A77526"/>
    <w:rsid w:val="00A77A97"/>
    <w:rsid w:val="00A82FE8"/>
    <w:rsid w:val="00A909B8"/>
    <w:rsid w:val="00A91C60"/>
    <w:rsid w:val="00A92DF0"/>
    <w:rsid w:val="00A95D33"/>
    <w:rsid w:val="00AA55EE"/>
    <w:rsid w:val="00AA7F94"/>
    <w:rsid w:val="00AB3B6D"/>
    <w:rsid w:val="00AB6703"/>
    <w:rsid w:val="00AB7621"/>
    <w:rsid w:val="00AB7A96"/>
    <w:rsid w:val="00AC2A0A"/>
    <w:rsid w:val="00AC31F4"/>
    <w:rsid w:val="00AC6C86"/>
    <w:rsid w:val="00AD02D8"/>
    <w:rsid w:val="00AD0B2C"/>
    <w:rsid w:val="00AD0D3B"/>
    <w:rsid w:val="00AD3BFA"/>
    <w:rsid w:val="00AD3E06"/>
    <w:rsid w:val="00AD49E5"/>
    <w:rsid w:val="00AD674F"/>
    <w:rsid w:val="00AE14D7"/>
    <w:rsid w:val="00AE4180"/>
    <w:rsid w:val="00AE5FC2"/>
    <w:rsid w:val="00AE7607"/>
    <w:rsid w:val="00AF7AAC"/>
    <w:rsid w:val="00B054A1"/>
    <w:rsid w:val="00B078BA"/>
    <w:rsid w:val="00B079FB"/>
    <w:rsid w:val="00B07A0A"/>
    <w:rsid w:val="00B17EF0"/>
    <w:rsid w:val="00B20947"/>
    <w:rsid w:val="00B21B9D"/>
    <w:rsid w:val="00B22495"/>
    <w:rsid w:val="00B23CDF"/>
    <w:rsid w:val="00B2557F"/>
    <w:rsid w:val="00B37776"/>
    <w:rsid w:val="00B40BD8"/>
    <w:rsid w:val="00B41A01"/>
    <w:rsid w:val="00B45C0E"/>
    <w:rsid w:val="00B4647D"/>
    <w:rsid w:val="00B4661C"/>
    <w:rsid w:val="00B4683D"/>
    <w:rsid w:val="00B47911"/>
    <w:rsid w:val="00B5250F"/>
    <w:rsid w:val="00B55486"/>
    <w:rsid w:val="00B55EA4"/>
    <w:rsid w:val="00B568C0"/>
    <w:rsid w:val="00B63C0E"/>
    <w:rsid w:val="00B67396"/>
    <w:rsid w:val="00B72030"/>
    <w:rsid w:val="00B73732"/>
    <w:rsid w:val="00B73DA7"/>
    <w:rsid w:val="00B74281"/>
    <w:rsid w:val="00B76653"/>
    <w:rsid w:val="00B82700"/>
    <w:rsid w:val="00B857CC"/>
    <w:rsid w:val="00B874D6"/>
    <w:rsid w:val="00B911CD"/>
    <w:rsid w:val="00B95239"/>
    <w:rsid w:val="00B96D88"/>
    <w:rsid w:val="00B96F5D"/>
    <w:rsid w:val="00BA0E95"/>
    <w:rsid w:val="00BA4559"/>
    <w:rsid w:val="00BA4DF6"/>
    <w:rsid w:val="00BA567D"/>
    <w:rsid w:val="00BA5901"/>
    <w:rsid w:val="00BB1709"/>
    <w:rsid w:val="00BB28D8"/>
    <w:rsid w:val="00BB53FE"/>
    <w:rsid w:val="00BC3E50"/>
    <w:rsid w:val="00BC5AE9"/>
    <w:rsid w:val="00BD3E72"/>
    <w:rsid w:val="00BE1EB6"/>
    <w:rsid w:val="00BE3ADB"/>
    <w:rsid w:val="00BE4BE0"/>
    <w:rsid w:val="00BE5513"/>
    <w:rsid w:val="00C01440"/>
    <w:rsid w:val="00C02C6B"/>
    <w:rsid w:val="00C07241"/>
    <w:rsid w:val="00C14094"/>
    <w:rsid w:val="00C14400"/>
    <w:rsid w:val="00C23E67"/>
    <w:rsid w:val="00C2453A"/>
    <w:rsid w:val="00C338FE"/>
    <w:rsid w:val="00C34134"/>
    <w:rsid w:val="00C366DE"/>
    <w:rsid w:val="00C43A3F"/>
    <w:rsid w:val="00C44C31"/>
    <w:rsid w:val="00C4576B"/>
    <w:rsid w:val="00C51FEF"/>
    <w:rsid w:val="00C540E9"/>
    <w:rsid w:val="00C54B27"/>
    <w:rsid w:val="00C54D75"/>
    <w:rsid w:val="00C55F12"/>
    <w:rsid w:val="00C56703"/>
    <w:rsid w:val="00C623A3"/>
    <w:rsid w:val="00C627F5"/>
    <w:rsid w:val="00C66147"/>
    <w:rsid w:val="00C810BE"/>
    <w:rsid w:val="00C82610"/>
    <w:rsid w:val="00C83BC4"/>
    <w:rsid w:val="00C9191C"/>
    <w:rsid w:val="00C95FD2"/>
    <w:rsid w:val="00C972C7"/>
    <w:rsid w:val="00CA07B8"/>
    <w:rsid w:val="00CA11F4"/>
    <w:rsid w:val="00CA4BB2"/>
    <w:rsid w:val="00CA7A7E"/>
    <w:rsid w:val="00CB0E64"/>
    <w:rsid w:val="00CC00BA"/>
    <w:rsid w:val="00CD6089"/>
    <w:rsid w:val="00CD7C89"/>
    <w:rsid w:val="00CE3E32"/>
    <w:rsid w:val="00CE5D4A"/>
    <w:rsid w:val="00CF1A97"/>
    <w:rsid w:val="00CF278C"/>
    <w:rsid w:val="00CF680E"/>
    <w:rsid w:val="00CF753C"/>
    <w:rsid w:val="00D0112C"/>
    <w:rsid w:val="00D01AC4"/>
    <w:rsid w:val="00D034F9"/>
    <w:rsid w:val="00D039A2"/>
    <w:rsid w:val="00D04952"/>
    <w:rsid w:val="00D072E4"/>
    <w:rsid w:val="00D13D04"/>
    <w:rsid w:val="00D211BF"/>
    <w:rsid w:val="00D303EB"/>
    <w:rsid w:val="00D36C5E"/>
    <w:rsid w:val="00D443C5"/>
    <w:rsid w:val="00D444F3"/>
    <w:rsid w:val="00D5730E"/>
    <w:rsid w:val="00D60031"/>
    <w:rsid w:val="00D670B0"/>
    <w:rsid w:val="00D67853"/>
    <w:rsid w:val="00D724F7"/>
    <w:rsid w:val="00D7286D"/>
    <w:rsid w:val="00D739D9"/>
    <w:rsid w:val="00D73B9F"/>
    <w:rsid w:val="00D76DE5"/>
    <w:rsid w:val="00D7790F"/>
    <w:rsid w:val="00D876D2"/>
    <w:rsid w:val="00D91463"/>
    <w:rsid w:val="00D91F1B"/>
    <w:rsid w:val="00DA10AF"/>
    <w:rsid w:val="00DA2181"/>
    <w:rsid w:val="00DA2DFE"/>
    <w:rsid w:val="00DA4CF1"/>
    <w:rsid w:val="00DA76E7"/>
    <w:rsid w:val="00DB3ABD"/>
    <w:rsid w:val="00DB3E00"/>
    <w:rsid w:val="00DB68AC"/>
    <w:rsid w:val="00DB7143"/>
    <w:rsid w:val="00DC18A9"/>
    <w:rsid w:val="00DC246B"/>
    <w:rsid w:val="00DC7C88"/>
    <w:rsid w:val="00DD4FA2"/>
    <w:rsid w:val="00DD7C2C"/>
    <w:rsid w:val="00DD7D9A"/>
    <w:rsid w:val="00DE16D7"/>
    <w:rsid w:val="00DE254F"/>
    <w:rsid w:val="00DE79A5"/>
    <w:rsid w:val="00DF11AE"/>
    <w:rsid w:val="00DF1BFD"/>
    <w:rsid w:val="00DF2098"/>
    <w:rsid w:val="00DF2851"/>
    <w:rsid w:val="00DF366A"/>
    <w:rsid w:val="00DF538A"/>
    <w:rsid w:val="00DF670B"/>
    <w:rsid w:val="00E037D9"/>
    <w:rsid w:val="00E03B82"/>
    <w:rsid w:val="00E03D1B"/>
    <w:rsid w:val="00E10DE7"/>
    <w:rsid w:val="00E12768"/>
    <w:rsid w:val="00E136C2"/>
    <w:rsid w:val="00E14656"/>
    <w:rsid w:val="00E26A89"/>
    <w:rsid w:val="00E30655"/>
    <w:rsid w:val="00E334D5"/>
    <w:rsid w:val="00E34CAA"/>
    <w:rsid w:val="00E35CEE"/>
    <w:rsid w:val="00E36177"/>
    <w:rsid w:val="00E378C9"/>
    <w:rsid w:val="00E41869"/>
    <w:rsid w:val="00E4237F"/>
    <w:rsid w:val="00E42A59"/>
    <w:rsid w:val="00E4337C"/>
    <w:rsid w:val="00E457CC"/>
    <w:rsid w:val="00E46119"/>
    <w:rsid w:val="00E531A1"/>
    <w:rsid w:val="00E55243"/>
    <w:rsid w:val="00E559FF"/>
    <w:rsid w:val="00E62A89"/>
    <w:rsid w:val="00E6528C"/>
    <w:rsid w:val="00E67F25"/>
    <w:rsid w:val="00E7209F"/>
    <w:rsid w:val="00E720B2"/>
    <w:rsid w:val="00E729CA"/>
    <w:rsid w:val="00E76729"/>
    <w:rsid w:val="00E83B15"/>
    <w:rsid w:val="00E85B83"/>
    <w:rsid w:val="00E914BC"/>
    <w:rsid w:val="00E97261"/>
    <w:rsid w:val="00EA6E13"/>
    <w:rsid w:val="00EB1930"/>
    <w:rsid w:val="00EB3CC5"/>
    <w:rsid w:val="00EB4F64"/>
    <w:rsid w:val="00EC1F02"/>
    <w:rsid w:val="00EC36C8"/>
    <w:rsid w:val="00EC74B5"/>
    <w:rsid w:val="00ED000C"/>
    <w:rsid w:val="00ED1664"/>
    <w:rsid w:val="00ED2836"/>
    <w:rsid w:val="00ED3A53"/>
    <w:rsid w:val="00ED71B4"/>
    <w:rsid w:val="00EE0E7C"/>
    <w:rsid w:val="00EE334F"/>
    <w:rsid w:val="00EE3D3B"/>
    <w:rsid w:val="00EE4BF3"/>
    <w:rsid w:val="00EE6CD0"/>
    <w:rsid w:val="00EF2EAF"/>
    <w:rsid w:val="00EF3C53"/>
    <w:rsid w:val="00F002C7"/>
    <w:rsid w:val="00F003FD"/>
    <w:rsid w:val="00F03E0A"/>
    <w:rsid w:val="00F04D07"/>
    <w:rsid w:val="00F10B6D"/>
    <w:rsid w:val="00F11031"/>
    <w:rsid w:val="00F118F6"/>
    <w:rsid w:val="00F12B72"/>
    <w:rsid w:val="00F157A6"/>
    <w:rsid w:val="00F20304"/>
    <w:rsid w:val="00F20A4E"/>
    <w:rsid w:val="00F26172"/>
    <w:rsid w:val="00F33249"/>
    <w:rsid w:val="00F3686C"/>
    <w:rsid w:val="00F40BE4"/>
    <w:rsid w:val="00F42824"/>
    <w:rsid w:val="00F42D3C"/>
    <w:rsid w:val="00F43BBC"/>
    <w:rsid w:val="00F45F9D"/>
    <w:rsid w:val="00F469D6"/>
    <w:rsid w:val="00F502E1"/>
    <w:rsid w:val="00F5040A"/>
    <w:rsid w:val="00F50917"/>
    <w:rsid w:val="00F50C5F"/>
    <w:rsid w:val="00F61A32"/>
    <w:rsid w:val="00F62DFF"/>
    <w:rsid w:val="00F63BAF"/>
    <w:rsid w:val="00F66A6B"/>
    <w:rsid w:val="00F66B7B"/>
    <w:rsid w:val="00F66E81"/>
    <w:rsid w:val="00F67EC5"/>
    <w:rsid w:val="00F7657E"/>
    <w:rsid w:val="00F80821"/>
    <w:rsid w:val="00F8109D"/>
    <w:rsid w:val="00F84A47"/>
    <w:rsid w:val="00F850DA"/>
    <w:rsid w:val="00F8742C"/>
    <w:rsid w:val="00F95756"/>
    <w:rsid w:val="00FA70DB"/>
    <w:rsid w:val="00FB1A61"/>
    <w:rsid w:val="00FB2A29"/>
    <w:rsid w:val="00FC0108"/>
    <w:rsid w:val="00FC6EEA"/>
    <w:rsid w:val="00FC7AF8"/>
    <w:rsid w:val="00FD3A95"/>
    <w:rsid w:val="00FD4EC7"/>
    <w:rsid w:val="00FD5F27"/>
    <w:rsid w:val="00FD700E"/>
    <w:rsid w:val="00FE3175"/>
    <w:rsid w:val="00FE3559"/>
    <w:rsid w:val="00FF0333"/>
    <w:rsid w:val="00FF13E7"/>
    <w:rsid w:val="00FF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8C3B42"/>
  <w15:docId w15:val="{2DE30546-2494-414E-9891-1DA50CE0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line="216" w:lineRule="auto"/>
      </w:pPr>
    </w:pPrDefault>
  </w:docDefaults>
  <w:latentStyles w:defLockedState="0" w:defUIPriority="99" w:defSemiHidden="0" w:defUnhideWhenUsed="0" w:defQFormat="0" w:count="375">
    <w:lsdException w:name="Normal" w:uiPriority="10" w:qFormat="1"/>
    <w:lsdException w:name="heading 1" w:uiPriority="1"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4" w:unhideWhenUsed="1" w:qFormat="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qFormat/>
    <w:rsid w:val="00757B12"/>
    <w:rPr>
      <w:sz w:val="24"/>
    </w:rPr>
  </w:style>
  <w:style w:type="paragraph" w:styleId="berschrift1">
    <w:name w:val="heading 1"/>
    <w:basedOn w:val="Standard"/>
    <w:next w:val="GBAStandard"/>
    <w:link w:val="berschrift1Zchn"/>
    <w:uiPriority w:val="1"/>
    <w:qFormat/>
    <w:rsid w:val="001517AE"/>
    <w:pPr>
      <w:keepNext/>
      <w:suppressAutoHyphens/>
      <w:spacing w:after="120"/>
      <w:outlineLvl w:val="0"/>
    </w:pPr>
    <w:rPr>
      <w:rFonts w:asciiTheme="majorHAnsi" w:eastAsiaTheme="majorEastAsia" w:hAnsiTheme="majorHAnsi" w:cstheme="majorBidi"/>
      <w:b/>
      <w:bCs/>
      <w:szCs w:val="28"/>
    </w:rPr>
  </w:style>
  <w:style w:type="paragraph" w:styleId="berschrift2">
    <w:name w:val="heading 2"/>
    <w:basedOn w:val="Standard"/>
    <w:next w:val="GBAStandard"/>
    <w:link w:val="berschrift2Zchn"/>
    <w:uiPriority w:val="1"/>
    <w:unhideWhenUsed/>
    <w:qFormat/>
    <w:rsid w:val="00897017"/>
    <w:pPr>
      <w:keepNext/>
      <w:numPr>
        <w:ilvl w:val="1"/>
        <w:numId w:val="25"/>
      </w:numPr>
      <w:spacing w:before="360" w:after="360"/>
      <w:outlineLvl w:val="1"/>
    </w:pPr>
    <w:rPr>
      <w:rFonts w:asciiTheme="majorHAnsi" w:eastAsiaTheme="majorEastAsia" w:hAnsiTheme="majorHAnsi"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7492C"/>
    <w:pPr>
      <w:keepNext/>
      <w:numPr>
        <w:ilvl w:val="3"/>
        <w:numId w:val="25"/>
      </w:numPr>
      <w:spacing w:before="200"/>
      <w:outlineLvl w:val="3"/>
    </w:pPr>
    <w:rPr>
      <w:rFonts w:asciiTheme="majorHAnsi" w:eastAsiaTheme="majorEastAsia" w:hAnsiTheme="majorHAnsi" w:cstheme="majorBidi"/>
      <w:b/>
      <w:bCs/>
      <w:iCs/>
    </w:rPr>
  </w:style>
  <w:style w:type="paragraph" w:styleId="berschrift5">
    <w:name w:val="heading 5"/>
    <w:basedOn w:val="Standard"/>
    <w:next w:val="GBAStandard"/>
    <w:link w:val="berschrift5Zchn"/>
    <w:uiPriority w:val="1"/>
    <w:unhideWhenUsed/>
    <w:qFormat/>
    <w:rsid w:val="0067492C"/>
    <w:pPr>
      <w:keepNext/>
      <w:keepLines/>
      <w:numPr>
        <w:ilvl w:val="4"/>
        <w:numId w:val="25"/>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7492C"/>
    <w:pPr>
      <w:keepNext/>
      <w:keepLines/>
      <w:numPr>
        <w:ilvl w:val="5"/>
        <w:numId w:val="25"/>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921C2B"/>
    <w:pPr>
      <w:tabs>
        <w:tab w:val="center" w:pos="4536"/>
        <w:tab w:val="right" w:pos="9072"/>
      </w:tabs>
      <w:spacing w:before="0"/>
    </w:pPr>
    <w:rPr>
      <w:sz w:val="60"/>
    </w:rPr>
  </w:style>
  <w:style w:type="character" w:customStyle="1" w:styleId="KopfzeileZchn">
    <w:name w:val="Kopfzeile Zchn"/>
    <w:basedOn w:val="Absatz-Standardschriftart"/>
    <w:link w:val="Kopfzeile"/>
    <w:uiPriority w:val="99"/>
    <w:semiHidden/>
    <w:rsid w:val="00921C2B"/>
    <w:rPr>
      <w:sz w:val="60"/>
    </w:rPr>
  </w:style>
  <w:style w:type="paragraph" w:styleId="Fuzeile">
    <w:name w:val="footer"/>
    <w:basedOn w:val="Standard"/>
    <w:link w:val="FuzeileZchn"/>
    <w:uiPriority w:val="99"/>
    <w:rsid w:val="00A07F1B"/>
    <w:pPr>
      <w:tabs>
        <w:tab w:val="center" w:pos="4536"/>
        <w:tab w:val="right" w:pos="9072"/>
      </w:tabs>
    </w:pPr>
  </w:style>
  <w:style w:type="character" w:customStyle="1" w:styleId="FuzeileZchn">
    <w:name w:val="Fußzeile Zchn"/>
    <w:basedOn w:val="Absatz-Standardschriftart"/>
    <w:link w:val="Fuzeile"/>
    <w:uiPriority w:val="99"/>
    <w:rsid w:val="00A07F1B"/>
    <w:rPr>
      <w:rFonts w:ascii="Arial" w:hAnsi="Arial"/>
    </w:rPr>
  </w:style>
  <w:style w:type="paragraph" w:customStyle="1" w:styleId="GBAKopfzeile">
    <w:name w:val="GBA_Kopfzeile"/>
    <w:basedOn w:val="Standard"/>
    <w:next w:val="berschrift1"/>
    <w:semiHidden/>
    <w:qFormat/>
    <w:rsid w:val="003A5C59"/>
    <w:pPr>
      <w:tabs>
        <w:tab w:val="center" w:pos="4536"/>
        <w:tab w:val="right" w:pos="9072"/>
      </w:tabs>
      <w:spacing w:before="0"/>
    </w:pPr>
    <w:rPr>
      <w:rFonts w:cs="Arial"/>
      <w:szCs w:val="64"/>
    </w:rPr>
  </w:style>
  <w:style w:type="character" w:customStyle="1" w:styleId="berschrift1Zchn">
    <w:name w:val="Überschrift 1 Zchn"/>
    <w:basedOn w:val="Absatz-Standardschriftart"/>
    <w:link w:val="berschrift1"/>
    <w:uiPriority w:val="1"/>
    <w:rsid w:val="001517AE"/>
    <w:rPr>
      <w:rFonts w:asciiTheme="majorHAnsi" w:eastAsiaTheme="majorEastAsia" w:hAnsiTheme="majorHAnsi" w:cstheme="majorBidi"/>
      <w:b/>
      <w:bCs/>
      <w:sz w:val="24"/>
      <w:szCs w:val="28"/>
    </w:rPr>
  </w:style>
  <w:style w:type="paragraph" w:styleId="Untertitel">
    <w:name w:val="Subtitle"/>
    <w:basedOn w:val="Standard"/>
    <w:next w:val="Standard"/>
    <w:link w:val="UntertitelZchn"/>
    <w:qFormat/>
    <w:rsid w:val="00A2239A"/>
    <w:pPr>
      <w:numPr>
        <w:ilvl w:val="1"/>
      </w:numPr>
      <w:spacing w:line="440" w:lineRule="exact"/>
      <w:outlineLvl w:val="1"/>
    </w:pPr>
    <w:rPr>
      <w:rFonts w:asciiTheme="majorHAnsi" w:eastAsiaTheme="majorEastAsia" w:hAnsiTheme="majorHAnsi" w:cstheme="majorBidi"/>
      <w:iCs/>
      <w:sz w:val="36"/>
      <w:szCs w:val="24"/>
    </w:rPr>
  </w:style>
  <w:style w:type="character" w:customStyle="1" w:styleId="UntertitelZchn">
    <w:name w:val="Untertitel Zchn"/>
    <w:basedOn w:val="Absatz-Standardschriftart"/>
    <w:link w:val="Untertitel"/>
    <w:rsid w:val="00A2239A"/>
    <w:rPr>
      <w:rFonts w:asciiTheme="majorHAnsi" w:eastAsiaTheme="majorEastAsia" w:hAnsiTheme="majorHAnsi" w:cstheme="majorBidi"/>
      <w:iCs/>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B874D6"/>
    <w:pPr>
      <w:keepNext/>
      <w:spacing w:before="0" w:after="600"/>
      <w:outlineLvl w:val="9"/>
    </w:pPr>
  </w:style>
  <w:style w:type="paragraph" w:customStyle="1" w:styleId="Fassung">
    <w:name w:val="Fassung"/>
    <w:uiPriority w:val="11"/>
    <w:semiHidden/>
    <w:qFormat/>
    <w:rsid w:val="007E6972"/>
    <w:pPr>
      <w:keepNext/>
      <w:spacing w:after="240"/>
    </w:pPr>
    <w:rPr>
      <w:sz w:val="24"/>
    </w:rPr>
  </w:style>
  <w:style w:type="character" w:customStyle="1" w:styleId="berschrift2Zchn">
    <w:name w:val="Überschrift 2 Zchn"/>
    <w:basedOn w:val="Absatz-Standardschriftart"/>
    <w:link w:val="berschrift2"/>
    <w:uiPriority w:val="1"/>
    <w:rsid w:val="00897017"/>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67492C"/>
    <w:rPr>
      <w:rFonts w:asciiTheme="majorHAnsi" w:eastAsiaTheme="majorEastAsia" w:hAnsiTheme="majorHAnsi" w:cstheme="majorBidi"/>
      <w:b/>
      <w:bCs/>
      <w:iCs/>
      <w:sz w:val="24"/>
    </w:rPr>
  </w:style>
  <w:style w:type="character" w:customStyle="1" w:styleId="berschrift5Zchn">
    <w:name w:val="Überschrift 5 Zchn"/>
    <w:basedOn w:val="Absatz-Standardschriftart"/>
    <w:link w:val="berschrift5"/>
    <w:uiPriority w:val="1"/>
    <w:rsid w:val="0067492C"/>
    <w:rPr>
      <w:rFonts w:asciiTheme="majorHAnsi" w:eastAsiaTheme="majorEastAsia" w:hAnsiTheme="majorHAnsi" w:cstheme="majorBidi"/>
      <w:b/>
      <w:sz w:val="24"/>
    </w:rPr>
  </w:style>
  <w:style w:type="character" w:customStyle="1" w:styleId="berschrift6Zchn">
    <w:name w:val="Überschrift 6 Zchn"/>
    <w:basedOn w:val="Absatz-Standardschriftart"/>
    <w:link w:val="berschrift6"/>
    <w:uiPriority w:val="1"/>
    <w:rsid w:val="0067492C"/>
    <w:rPr>
      <w:rFonts w:asciiTheme="majorHAnsi" w:eastAsiaTheme="majorEastAsia" w:hAnsiTheme="majorHAnsi" w:cstheme="majorBidi"/>
      <w:b/>
      <w:iCs/>
      <w:sz w:val="24"/>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D7286D"/>
    <w:pPr>
      <w:numPr>
        <w:numId w:val="16"/>
      </w:numPr>
      <w:spacing w:before="480"/>
      <w:contextualSpacing/>
    </w:pPr>
  </w:style>
  <w:style w:type="paragraph" w:customStyle="1" w:styleId="GBAAufzhlung1">
    <w:name w:val="GBA_Aufzählung (1)"/>
    <w:basedOn w:val="Standard"/>
    <w:uiPriority w:val="5"/>
    <w:qFormat/>
    <w:rsid w:val="002C0C87"/>
    <w:pPr>
      <w:numPr>
        <w:ilvl w:val="1"/>
        <w:numId w:val="18"/>
      </w:numPr>
      <w:jc w:val="both"/>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rsid w:val="0067492C"/>
    <w:rPr>
      <w:rFonts w:asciiTheme="minorHAnsi" w:hAnsiTheme="minorHAnsi"/>
      <w:color w:val="0563C1" w:themeColor="hyperlink"/>
      <w:sz w:val="24"/>
      <w:u w:val="single"/>
    </w:rPr>
  </w:style>
  <w:style w:type="paragraph" w:customStyle="1" w:styleId="1Anlage">
    <w:name w:val="1 Anlage"/>
    <w:basedOn w:val="berschrift2"/>
    <w:next w:val="GBAStandard"/>
    <w:uiPriority w:val="9"/>
    <w:semiHidden/>
    <w:qFormat/>
    <w:rsid w:val="0085773F"/>
    <w:pPr>
      <w:numPr>
        <w:numId w:val="17"/>
      </w:numPr>
      <w:spacing w:after="480"/>
      <w:ind w:left="1078" w:hanging="369"/>
      <w:outlineLvl w:val="0"/>
    </w:pPr>
  </w:style>
  <w:style w:type="paragraph" w:customStyle="1" w:styleId="GBAAufzhlung10">
    <w:name w:val="GBA_Aufzählung 1."/>
    <w:basedOn w:val="GBAAufzhlung1"/>
    <w:uiPriority w:val="6"/>
    <w:qFormat/>
    <w:rsid w:val="00B874D6"/>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C540E9"/>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7E6972"/>
    <w:pPr>
      <w:numPr>
        <w:numId w:val="19"/>
      </w:numPr>
      <w:ind w:left="714" w:hanging="357"/>
    </w:pPr>
    <w:rPr>
      <w:sz w:val="24"/>
    </w:rPr>
  </w:style>
  <w:style w:type="paragraph" w:customStyle="1" w:styleId="GBAAufzhlungIIIIII">
    <w:name w:val="GBA_Aufzählung I.II.III"/>
    <w:uiPriority w:val="6"/>
    <w:qFormat/>
    <w:rsid w:val="00B874D6"/>
    <w:pPr>
      <w:numPr>
        <w:numId w:val="20"/>
      </w:numPr>
      <w:ind w:left="567" w:hanging="567"/>
      <w:jc w:val="both"/>
    </w:pPr>
    <w:rPr>
      <w:sz w:val="24"/>
    </w:rPr>
  </w:style>
  <w:style w:type="paragraph" w:styleId="Liste">
    <w:name w:val="List"/>
    <w:aliases w:val="GBA Spiegelstriche"/>
    <w:basedOn w:val="Standard"/>
    <w:uiPriority w:val="8"/>
    <w:rsid w:val="00B874D6"/>
    <w:pPr>
      <w:numPr>
        <w:numId w:val="3"/>
      </w:numPr>
      <w:spacing w:after="120"/>
      <w:contextualSpacing/>
      <w:jc w:val="both"/>
    </w:pPr>
  </w:style>
  <w:style w:type="paragraph" w:customStyle="1" w:styleId="IAnlage">
    <w:name w:val="I Anlage"/>
    <w:basedOn w:val="Standard"/>
    <w:uiPriority w:val="9"/>
    <w:qFormat/>
    <w:rsid w:val="006645AB"/>
    <w:pPr>
      <w:keepNext/>
      <w:numPr>
        <w:numId w:val="21"/>
      </w:numPr>
      <w:spacing w:before="360" w:after="480"/>
      <w:ind w:left="726" w:hanging="369"/>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B874D6"/>
    <w:pPr>
      <w:jc w:val="both"/>
    </w:pPr>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B874D6"/>
    <w:pPr>
      <w:spacing w:before="0" w:after="360"/>
      <w:contextualSpacing/>
      <w:jc w:val="both"/>
      <w:outlineLvl w:val="0"/>
    </w:pPr>
    <w:rPr>
      <w:rFonts w:asciiTheme="majorHAnsi" w:eastAsiaTheme="majorEastAsia" w:hAnsiTheme="majorHAnsi" w:cstheme="majorBidi"/>
      <w:b/>
      <w:sz w:val="64"/>
      <w:szCs w:val="56"/>
    </w:rPr>
  </w:style>
  <w:style w:type="character" w:customStyle="1" w:styleId="TitelZchn">
    <w:name w:val="Titel Zchn"/>
    <w:basedOn w:val="Absatz-Standardschriftart"/>
    <w:link w:val="Titel"/>
    <w:rsid w:val="00B874D6"/>
    <w:rPr>
      <w:rFonts w:asciiTheme="majorHAnsi" w:eastAsiaTheme="majorEastAsia" w:hAnsiTheme="majorHAnsi" w:cstheme="majorBidi"/>
      <w:b/>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4"/>
      </w:numPr>
      <w:contextualSpacing/>
    </w:pPr>
  </w:style>
  <w:style w:type="paragraph" w:styleId="Aufzhlungszeichen2">
    <w:name w:val="List Bullet 2"/>
    <w:basedOn w:val="Standard"/>
    <w:uiPriority w:val="99"/>
    <w:semiHidden/>
    <w:unhideWhenUsed/>
    <w:rsid w:val="0046072A"/>
    <w:pPr>
      <w:numPr>
        <w:numId w:val="5"/>
      </w:numPr>
      <w:contextualSpacing/>
    </w:pPr>
  </w:style>
  <w:style w:type="paragraph" w:styleId="Aufzhlungszeichen3">
    <w:name w:val="List Bullet 3"/>
    <w:basedOn w:val="Standard"/>
    <w:uiPriority w:val="99"/>
    <w:semiHidden/>
    <w:unhideWhenUsed/>
    <w:rsid w:val="0046072A"/>
    <w:pPr>
      <w:numPr>
        <w:numId w:val="6"/>
      </w:numPr>
      <w:contextualSpacing/>
    </w:pPr>
  </w:style>
  <w:style w:type="paragraph" w:styleId="Aufzhlungszeichen4">
    <w:name w:val="List Bullet 4"/>
    <w:basedOn w:val="Standard"/>
    <w:uiPriority w:val="99"/>
    <w:semiHidden/>
    <w:unhideWhenUsed/>
    <w:rsid w:val="0046072A"/>
    <w:pPr>
      <w:numPr>
        <w:numId w:val="7"/>
      </w:numPr>
      <w:contextualSpacing/>
    </w:pPr>
  </w:style>
  <w:style w:type="paragraph" w:styleId="Aufzhlungszeichen5">
    <w:name w:val="List Bullet 5"/>
    <w:basedOn w:val="Standard"/>
    <w:uiPriority w:val="99"/>
    <w:semiHidden/>
    <w:unhideWhenUsed/>
    <w:rsid w:val="0046072A"/>
    <w:pPr>
      <w:numPr>
        <w:numId w:val="8"/>
      </w:numPr>
      <w:contextualSpacing/>
    </w:pPr>
  </w:style>
  <w:style w:type="paragraph" w:styleId="Beschriftung">
    <w:name w:val="caption"/>
    <w:basedOn w:val="Standard"/>
    <w:next w:val="Standard"/>
    <w:uiPriority w:val="35"/>
    <w:semiHidden/>
    <w:unhideWhenUsed/>
    <w:qFormat/>
    <w:rsid w:val="00F002C7"/>
    <w:pPr>
      <w:spacing w:before="0" w:after="200"/>
    </w:pPr>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eastAsiaTheme="minorEastAsia"/>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pPr>
      <w:spacing w:before="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pPr>
      <w:spacing w:before="0"/>
    </w:pPr>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pPr>
      <w:spacing w:before="0"/>
    </w:pPr>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pPr>
      <w:spacing w:before="0"/>
    </w:pPr>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aliases w:val="*Fußnotentext_Q"/>
    <w:basedOn w:val="Standard"/>
    <w:link w:val="FunotentextZchn"/>
    <w:uiPriority w:val="18"/>
    <w:unhideWhenUsed/>
    <w:qFormat/>
    <w:rsid w:val="00F002C7"/>
    <w:pPr>
      <w:spacing w:before="0"/>
    </w:pPr>
    <w:rPr>
      <w:sz w:val="20"/>
      <w:szCs w:val="20"/>
    </w:rPr>
  </w:style>
  <w:style w:type="character" w:customStyle="1" w:styleId="FunotentextZchn">
    <w:name w:val="Fußnotentext Zchn"/>
    <w:aliases w:val="*Fußnotentext_Q Zchn"/>
    <w:basedOn w:val="Absatz-Standardschriftart"/>
    <w:link w:val="Funotentext"/>
    <w:uiPriority w:val="18"/>
    <w:qFormat/>
    <w:rsid w:val="00F002C7"/>
    <w:rPr>
      <w:rFonts w:ascii="Arial" w:hAnsi="Arial"/>
      <w:sz w:val="20"/>
      <w:szCs w:val="20"/>
    </w:rPr>
  </w:style>
  <w:style w:type="paragraph" w:styleId="Gruformel">
    <w:name w:val="Closing"/>
    <w:basedOn w:val="Standard"/>
    <w:link w:val="GruformelZchn"/>
    <w:uiPriority w:val="99"/>
    <w:semiHidden/>
    <w:unhideWhenUsed/>
    <w:rsid w:val="0046072A"/>
    <w:pPr>
      <w:spacing w:before="0"/>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pPr>
      <w:spacing w:before="0"/>
    </w:pPr>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pPr>
      <w:spacing w:before="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spacing w:before="0"/>
      <w:ind w:left="220" w:hanging="220"/>
    </w:pPr>
  </w:style>
  <w:style w:type="paragraph" w:styleId="Index2">
    <w:name w:val="index 2"/>
    <w:basedOn w:val="Standard"/>
    <w:next w:val="Standard"/>
    <w:autoRedefine/>
    <w:uiPriority w:val="99"/>
    <w:semiHidden/>
    <w:unhideWhenUsed/>
    <w:rsid w:val="0046072A"/>
    <w:pPr>
      <w:spacing w:before="0"/>
      <w:ind w:left="440" w:hanging="220"/>
    </w:pPr>
  </w:style>
  <w:style w:type="paragraph" w:styleId="Index3">
    <w:name w:val="index 3"/>
    <w:basedOn w:val="Standard"/>
    <w:next w:val="Standard"/>
    <w:autoRedefine/>
    <w:uiPriority w:val="99"/>
    <w:semiHidden/>
    <w:unhideWhenUsed/>
    <w:rsid w:val="0046072A"/>
    <w:pPr>
      <w:spacing w:before="0"/>
      <w:ind w:left="660" w:hanging="220"/>
    </w:pPr>
  </w:style>
  <w:style w:type="paragraph" w:styleId="Index4">
    <w:name w:val="index 4"/>
    <w:basedOn w:val="Standard"/>
    <w:next w:val="Standard"/>
    <w:autoRedefine/>
    <w:uiPriority w:val="99"/>
    <w:semiHidden/>
    <w:unhideWhenUsed/>
    <w:rsid w:val="0046072A"/>
    <w:pPr>
      <w:spacing w:before="0"/>
      <w:ind w:left="880" w:hanging="220"/>
    </w:pPr>
  </w:style>
  <w:style w:type="paragraph" w:styleId="Index5">
    <w:name w:val="index 5"/>
    <w:basedOn w:val="Standard"/>
    <w:next w:val="Standard"/>
    <w:autoRedefine/>
    <w:uiPriority w:val="99"/>
    <w:semiHidden/>
    <w:unhideWhenUsed/>
    <w:rsid w:val="0046072A"/>
    <w:pPr>
      <w:spacing w:before="0"/>
      <w:ind w:left="1100" w:hanging="220"/>
    </w:pPr>
  </w:style>
  <w:style w:type="paragraph" w:styleId="Index6">
    <w:name w:val="index 6"/>
    <w:basedOn w:val="Standard"/>
    <w:next w:val="Standard"/>
    <w:autoRedefine/>
    <w:uiPriority w:val="99"/>
    <w:semiHidden/>
    <w:unhideWhenUsed/>
    <w:rsid w:val="0046072A"/>
    <w:pPr>
      <w:spacing w:before="0"/>
      <w:ind w:left="1320" w:hanging="220"/>
    </w:pPr>
  </w:style>
  <w:style w:type="paragraph" w:styleId="Index7">
    <w:name w:val="index 7"/>
    <w:basedOn w:val="Standard"/>
    <w:next w:val="Standard"/>
    <w:autoRedefine/>
    <w:uiPriority w:val="99"/>
    <w:semiHidden/>
    <w:unhideWhenUsed/>
    <w:rsid w:val="0046072A"/>
    <w:pPr>
      <w:spacing w:before="0"/>
      <w:ind w:left="1540" w:hanging="220"/>
    </w:pPr>
  </w:style>
  <w:style w:type="paragraph" w:styleId="Index8">
    <w:name w:val="index 8"/>
    <w:basedOn w:val="Standard"/>
    <w:next w:val="Standard"/>
    <w:autoRedefine/>
    <w:uiPriority w:val="99"/>
    <w:semiHidden/>
    <w:unhideWhenUsed/>
    <w:rsid w:val="0046072A"/>
    <w:pPr>
      <w:spacing w:before="0"/>
      <w:ind w:left="1760" w:hanging="220"/>
    </w:pPr>
  </w:style>
  <w:style w:type="paragraph" w:styleId="Index9">
    <w:name w:val="index 9"/>
    <w:basedOn w:val="Standard"/>
    <w:next w:val="Standard"/>
    <w:autoRedefine/>
    <w:uiPriority w:val="99"/>
    <w:semiHidden/>
    <w:unhideWhenUsed/>
    <w:rsid w:val="0046072A"/>
    <w:pPr>
      <w:spacing w:before="0"/>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suppressAutoHyphens w:val="0"/>
      <w:spacing w:before="240" w:after="0"/>
      <w:jc w:val="both"/>
      <w:outlineLvl w:val="9"/>
    </w:pPr>
    <w:rPr>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D7286D"/>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D7286D"/>
    <w:rPr>
      <w:i/>
      <w:iCs/>
      <w:color w:val="FF8C00" w:themeColor="accent1"/>
      <w:sz w:val="24"/>
    </w:rPr>
  </w:style>
  <w:style w:type="paragraph" w:styleId="KeinLeerraum">
    <w:name w:val="No Spacing"/>
    <w:uiPriority w:val="1"/>
    <w:semiHidden/>
    <w:qFormat/>
    <w:rsid w:val="003A5C59"/>
    <w:pPr>
      <w:spacing w:line="240" w:lineRule="auto"/>
    </w:pPr>
    <w:rPr>
      <w:sz w:val="24"/>
    </w:rPr>
  </w:style>
  <w:style w:type="paragraph" w:styleId="Kommentartext">
    <w:name w:val="annotation text"/>
    <w:basedOn w:val="Standard"/>
    <w:link w:val="KommentartextZchn"/>
    <w:uiPriority w:val="99"/>
    <w:unhideWhenUsed/>
    <w:rsid w:val="0046072A"/>
    <w:rPr>
      <w:sz w:val="20"/>
      <w:szCs w:val="20"/>
    </w:rPr>
  </w:style>
  <w:style w:type="character" w:customStyle="1" w:styleId="KommentartextZchn">
    <w:name w:val="Kommentartext Zchn"/>
    <w:basedOn w:val="Absatz-Standardschriftart"/>
    <w:link w:val="Kommentartext"/>
    <w:uiPriority w:val="99"/>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9"/>
      </w:numPr>
      <w:contextualSpacing/>
    </w:pPr>
  </w:style>
  <w:style w:type="paragraph" w:styleId="Listennummer2">
    <w:name w:val="List Number 2"/>
    <w:basedOn w:val="Standard"/>
    <w:uiPriority w:val="99"/>
    <w:semiHidden/>
    <w:unhideWhenUsed/>
    <w:rsid w:val="0046072A"/>
    <w:pPr>
      <w:numPr>
        <w:numId w:val="10"/>
      </w:numPr>
      <w:contextualSpacing/>
    </w:pPr>
  </w:style>
  <w:style w:type="paragraph" w:styleId="Listennummer3">
    <w:name w:val="List Number 3"/>
    <w:basedOn w:val="Standard"/>
    <w:uiPriority w:val="99"/>
    <w:semiHidden/>
    <w:unhideWhenUsed/>
    <w:rsid w:val="0046072A"/>
    <w:pPr>
      <w:numPr>
        <w:numId w:val="11"/>
      </w:numPr>
      <w:contextualSpacing/>
    </w:pPr>
  </w:style>
  <w:style w:type="paragraph" w:styleId="Listennummer4">
    <w:name w:val="List Number 4"/>
    <w:basedOn w:val="Standard"/>
    <w:uiPriority w:val="99"/>
    <w:semiHidden/>
    <w:unhideWhenUsed/>
    <w:rsid w:val="0046072A"/>
    <w:pPr>
      <w:numPr>
        <w:numId w:val="12"/>
      </w:numPr>
      <w:contextualSpacing/>
    </w:pPr>
  </w:style>
  <w:style w:type="paragraph" w:styleId="Listennummer5">
    <w:name w:val="List Number 5"/>
    <w:basedOn w:val="Standard"/>
    <w:uiPriority w:val="99"/>
    <w:semiHidden/>
    <w:unhideWhenUsed/>
    <w:rsid w:val="0046072A"/>
    <w:pPr>
      <w:numPr>
        <w:numId w:val="13"/>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pPr>
      <w:spacing w:before="0"/>
    </w:pPr>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szCs w:val="24"/>
    </w:rPr>
  </w:style>
  <w:style w:type="paragraph" w:styleId="StandardWeb">
    <w:name w:val="Normal (Web)"/>
    <w:basedOn w:val="Standard"/>
    <w:uiPriority w:val="99"/>
    <w:semiHidden/>
    <w:unhideWhenUsed/>
    <w:rsid w:val="0046072A"/>
    <w:rPr>
      <w:rFonts w:ascii="Times New Roman" w:hAnsi="Times New Roman" w:cs="Times New Roman"/>
      <w:szCs w:val="24"/>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spacing w:before="0"/>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unhideWhenUsed/>
    <w:rsid w:val="0046072A"/>
    <w:pPr>
      <w:spacing w:before="0"/>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D7286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D7286D"/>
    <w:rPr>
      <w:i/>
      <w:iCs/>
      <w:color w:val="404040" w:themeColor="text1" w:themeTint="BF"/>
      <w:sz w:val="24"/>
    </w:rPr>
  </w:style>
  <w:style w:type="numbering" w:customStyle="1" w:styleId="G-BAListe">
    <w:name w:val="G-BA_Liste"/>
    <w:uiPriority w:val="99"/>
    <w:rsid w:val="002E1DAB"/>
    <w:pPr>
      <w:numPr>
        <w:numId w:val="14"/>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aliases w:val="*Zeichen::Hochgestellt-Fußnotenzeichen_Q"/>
    <w:uiPriority w:val="94"/>
    <w:qFormat/>
    <w:rsid w:val="006E6E3D"/>
    <w:rPr>
      <w:rFonts w:ascii="Calibri" w:hAnsi="Calibri"/>
      <w:b w:val="0"/>
      <w:i w:val="0"/>
      <w:strike w:val="0"/>
      <w:dstrike w:val="0"/>
      <w:sz w:val="24"/>
      <w:vertAlign w:val="superscript"/>
    </w:rPr>
  </w:style>
  <w:style w:type="character" w:customStyle="1" w:styleId="Funotenanker">
    <w:name w:val="Fußnotenanker"/>
    <w:semiHidden/>
    <w:rsid w:val="004B0491"/>
    <w:rPr>
      <w:vertAlign w:val="superscript"/>
    </w:rPr>
  </w:style>
  <w:style w:type="numbering" w:customStyle="1" w:styleId="G-BAberschriften">
    <w:name w:val="G-BA_Überschriften"/>
    <w:uiPriority w:val="99"/>
    <w:rsid w:val="006B3BD0"/>
    <w:pPr>
      <w:numPr>
        <w:numId w:val="15"/>
      </w:numPr>
    </w:pPr>
  </w:style>
  <w:style w:type="paragraph" w:customStyle="1" w:styleId="berschrift1A">
    <w:name w:val="Überschrift 1 A"/>
    <w:basedOn w:val="berschrift1"/>
    <w:next w:val="GBAStandard"/>
    <w:uiPriority w:val="1"/>
    <w:qFormat/>
    <w:rsid w:val="00F45F9D"/>
    <w:pPr>
      <w:numPr>
        <w:numId w:val="26"/>
      </w:numPr>
      <w:tabs>
        <w:tab w:val="left" w:pos="737"/>
      </w:tabs>
      <w:ind w:left="737" w:hanging="737"/>
    </w:pPr>
  </w:style>
  <w:style w:type="character" w:styleId="SchwacheHervorhebung">
    <w:name w:val="Subtle Emphasis"/>
    <w:basedOn w:val="Absatz-Standardschriftart"/>
    <w:uiPriority w:val="19"/>
    <w:semiHidden/>
    <w:qFormat/>
    <w:rsid w:val="00D7286D"/>
    <w:rPr>
      <w:rFonts w:asciiTheme="minorHAnsi" w:hAnsiTheme="minorHAnsi"/>
      <w:i/>
      <w:iCs/>
      <w:color w:val="404040" w:themeColor="text1" w:themeTint="BF"/>
      <w:sz w:val="24"/>
    </w:rPr>
  </w:style>
  <w:style w:type="character" w:styleId="Hervorhebung">
    <w:name w:val="Emphasis"/>
    <w:basedOn w:val="Absatz-Standardschriftart"/>
    <w:uiPriority w:val="20"/>
    <w:semiHidden/>
    <w:qFormat/>
    <w:rsid w:val="00D7286D"/>
    <w:rPr>
      <w:rFonts w:asciiTheme="minorHAnsi" w:hAnsiTheme="minorHAnsi"/>
      <w:i/>
      <w:iCs/>
      <w:sz w:val="24"/>
    </w:rPr>
  </w:style>
  <w:style w:type="character" w:styleId="IntensiveHervorhebung">
    <w:name w:val="Intense Emphasis"/>
    <w:basedOn w:val="Absatz-Standardschriftart"/>
    <w:uiPriority w:val="21"/>
    <w:qFormat/>
    <w:rsid w:val="00D7286D"/>
    <w:rPr>
      <w:rFonts w:asciiTheme="minorHAnsi" w:hAnsiTheme="minorHAnsi"/>
      <w:i/>
      <w:iCs/>
      <w:color w:val="FF8C00" w:themeColor="accent1"/>
      <w:sz w:val="24"/>
    </w:rPr>
  </w:style>
  <w:style w:type="character" w:styleId="Fett">
    <w:name w:val="Strong"/>
    <w:basedOn w:val="Absatz-Standardschriftart"/>
    <w:uiPriority w:val="22"/>
    <w:semiHidden/>
    <w:qFormat/>
    <w:rsid w:val="00D7286D"/>
    <w:rPr>
      <w:rFonts w:asciiTheme="minorHAnsi" w:hAnsiTheme="minorHAnsi"/>
      <w:b/>
      <w:bCs/>
      <w:sz w:val="24"/>
    </w:rPr>
  </w:style>
  <w:style w:type="character" w:styleId="SchwacherVerweis">
    <w:name w:val="Subtle Reference"/>
    <w:basedOn w:val="Absatz-Standardschriftart"/>
    <w:uiPriority w:val="31"/>
    <w:semiHidden/>
    <w:qFormat/>
    <w:rsid w:val="00D7286D"/>
    <w:rPr>
      <w:rFonts w:asciiTheme="minorHAnsi" w:hAnsiTheme="minorHAnsi"/>
      <w:smallCaps/>
      <w:color w:val="5A5A5A" w:themeColor="text1" w:themeTint="A5"/>
      <w:sz w:val="24"/>
    </w:rPr>
  </w:style>
  <w:style w:type="character" w:styleId="IntensiverVerweis">
    <w:name w:val="Intense Reference"/>
    <w:basedOn w:val="Absatz-Standardschriftart"/>
    <w:uiPriority w:val="32"/>
    <w:semiHidden/>
    <w:qFormat/>
    <w:rsid w:val="00D7286D"/>
    <w:rPr>
      <w:rFonts w:asciiTheme="minorHAnsi" w:hAnsiTheme="minorHAnsi"/>
      <w:b/>
      <w:bCs/>
      <w:smallCaps/>
      <w:color w:val="FF8C00" w:themeColor="accent1"/>
      <w:spacing w:val="5"/>
      <w:sz w:val="24"/>
    </w:rPr>
  </w:style>
  <w:style w:type="table" w:styleId="Tabellenraster">
    <w:name w:val="Table Grid"/>
    <w:basedOn w:val="NormaleTabelle"/>
    <w:uiPriority w:val="59"/>
    <w:rsid w:val="001A245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1A245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Q">
    <w:name w:val="*Literatur_Q"/>
    <w:basedOn w:val="Standard"/>
    <w:next w:val="Standard"/>
    <w:uiPriority w:val="18"/>
    <w:rsid w:val="007C7586"/>
    <w:pPr>
      <w:keepLines/>
      <w:spacing w:before="0" w:after="120" w:line="276" w:lineRule="auto"/>
    </w:pPr>
    <w:rPr>
      <w:rFonts w:ascii="Times New Roman" w:hAnsi="Times New Roman"/>
      <w:color w:val="000000" w:themeColor="text1"/>
    </w:rPr>
  </w:style>
  <w:style w:type="character" w:styleId="Kommentarzeichen">
    <w:name w:val="annotation reference"/>
    <w:basedOn w:val="Absatz-Standardschriftart"/>
    <w:uiPriority w:val="98"/>
    <w:semiHidden/>
    <w:unhideWhenUsed/>
    <w:rsid w:val="0087722E"/>
    <w:rPr>
      <w:sz w:val="16"/>
      <w:szCs w:val="16"/>
    </w:rPr>
  </w:style>
  <w:style w:type="paragraph" w:customStyle="1" w:styleId="Default">
    <w:name w:val="Default"/>
    <w:rsid w:val="00D670B0"/>
    <w:pPr>
      <w:autoSpaceDE w:val="0"/>
      <w:autoSpaceDN w:val="0"/>
      <w:adjustRightInd w:val="0"/>
      <w:spacing w:before="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B2557F"/>
    <w:rPr>
      <w:color w:val="954F72" w:themeColor="followedHyperlink"/>
      <w:u w:val="single"/>
    </w:rPr>
  </w:style>
  <w:style w:type="paragraph" w:customStyle="1" w:styleId="Textstruktur-1Q">
    <w:name w:val="*Ü_Textstruktur-1_Q"/>
    <w:basedOn w:val="Standard"/>
    <w:next w:val="TextkrperQ"/>
    <w:link w:val="Textstruktur-1QZchn"/>
    <w:uiPriority w:val="4"/>
    <w:qFormat/>
    <w:rsid w:val="00362805"/>
    <w:pPr>
      <w:keepNext/>
      <w:keepLines/>
      <w:spacing w:before="0" w:after="60" w:line="276" w:lineRule="auto"/>
    </w:pPr>
    <w:rPr>
      <w:rFonts w:ascii="Times New Roman" w:hAnsi="Times New Roman"/>
      <w:b/>
      <w:color w:val="000000" w:themeColor="text1"/>
    </w:rPr>
  </w:style>
  <w:style w:type="character" w:customStyle="1" w:styleId="Textstruktur-1QZchn">
    <w:name w:val="*Ü_Textstruktur-1_Q Zchn"/>
    <w:basedOn w:val="Absatz-Standardschriftart"/>
    <w:link w:val="Textstruktur-1Q"/>
    <w:uiPriority w:val="4"/>
    <w:rsid w:val="00362805"/>
    <w:rPr>
      <w:rFonts w:ascii="Times New Roman" w:hAnsi="Times New Roman"/>
      <w:b/>
      <w:color w:val="000000" w:themeColor="text1"/>
      <w:sz w:val="24"/>
    </w:rPr>
  </w:style>
  <w:style w:type="paragraph" w:customStyle="1" w:styleId="TextkrperQ">
    <w:name w:val="*Textkörper_Q"/>
    <w:basedOn w:val="Standard"/>
    <w:link w:val="TextkrperQZchn"/>
    <w:qFormat/>
    <w:rsid w:val="00362805"/>
    <w:pPr>
      <w:spacing w:before="0" w:after="240" w:line="276" w:lineRule="auto"/>
      <w:jc w:val="both"/>
    </w:pPr>
    <w:rPr>
      <w:rFonts w:ascii="Times New Roman" w:hAnsi="Times New Roman"/>
      <w:color w:val="000000" w:themeColor="text1"/>
    </w:rPr>
  </w:style>
  <w:style w:type="character" w:customStyle="1" w:styleId="TextkrperQZchn">
    <w:name w:val="*Textkörper_Q Zchn"/>
    <w:basedOn w:val="Absatz-Standardschriftart"/>
    <w:link w:val="TextkrperQ"/>
    <w:qFormat/>
    <w:rsid w:val="00362805"/>
    <w:rPr>
      <w:rFonts w:ascii="Times New Roman" w:hAnsi="Times New Roman"/>
      <w:color w:val="000000" w:themeColor="text1"/>
      <w:sz w:val="24"/>
    </w:rPr>
  </w:style>
  <w:style w:type="paragraph" w:styleId="berarbeitung">
    <w:name w:val="Revision"/>
    <w:hidden/>
    <w:uiPriority w:val="99"/>
    <w:semiHidden/>
    <w:rsid w:val="00561222"/>
    <w:pPr>
      <w:spacing w:before="0" w:line="240" w:lineRule="auto"/>
    </w:pPr>
    <w:rPr>
      <w:sz w:val="24"/>
    </w:rPr>
  </w:style>
  <w:style w:type="paragraph" w:customStyle="1" w:styleId="Aufzhlung-1Q">
    <w:name w:val="*Aufzählung-1_Q"/>
    <w:basedOn w:val="Standard"/>
    <w:next w:val="TextkrperQ"/>
    <w:uiPriority w:val="14"/>
    <w:rsid w:val="00D072E4"/>
    <w:pPr>
      <w:numPr>
        <w:numId w:val="38"/>
      </w:numPr>
      <w:spacing w:before="0" w:after="120" w:line="276" w:lineRule="auto"/>
    </w:pPr>
    <w:rPr>
      <w:rFonts w:ascii="Times New Roman" w:hAnsi="Times New Roman"/>
      <w:color w:val="000000" w:themeColor="text1"/>
    </w:rPr>
  </w:style>
  <w:style w:type="paragraph" w:customStyle="1" w:styleId="Aufzhlung-2Q">
    <w:name w:val="*Aufzählung-2_Q"/>
    <w:basedOn w:val="Aufzhlung-1Q"/>
    <w:next w:val="TextkrperQ"/>
    <w:uiPriority w:val="14"/>
    <w:rsid w:val="00D072E4"/>
    <w:pPr>
      <w:numPr>
        <w:ilvl w:val="1"/>
      </w:numPr>
    </w:pPr>
  </w:style>
  <w:style w:type="paragraph" w:customStyle="1" w:styleId="Aufzhlung-3Q">
    <w:name w:val="*Aufzählung-3_Q"/>
    <w:basedOn w:val="Aufzhlung-2Q"/>
    <w:next w:val="TextkrperQ"/>
    <w:uiPriority w:val="14"/>
    <w:rsid w:val="00D072E4"/>
    <w:pPr>
      <w:numPr>
        <w:ilvl w:val="2"/>
      </w:numPr>
    </w:pPr>
  </w:style>
  <w:style w:type="numbering" w:customStyle="1" w:styleId="ListeAufzhlungQ">
    <w:name w:val="#Liste_Aufzählung_Q"/>
    <w:basedOn w:val="KeineListe"/>
    <w:uiPriority w:val="99"/>
    <w:rsid w:val="00D072E4"/>
    <w:pPr>
      <w:numPr>
        <w:numId w:val="38"/>
      </w:numPr>
    </w:pPr>
  </w:style>
  <w:style w:type="paragraph" w:customStyle="1" w:styleId="Aufzhlung-2-EndeQ">
    <w:name w:val="*Aufzählung-2-Ende_Q"/>
    <w:basedOn w:val="Aufzhlung-2Q"/>
    <w:next w:val="TextkrperQ"/>
    <w:uiPriority w:val="15"/>
    <w:rsid w:val="00D072E4"/>
    <w:pPr>
      <w:spacing w:after="240"/>
    </w:pPr>
  </w:style>
  <w:style w:type="numbering" w:customStyle="1" w:styleId="Listenummerierte-AufzhlungQ">
    <w:name w:val="#Liste_nummerierte-Aufzählung_Q"/>
    <w:basedOn w:val="KeineListe"/>
    <w:uiPriority w:val="99"/>
    <w:rsid w:val="00D072E4"/>
    <w:pPr>
      <w:numPr>
        <w:numId w:val="39"/>
      </w:numPr>
    </w:pPr>
  </w:style>
  <w:style w:type="paragraph" w:customStyle="1" w:styleId="nummerierte-Aufzhlung-1Q">
    <w:name w:val="*nummerierte-Aufzählung-1_Q"/>
    <w:basedOn w:val="Standard"/>
    <w:next w:val="TextkrperQ"/>
    <w:uiPriority w:val="16"/>
    <w:rsid w:val="00D072E4"/>
    <w:pPr>
      <w:keepLines/>
      <w:numPr>
        <w:numId w:val="39"/>
      </w:numPr>
      <w:spacing w:before="0" w:after="120" w:line="276" w:lineRule="auto"/>
    </w:pPr>
    <w:rPr>
      <w:rFonts w:ascii="Times New Roman" w:hAnsi="Times New Roman"/>
      <w:color w:val="000000" w:themeColor="text1"/>
    </w:rPr>
  </w:style>
  <w:style w:type="paragraph" w:customStyle="1" w:styleId="nummerierte-Aufzhlung-2Q">
    <w:name w:val="*nummerierte-Aufzählung-2_Q"/>
    <w:basedOn w:val="nummerierte-Aufzhlung-1Q"/>
    <w:next w:val="TextkrperQ"/>
    <w:uiPriority w:val="16"/>
    <w:rsid w:val="00D072E4"/>
    <w:pPr>
      <w:numPr>
        <w:ilvl w:val="1"/>
      </w:numPr>
    </w:pPr>
  </w:style>
  <w:style w:type="paragraph" w:customStyle="1" w:styleId="nummerierte-Aufzhlung-3Q">
    <w:name w:val="*nummerierte-Aufzählung-3_Q"/>
    <w:basedOn w:val="nummerierte-Aufzhlung-2Q"/>
    <w:next w:val="TextkrperQ"/>
    <w:uiPriority w:val="16"/>
    <w:rsid w:val="00D072E4"/>
    <w:pPr>
      <w:numPr>
        <w:ilvl w:val="2"/>
      </w:numPr>
    </w:pPr>
  </w:style>
  <w:style w:type="paragraph" w:customStyle="1" w:styleId="Aufzhlung-1-EndeQ">
    <w:name w:val="*Aufzählung-1-Ende_Q"/>
    <w:basedOn w:val="Aufzhlung-1Q"/>
    <w:next w:val="TextkrperQ"/>
    <w:uiPriority w:val="15"/>
    <w:rsid w:val="00F84A47"/>
    <w:pPr>
      <w:numPr>
        <w:numId w:val="0"/>
      </w:numPr>
      <w:tabs>
        <w:tab w:val="num" w:pos="926"/>
      </w:tabs>
      <w:spacing w:after="240"/>
      <w:ind w:left="92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rprobung137e@g-ba.d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C29EEAE1CF400D92DCAC7F2960950B"/>
        <w:category>
          <w:name w:val="Allgemein"/>
          <w:gallery w:val="placeholder"/>
        </w:category>
        <w:types>
          <w:type w:val="bbPlcHdr"/>
        </w:types>
        <w:behaviors>
          <w:behavior w:val="content"/>
        </w:behaviors>
        <w:guid w:val="{C56B3384-F651-4CA0-BEAF-AAE6EBC3C5CF}"/>
      </w:docPartPr>
      <w:docPartBody>
        <w:p w:rsidR="0094288E" w:rsidRDefault="0094288E">
          <w:pPr>
            <w:pStyle w:val="8AC29EEAE1CF400D92DCAC7F2960950B"/>
          </w:pPr>
          <w:r w:rsidRPr="00216635">
            <w:rPr>
              <w:rStyle w:val="Platzhaltertext"/>
            </w:rPr>
            <w:t>[Thema]</w:t>
          </w:r>
        </w:p>
      </w:docPartBody>
    </w:docPart>
    <w:docPart>
      <w:docPartPr>
        <w:name w:val="49FCC17B2A8C4674AED3D6B22434880F"/>
        <w:category>
          <w:name w:val="Allgemein"/>
          <w:gallery w:val="placeholder"/>
        </w:category>
        <w:types>
          <w:type w:val="bbPlcHdr"/>
        </w:types>
        <w:behaviors>
          <w:behavior w:val="content"/>
        </w:behaviors>
        <w:guid w:val="{B7712A67-CB16-46AB-8957-AEB7E8FA8FF8}"/>
      </w:docPartPr>
      <w:docPartBody>
        <w:p w:rsidR="0094288E" w:rsidRDefault="0094288E">
          <w:pPr>
            <w:pStyle w:val="49FCC17B2A8C4674AED3D6B22434880F"/>
          </w:pPr>
          <w:r w:rsidRPr="00605929">
            <w:rPr>
              <w:rStyle w:val="Platzhaltertext"/>
            </w:rPr>
            <w:t>[Schlüsselwörter]</w:t>
          </w:r>
        </w:p>
      </w:docPartBody>
    </w:docPart>
    <w:docPart>
      <w:docPartPr>
        <w:name w:val="CD180937D75C460689E608A4F101B82A"/>
        <w:category>
          <w:name w:val="Allgemein"/>
          <w:gallery w:val="placeholder"/>
        </w:category>
        <w:types>
          <w:type w:val="bbPlcHdr"/>
        </w:types>
        <w:behaviors>
          <w:behavior w:val="content"/>
        </w:behaviors>
        <w:guid w:val="{5C58E4E7-B9FD-47A6-A7AC-ACAA97633E92}"/>
      </w:docPartPr>
      <w:docPartBody>
        <w:p w:rsidR="0094288E" w:rsidRDefault="0094288E">
          <w:pPr>
            <w:pStyle w:val="CD180937D75C460689E608A4F101B82A"/>
          </w:pPr>
          <w:r w:rsidRPr="0017461B">
            <w:rPr>
              <w:rFonts w:cs="Arial"/>
              <w:highlight w:val="lightGray"/>
            </w:rPr>
            <w:t>[Methode: Langfassung gemäß Tenor des Potenzialbescheids]</w:t>
          </w:r>
        </w:p>
      </w:docPartBody>
    </w:docPart>
    <w:docPart>
      <w:docPartPr>
        <w:name w:val="0B9AB606C2A64E9298244FAC222694EC"/>
        <w:category>
          <w:name w:val="Allgemein"/>
          <w:gallery w:val="placeholder"/>
        </w:category>
        <w:types>
          <w:type w:val="bbPlcHdr"/>
        </w:types>
        <w:behaviors>
          <w:behavior w:val="content"/>
        </w:behaviors>
        <w:guid w:val="{E679A6C3-C058-454D-8E31-EEEF2FAF69DD}"/>
      </w:docPartPr>
      <w:docPartBody>
        <w:p w:rsidR="0094288E" w:rsidRDefault="0094288E">
          <w:pPr>
            <w:pStyle w:val="0B9AB606C2A64E9298244FAC222694EC"/>
          </w:pPr>
          <w:r w:rsidRPr="00244E65">
            <w:rPr>
              <w:color w:val="808080"/>
            </w:rPr>
            <w:t>Klicken Sie hier, um einen Text einzugeben.</w:t>
          </w:r>
        </w:p>
      </w:docPartBody>
    </w:docPart>
    <w:docPart>
      <w:docPartPr>
        <w:name w:val="F4C1FF72ADCB4EB4BB023E75F1A3F8D6"/>
        <w:category>
          <w:name w:val="Allgemein"/>
          <w:gallery w:val="placeholder"/>
        </w:category>
        <w:types>
          <w:type w:val="bbPlcHdr"/>
        </w:types>
        <w:behaviors>
          <w:behavior w:val="content"/>
        </w:behaviors>
        <w:guid w:val="{BBFAEB3B-D632-45E2-A246-970A04017F14}"/>
      </w:docPartPr>
      <w:docPartBody>
        <w:p w:rsidR="0094288E" w:rsidRDefault="0094288E">
          <w:pPr>
            <w:pStyle w:val="F4C1FF72ADCB4EB4BB023E75F1A3F8D6"/>
          </w:pPr>
          <w:r w:rsidRPr="00244E65">
            <w:rPr>
              <w:color w:val="808080"/>
            </w:rPr>
            <w:t>Klicken Sie hier, um einen Text einzugeben.</w:t>
          </w:r>
        </w:p>
      </w:docPartBody>
    </w:docPart>
    <w:docPart>
      <w:docPartPr>
        <w:name w:val="6B5A66897ADF4C04B735A43ED42B5E42"/>
        <w:category>
          <w:name w:val="Allgemein"/>
          <w:gallery w:val="placeholder"/>
        </w:category>
        <w:types>
          <w:type w:val="bbPlcHdr"/>
        </w:types>
        <w:behaviors>
          <w:behavior w:val="content"/>
        </w:behaviors>
        <w:guid w:val="{8DE7657A-F83F-4ADD-911E-BCB137015D3E}"/>
      </w:docPartPr>
      <w:docPartBody>
        <w:p w:rsidR="0094288E" w:rsidRDefault="0094288E">
          <w:pPr>
            <w:pStyle w:val="6B5A66897ADF4C04B735A43ED42B5E42"/>
          </w:pPr>
          <w:r w:rsidRPr="00244E65">
            <w:rPr>
              <w:color w:val="808080"/>
            </w:rPr>
            <w:t>Klicken Sie hier, um einen Text einzugeben.</w:t>
          </w:r>
        </w:p>
      </w:docPartBody>
    </w:docPart>
    <w:docPart>
      <w:docPartPr>
        <w:name w:val="3E2951154B754490BDCE6B65F3F09A70"/>
        <w:category>
          <w:name w:val="Allgemein"/>
          <w:gallery w:val="placeholder"/>
        </w:category>
        <w:types>
          <w:type w:val="bbPlcHdr"/>
        </w:types>
        <w:behaviors>
          <w:behavior w:val="content"/>
        </w:behaviors>
        <w:guid w:val="{74EBD497-2291-4E30-9EAA-4D15149226F5}"/>
      </w:docPartPr>
      <w:docPartBody>
        <w:p w:rsidR="0094288E" w:rsidRDefault="0094288E">
          <w:pPr>
            <w:pStyle w:val="3E2951154B754490BDCE6B65F3F09A70"/>
          </w:pPr>
          <w:r w:rsidRPr="00244E65">
            <w:rPr>
              <w:color w:val="808080"/>
            </w:rPr>
            <w:t>Klicken Sie hier, um einen Text einzugeben.</w:t>
          </w:r>
        </w:p>
      </w:docPartBody>
    </w:docPart>
    <w:docPart>
      <w:docPartPr>
        <w:name w:val="0D4AE55F935741829F2519ACFA33B3BF"/>
        <w:category>
          <w:name w:val="Allgemein"/>
          <w:gallery w:val="placeholder"/>
        </w:category>
        <w:types>
          <w:type w:val="bbPlcHdr"/>
        </w:types>
        <w:behaviors>
          <w:behavior w:val="content"/>
        </w:behaviors>
        <w:guid w:val="{FD7B2D8D-3939-40A0-885C-80018E833166}"/>
      </w:docPartPr>
      <w:docPartBody>
        <w:p w:rsidR="0094288E" w:rsidRDefault="0094288E">
          <w:pPr>
            <w:pStyle w:val="0D4AE55F935741829F2519ACFA33B3BF"/>
          </w:pPr>
          <w:r w:rsidRPr="00244E65">
            <w:rPr>
              <w:color w:val="808080"/>
            </w:rPr>
            <w:t>Klicken Sie hier, um einen Text einzugeben.</w:t>
          </w:r>
        </w:p>
      </w:docPartBody>
    </w:docPart>
    <w:docPart>
      <w:docPartPr>
        <w:name w:val="73F6C2DCE5794F6982E08DA69BF69DCD"/>
        <w:category>
          <w:name w:val="Allgemein"/>
          <w:gallery w:val="placeholder"/>
        </w:category>
        <w:types>
          <w:type w:val="bbPlcHdr"/>
        </w:types>
        <w:behaviors>
          <w:behavior w:val="content"/>
        </w:behaviors>
        <w:guid w:val="{B327BA6E-C7FE-4377-966A-522002C2AB27}"/>
      </w:docPartPr>
      <w:docPartBody>
        <w:p w:rsidR="0094288E" w:rsidRDefault="0094288E">
          <w:pPr>
            <w:pStyle w:val="73F6C2DCE5794F6982E08DA69BF69DCD"/>
          </w:pPr>
          <w:r w:rsidRPr="00244E65">
            <w:rPr>
              <w:color w:val="808080"/>
            </w:rPr>
            <w:t>Klicken Sie hier, um einen Text einzugeben.</w:t>
          </w:r>
        </w:p>
      </w:docPartBody>
    </w:docPart>
    <w:docPart>
      <w:docPartPr>
        <w:name w:val="C3880B966B694854A9969D6435EFFAC2"/>
        <w:category>
          <w:name w:val="Allgemein"/>
          <w:gallery w:val="placeholder"/>
        </w:category>
        <w:types>
          <w:type w:val="bbPlcHdr"/>
        </w:types>
        <w:behaviors>
          <w:behavior w:val="content"/>
        </w:behaviors>
        <w:guid w:val="{18118D41-B841-421B-BBD4-AC6EDAE8944D}"/>
      </w:docPartPr>
      <w:docPartBody>
        <w:p w:rsidR="0094288E" w:rsidRDefault="0094288E">
          <w:pPr>
            <w:pStyle w:val="C3880B966B694854A9969D6435EFFAC2"/>
          </w:pPr>
          <w:r w:rsidRPr="00244E65">
            <w:rPr>
              <w:color w:val="808080"/>
            </w:rPr>
            <w:t>Klicken Sie hier, um einen Text einzugeben.</w:t>
          </w:r>
        </w:p>
      </w:docPartBody>
    </w:docPart>
    <w:docPart>
      <w:docPartPr>
        <w:name w:val="8CB3D86F42C945B88C0CD335D7AB0678"/>
        <w:category>
          <w:name w:val="Allgemein"/>
          <w:gallery w:val="placeholder"/>
        </w:category>
        <w:types>
          <w:type w:val="bbPlcHdr"/>
        </w:types>
        <w:behaviors>
          <w:behavior w:val="content"/>
        </w:behaviors>
        <w:guid w:val="{C24E71A3-1213-468D-A2C0-7E51ECFDD647}"/>
      </w:docPartPr>
      <w:docPartBody>
        <w:p w:rsidR="0094288E" w:rsidRDefault="0094288E">
          <w:pPr>
            <w:pStyle w:val="8CB3D86F42C945B88C0CD335D7AB0678"/>
          </w:pPr>
          <w:r w:rsidRPr="00244E65">
            <w:rPr>
              <w:color w:val="808080"/>
            </w:rPr>
            <w:t>Klicken Sie hier, um einen Text einzugeben.</w:t>
          </w:r>
        </w:p>
      </w:docPartBody>
    </w:docPart>
    <w:docPart>
      <w:docPartPr>
        <w:name w:val="442C6C5A46D248579ECBBC66BAC80EDF"/>
        <w:category>
          <w:name w:val="Allgemein"/>
          <w:gallery w:val="placeholder"/>
        </w:category>
        <w:types>
          <w:type w:val="bbPlcHdr"/>
        </w:types>
        <w:behaviors>
          <w:behavior w:val="content"/>
        </w:behaviors>
        <w:guid w:val="{20015075-FFB6-4750-9B07-59183113F668}"/>
      </w:docPartPr>
      <w:docPartBody>
        <w:p w:rsidR="0094288E" w:rsidRDefault="0094288E">
          <w:pPr>
            <w:pStyle w:val="442C6C5A46D248579ECBBC66BAC80EDF"/>
          </w:pPr>
          <w:r w:rsidRPr="00244E65">
            <w:rPr>
              <w:color w:val="808080"/>
            </w:rPr>
            <w:t>Klicken Sie hier, um einen Text einzugeben.</w:t>
          </w:r>
        </w:p>
      </w:docPartBody>
    </w:docPart>
    <w:docPart>
      <w:docPartPr>
        <w:name w:val="8D2B3BFDBFB94DC69CA0D609DFC5F887"/>
        <w:category>
          <w:name w:val="Allgemein"/>
          <w:gallery w:val="placeholder"/>
        </w:category>
        <w:types>
          <w:type w:val="bbPlcHdr"/>
        </w:types>
        <w:behaviors>
          <w:behavior w:val="content"/>
        </w:behaviors>
        <w:guid w:val="{3D90806B-4195-48AB-80C1-9255AF44367C}"/>
      </w:docPartPr>
      <w:docPartBody>
        <w:p w:rsidR="0094288E" w:rsidRDefault="0094288E">
          <w:pPr>
            <w:pStyle w:val="8D2B3BFDBFB94DC69CA0D609DFC5F887"/>
          </w:pPr>
          <w:r w:rsidRPr="00244E65">
            <w:rPr>
              <w:color w:val="808080"/>
            </w:rPr>
            <w:t>Klicken Sie hier, um einen Text einzugeben.</w:t>
          </w:r>
        </w:p>
      </w:docPartBody>
    </w:docPart>
    <w:docPart>
      <w:docPartPr>
        <w:name w:val="733F692C4D2447F9A5BF024D3DFBC377"/>
        <w:category>
          <w:name w:val="Allgemein"/>
          <w:gallery w:val="placeholder"/>
        </w:category>
        <w:types>
          <w:type w:val="bbPlcHdr"/>
        </w:types>
        <w:behaviors>
          <w:behavior w:val="content"/>
        </w:behaviors>
        <w:guid w:val="{D7F0B0DE-A678-49BA-B39C-49328E0AD06C}"/>
      </w:docPartPr>
      <w:docPartBody>
        <w:p w:rsidR="0094288E" w:rsidRDefault="0094288E">
          <w:pPr>
            <w:pStyle w:val="733F692C4D2447F9A5BF024D3DFBC377"/>
          </w:pPr>
          <w:r w:rsidRPr="00244E65">
            <w:rPr>
              <w:color w:val="808080"/>
            </w:rPr>
            <w:t>Klicken Sie hier, um einen Text einzugeben.</w:t>
          </w:r>
        </w:p>
      </w:docPartBody>
    </w:docPart>
    <w:docPart>
      <w:docPartPr>
        <w:name w:val="A75F90E9805145EB84BA2DECD5206DD1"/>
        <w:category>
          <w:name w:val="Allgemein"/>
          <w:gallery w:val="placeholder"/>
        </w:category>
        <w:types>
          <w:type w:val="bbPlcHdr"/>
        </w:types>
        <w:behaviors>
          <w:behavior w:val="content"/>
        </w:behaviors>
        <w:guid w:val="{89A58A11-68C8-4055-B19C-2B92601D8384}"/>
      </w:docPartPr>
      <w:docPartBody>
        <w:p w:rsidR="0094288E" w:rsidRDefault="0094288E">
          <w:pPr>
            <w:pStyle w:val="A75F90E9805145EB84BA2DECD5206DD1"/>
          </w:pPr>
          <w:r w:rsidRPr="00244E65">
            <w:rPr>
              <w:color w:val="808080"/>
            </w:rPr>
            <w:t>Klicken Sie hier, um einen Text einzugeben.</w:t>
          </w:r>
        </w:p>
      </w:docPartBody>
    </w:docPart>
    <w:docPart>
      <w:docPartPr>
        <w:name w:val="3B2050BB261D4EFCB8A4A0A19754DDFB"/>
        <w:category>
          <w:name w:val="Allgemein"/>
          <w:gallery w:val="placeholder"/>
        </w:category>
        <w:types>
          <w:type w:val="bbPlcHdr"/>
        </w:types>
        <w:behaviors>
          <w:behavior w:val="content"/>
        </w:behaviors>
        <w:guid w:val="{27401AFC-249D-4E5A-969E-608B3FD660EF}"/>
      </w:docPartPr>
      <w:docPartBody>
        <w:p w:rsidR="0094288E" w:rsidRDefault="0094288E">
          <w:pPr>
            <w:pStyle w:val="3B2050BB261D4EFCB8A4A0A19754DDFB"/>
          </w:pPr>
          <w:r w:rsidRPr="00244E65">
            <w:rPr>
              <w:color w:val="808080"/>
            </w:rPr>
            <w:t>Klicken Sie hier, um einen Text einzugeben.</w:t>
          </w:r>
        </w:p>
      </w:docPartBody>
    </w:docPart>
    <w:docPart>
      <w:docPartPr>
        <w:name w:val="1233C87A423D4A3B8563A8ACA86B2756"/>
        <w:category>
          <w:name w:val="Allgemein"/>
          <w:gallery w:val="placeholder"/>
        </w:category>
        <w:types>
          <w:type w:val="bbPlcHdr"/>
        </w:types>
        <w:behaviors>
          <w:behavior w:val="content"/>
        </w:behaviors>
        <w:guid w:val="{E208BA52-ED89-4F3A-8D01-4A03766B8DF8}"/>
      </w:docPartPr>
      <w:docPartBody>
        <w:p w:rsidR="0094288E" w:rsidRDefault="0094288E">
          <w:pPr>
            <w:pStyle w:val="1233C87A423D4A3B8563A8ACA86B2756"/>
          </w:pPr>
          <w:r w:rsidRPr="00244E65">
            <w:rPr>
              <w:color w:val="808080"/>
            </w:rPr>
            <w:t>Klicken Sie hier, um einen Text einzugeben.</w:t>
          </w:r>
        </w:p>
      </w:docPartBody>
    </w:docPart>
    <w:docPart>
      <w:docPartPr>
        <w:name w:val="1FA73A8CAA564CAEB8851DA56EB18863"/>
        <w:category>
          <w:name w:val="Allgemein"/>
          <w:gallery w:val="placeholder"/>
        </w:category>
        <w:types>
          <w:type w:val="bbPlcHdr"/>
        </w:types>
        <w:behaviors>
          <w:behavior w:val="content"/>
        </w:behaviors>
        <w:guid w:val="{CEF22722-3D4E-4E13-B7B7-61A0525DDDD7}"/>
      </w:docPartPr>
      <w:docPartBody>
        <w:p w:rsidR="0094288E" w:rsidRDefault="0094288E">
          <w:pPr>
            <w:pStyle w:val="1FA73A8CAA564CAEB8851DA56EB18863"/>
          </w:pPr>
          <w:r w:rsidRPr="00244E65">
            <w:rPr>
              <w:color w:val="808080"/>
            </w:rPr>
            <w:t>Klicken Sie hier, um einen Text einzugeben.</w:t>
          </w:r>
        </w:p>
      </w:docPartBody>
    </w:docPart>
    <w:docPart>
      <w:docPartPr>
        <w:name w:val="CEC4C843CFE24EF89C98C3BE259D538C"/>
        <w:category>
          <w:name w:val="Allgemein"/>
          <w:gallery w:val="placeholder"/>
        </w:category>
        <w:types>
          <w:type w:val="bbPlcHdr"/>
        </w:types>
        <w:behaviors>
          <w:behavior w:val="content"/>
        </w:behaviors>
        <w:guid w:val="{778E5D1B-0954-4314-9A72-0F5245FE3C10}"/>
      </w:docPartPr>
      <w:docPartBody>
        <w:p w:rsidR="0094288E" w:rsidRDefault="0094288E">
          <w:pPr>
            <w:pStyle w:val="CEC4C843CFE24EF89C98C3BE259D538C"/>
          </w:pPr>
          <w:r w:rsidRPr="00244E65">
            <w:rPr>
              <w:color w:val="808080"/>
            </w:rPr>
            <w:t>Klicken Sie hier, um einen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8E"/>
    <w:rsid w:val="0094288E"/>
    <w:rsid w:val="0099593A"/>
    <w:rsid w:val="00C1692C"/>
    <w:rsid w:val="00D33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C29EEAE1CF400D92DCAC7F2960950B">
    <w:name w:val="8AC29EEAE1CF400D92DCAC7F2960950B"/>
  </w:style>
  <w:style w:type="paragraph" w:customStyle="1" w:styleId="49FCC17B2A8C4674AED3D6B22434880F">
    <w:name w:val="49FCC17B2A8C4674AED3D6B22434880F"/>
  </w:style>
  <w:style w:type="paragraph" w:customStyle="1" w:styleId="CD180937D75C460689E608A4F101B82A">
    <w:name w:val="CD180937D75C460689E608A4F101B82A"/>
  </w:style>
  <w:style w:type="paragraph" w:customStyle="1" w:styleId="0B9AB606C2A64E9298244FAC222694EC">
    <w:name w:val="0B9AB606C2A64E9298244FAC222694EC"/>
  </w:style>
  <w:style w:type="paragraph" w:customStyle="1" w:styleId="CAED75C05B39495598AE874A8164B94A">
    <w:name w:val="CAED75C05B39495598AE874A8164B94A"/>
  </w:style>
  <w:style w:type="paragraph" w:customStyle="1" w:styleId="4D24A6AC4DF44F8E845D0E86C2EAD320">
    <w:name w:val="4D24A6AC4DF44F8E845D0E86C2EAD320"/>
  </w:style>
  <w:style w:type="paragraph" w:customStyle="1" w:styleId="F4C1FF72ADCB4EB4BB023E75F1A3F8D6">
    <w:name w:val="F4C1FF72ADCB4EB4BB023E75F1A3F8D6"/>
  </w:style>
  <w:style w:type="paragraph" w:customStyle="1" w:styleId="6B5A66897ADF4C04B735A43ED42B5E42">
    <w:name w:val="6B5A66897ADF4C04B735A43ED42B5E42"/>
  </w:style>
  <w:style w:type="paragraph" w:customStyle="1" w:styleId="3E2951154B754490BDCE6B65F3F09A70">
    <w:name w:val="3E2951154B754490BDCE6B65F3F09A70"/>
  </w:style>
  <w:style w:type="paragraph" w:customStyle="1" w:styleId="0D4AE55F935741829F2519ACFA33B3BF">
    <w:name w:val="0D4AE55F935741829F2519ACFA33B3BF"/>
  </w:style>
  <w:style w:type="paragraph" w:customStyle="1" w:styleId="73F6C2DCE5794F6982E08DA69BF69DCD">
    <w:name w:val="73F6C2DCE5794F6982E08DA69BF69DCD"/>
  </w:style>
  <w:style w:type="paragraph" w:customStyle="1" w:styleId="C3880B966B694854A9969D6435EFFAC2">
    <w:name w:val="C3880B966B694854A9969D6435EFFAC2"/>
  </w:style>
  <w:style w:type="paragraph" w:customStyle="1" w:styleId="72E60034FBC14D0686E22765803FC855">
    <w:name w:val="72E60034FBC14D0686E22765803FC855"/>
  </w:style>
  <w:style w:type="paragraph" w:customStyle="1" w:styleId="19F3C642ED804E48A6AC250BCD36EE35">
    <w:name w:val="19F3C642ED804E48A6AC250BCD36EE35"/>
  </w:style>
  <w:style w:type="paragraph" w:customStyle="1" w:styleId="8CB3D86F42C945B88C0CD335D7AB0678">
    <w:name w:val="8CB3D86F42C945B88C0CD335D7AB0678"/>
  </w:style>
  <w:style w:type="paragraph" w:customStyle="1" w:styleId="442C6C5A46D248579ECBBC66BAC80EDF">
    <w:name w:val="442C6C5A46D248579ECBBC66BAC80EDF"/>
  </w:style>
  <w:style w:type="paragraph" w:customStyle="1" w:styleId="8D2B3BFDBFB94DC69CA0D609DFC5F887">
    <w:name w:val="8D2B3BFDBFB94DC69CA0D609DFC5F887"/>
  </w:style>
  <w:style w:type="paragraph" w:customStyle="1" w:styleId="733F692C4D2447F9A5BF024D3DFBC377">
    <w:name w:val="733F692C4D2447F9A5BF024D3DFBC377"/>
  </w:style>
  <w:style w:type="paragraph" w:customStyle="1" w:styleId="A75F90E9805145EB84BA2DECD5206DD1">
    <w:name w:val="A75F90E9805145EB84BA2DECD5206DD1"/>
  </w:style>
  <w:style w:type="paragraph" w:customStyle="1" w:styleId="3B2050BB261D4EFCB8A4A0A19754DDFB">
    <w:name w:val="3B2050BB261D4EFCB8A4A0A19754DDFB"/>
  </w:style>
  <w:style w:type="paragraph" w:customStyle="1" w:styleId="1233C87A423D4A3B8563A8ACA86B2756">
    <w:name w:val="1233C87A423D4A3B8563A8ACA86B2756"/>
  </w:style>
  <w:style w:type="paragraph" w:customStyle="1" w:styleId="1FA73A8CAA564CAEB8851DA56EB18863">
    <w:name w:val="1FA73A8CAA564CAEB8851DA56EB18863"/>
  </w:style>
  <w:style w:type="paragraph" w:customStyle="1" w:styleId="CEC4C843CFE24EF89C98C3BE259D538C">
    <w:name w:val="CEC4C843CFE24EF89C98C3BE259D5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Benutzerdefiniert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 Monat JJJJ</PublishDate>
  <Abstract>Kurzbezeichnung der Richtlinie/Regelungen:</Abstract>
  <CompanyAddress>T. Monat JJJJ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41CC89-AAB1-448B-A81C-65B7FAF0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1447</Words>
  <Characters>9757</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Beschlussentwurf</vt:lpstr>
    </vt:vector>
  </TitlesOfParts>
  <Company>Gemeinsamer Bundesausschuss, (www.g-ba.de)</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Beschlussentwurf</dc:title>
  <dc:subject>Richtlinie zur Erprobung:</dc:subject>
  <dc:creator>Reichel, Kathrin</dc:creator>
  <cp:keywords>Niedrigdosierter gepulster Ultraschall zur Behandlung von Pseudarthrosen</cp:keywords>
  <dc:description>Anlage XY zu TOP XY</dc:description>
  <cp:lastModifiedBy>Kortz, Christina</cp:lastModifiedBy>
  <cp:revision>2</cp:revision>
  <cp:lastPrinted>2020-12-14T10:31:00Z</cp:lastPrinted>
  <dcterms:created xsi:type="dcterms:W3CDTF">2022-06-02T14:00:00Z</dcterms:created>
  <dcterms:modified xsi:type="dcterms:W3CDTF">2022-06-02T14:00:00Z</dcterms:modified>
  <cp:category>Nr. XXX (S. XX XXX)</cp:category>
  <cp:contentStatus>(ggf. Wirkstoff o.ä</cp:contentStatus>
</cp:coreProperties>
</file>